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wdp" ContentType="image/vnd.ms-photo"/>
  <Default Extension="gif" ContentType="image/gif"/>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77BCBD6" w14:textId="77777777" w:rsidR="00702461" w:rsidRDefault="00702461">
      <w:bookmarkStart w:id="0" w:name="_GoBack"/>
      <w:bookmarkEnd w:id="0"/>
    </w:p>
    <w:p w14:paraId="6FDB581A" w14:textId="380CF23F" w:rsidR="00702461" w:rsidRDefault="00702461">
      <w:r>
        <w:rPr>
          <w:noProof/>
          <w:lang w:eastAsia="fr-FR"/>
        </w:rPr>
        <w:drawing>
          <wp:inline distT="0" distB="0" distL="0" distR="0" wp14:anchorId="63B63852" wp14:editId="7CCD0D5B">
            <wp:extent cx="5960701" cy="1883664"/>
            <wp:effectExtent l="0" t="0" r="2540" b="2540"/>
            <wp:docPr id="7" name="Image 7" descr="Une image contenant texte, eau, nature, riv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Sans titre.png"/>
                    <pic:cNvPicPr/>
                  </pic:nvPicPr>
                  <pic:blipFill>
                    <a:blip r:embed="rId8" cstate="print">
                      <a:extLst>
                        <a:ext uri="{28A0092B-C50C-407E-A947-70E740481C1C}">
                          <a14:useLocalDpi xmlns:a14="http://schemas.microsoft.com/office/drawing/2010/main" val="0"/>
                        </a:ext>
                      </a:extLst>
                    </a:blip>
                    <a:stretch>
                      <a:fillRect/>
                    </a:stretch>
                  </pic:blipFill>
                  <pic:spPr>
                    <a:xfrm>
                      <a:off x="0" y="0"/>
                      <a:ext cx="5981807" cy="1890334"/>
                    </a:xfrm>
                    <a:prstGeom prst="rect">
                      <a:avLst/>
                    </a:prstGeom>
                  </pic:spPr>
                </pic:pic>
              </a:graphicData>
            </a:graphic>
          </wp:inline>
        </w:drawing>
      </w:r>
    </w:p>
    <w:p w14:paraId="5D7F9ABD" w14:textId="3A87C6E8" w:rsidR="00702461" w:rsidRDefault="00702461"/>
    <w:p w14:paraId="05E68707" w14:textId="77777777" w:rsidR="00702461" w:rsidRDefault="00702461"/>
    <w:p w14:paraId="19AA043C" w14:textId="77777777" w:rsidR="00702461" w:rsidRDefault="00702461"/>
    <w:p w14:paraId="53DA8724" w14:textId="7A412B74" w:rsidR="00702461" w:rsidRPr="00702461" w:rsidRDefault="00385371" w:rsidP="00702461">
      <w:pPr>
        <w:spacing w:line="360" w:lineRule="auto"/>
        <w:jc w:val="center"/>
        <w:rPr>
          <w:b/>
          <w:bCs/>
          <w:color w:val="4472C4" w:themeColor="accent1"/>
          <w:sz w:val="90"/>
          <w:szCs w:val="90"/>
        </w:rPr>
      </w:pPr>
      <w:r>
        <w:rPr>
          <w:b/>
          <w:bCs/>
          <w:noProof/>
          <w:color w:val="4472C4" w:themeColor="accent1"/>
          <w:sz w:val="90"/>
          <w:szCs w:val="90"/>
          <w:lang w:eastAsia="fr-FR"/>
        </w:rPr>
        <mc:AlternateContent>
          <mc:Choice Requires="wps">
            <w:drawing>
              <wp:anchor distT="0" distB="0" distL="114300" distR="114300" simplePos="0" relativeHeight="251676672" behindDoc="0" locked="0" layoutInCell="1" allowOverlap="1" wp14:anchorId="312CFAC0" wp14:editId="5E31A751">
                <wp:simplePos x="0" y="0"/>
                <wp:positionH relativeFrom="column">
                  <wp:posOffset>6147639</wp:posOffset>
                </wp:positionH>
                <wp:positionV relativeFrom="paragraph">
                  <wp:posOffset>1606142</wp:posOffset>
                </wp:positionV>
                <wp:extent cx="457200" cy="370936"/>
                <wp:effectExtent l="0" t="0" r="0" b="0"/>
                <wp:wrapNone/>
                <wp:docPr id="53" name="Zone de texte 53"/>
                <wp:cNvGraphicFramePr/>
                <a:graphic xmlns:a="http://schemas.openxmlformats.org/drawingml/2006/main">
                  <a:graphicData uri="http://schemas.microsoft.com/office/word/2010/wordprocessingShape">
                    <wps:wsp>
                      <wps:cNvSpPr txBox="1"/>
                      <wps:spPr>
                        <a:xfrm>
                          <a:off x="0" y="0"/>
                          <a:ext cx="457200" cy="370936"/>
                        </a:xfrm>
                        <a:prstGeom prst="rect">
                          <a:avLst/>
                        </a:prstGeom>
                        <a:noFill/>
                        <a:ln w="6350">
                          <a:noFill/>
                        </a:ln>
                      </wps:spPr>
                      <wps:txbx>
                        <w:txbxContent>
                          <w:p w14:paraId="7C9F0C75" w14:textId="449528EA" w:rsidR="00385371" w:rsidRDefault="00385371">
                            <w:r>
                              <w:t>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xmlns:w16cex="http://schemas.microsoft.com/office/word/2018/wordml/cex" xmlns:w16="http://schemas.microsoft.com/office/word/2018/wordml">
            <w:pict>
              <v:shapetype w14:anchorId="312CFAC0" id="_x0000_t202" coordsize="21600,21600" o:spt="202" path="m,l,21600r21600,l21600,xe">
                <v:stroke joinstyle="miter"/>
                <v:path gradientshapeok="t" o:connecttype="rect"/>
              </v:shapetype>
              <v:shape id="Zone de texte 53" o:spid="_x0000_s1026" type="#_x0000_t202" style="position:absolute;left:0;text-align:left;margin-left:484.05pt;margin-top:126.45pt;width:36pt;height:29.2pt;z-index:25167667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" filled="f" stroked="f" strokeweight=".5pt">
                <v:textbox>
                  <w:txbxContent>
                    <w:p w14:paraId="7C9F0C75" w14:textId="449528EA" w:rsidR="00385371" w:rsidRDefault="00385371">
                      <w:r>
                        <w:t>1</w:t>
                      </w:r>
                    </w:p>
                  </w:txbxContent>
                </v:textbox>
              </v:shape>
            </w:pict>
          </mc:Fallback>
        </mc:AlternateContent>
      </w:r>
      <w:r w:rsidR="00702461" w:rsidRPr="00702461">
        <w:rPr>
          <w:b/>
          <w:bCs/>
          <w:color w:val="4472C4" w:themeColor="accent1"/>
          <w:sz w:val="90"/>
          <w:szCs w:val="90"/>
        </w:rPr>
        <w:t>PRESENTATION DES FORMATIONS EN PARODONTOLOGIE</w:t>
      </w:r>
    </w:p>
    <w:p w14:paraId="734A97B1" w14:textId="66B592D6" w:rsidR="00702461" w:rsidRDefault="005B0036">
      <w:r>
        <w:t xml:space="preserve"> </w:t>
      </w:r>
    </w:p>
    <w:p w14:paraId="5ECF0743" w14:textId="31A92A55" w:rsidR="005B0036" w:rsidRDefault="005B0036"/>
    <w:p w14:paraId="5DB6FE0F" w14:textId="423CB045" w:rsidR="005B0036" w:rsidRDefault="005B0036"/>
    <w:p w14:paraId="5D804B6D" w14:textId="05791702" w:rsidR="005B0036" w:rsidRDefault="005B0036"/>
    <w:p w14:paraId="5F1C383F" w14:textId="75A0FD02" w:rsidR="005B0036" w:rsidRDefault="005B0036"/>
    <w:p w14:paraId="0ED9C76C" w14:textId="2E24F0BD" w:rsidR="005B0036" w:rsidRDefault="005B0036"/>
    <w:p w14:paraId="29708167" w14:textId="69A17203" w:rsidR="005B0036" w:rsidRDefault="005B0036"/>
    <w:p w14:paraId="7A339848" w14:textId="6E2AD7F9" w:rsidR="005B0036" w:rsidRDefault="005B0036"/>
    <w:p w14:paraId="6AC90883" w14:textId="34F907EA" w:rsidR="005B0036" w:rsidRDefault="005B0036"/>
    <w:p w14:paraId="04F94D1F" w14:textId="6B1045F9" w:rsidR="005B0036" w:rsidRDefault="005B0036"/>
    <w:p w14:paraId="556147A0" w14:textId="4254AA41" w:rsidR="007A64D5" w:rsidRDefault="007A64D5" w:rsidP="007A64D5">
      <w:pPr>
        <w:pStyle w:val="En-ttedetabledesmatires"/>
        <w:jc w:val="center"/>
        <w:rPr>
          <w:rFonts w:asciiTheme="minorHAnsi" w:hAnsiTheme="minorHAnsi" w:cstheme="minorHAnsi"/>
          <w:b/>
          <w:bCs/>
          <w:sz w:val="90"/>
          <w:szCs w:val="90"/>
        </w:rPr>
      </w:pPr>
      <w:r w:rsidRPr="00487599">
        <w:rPr>
          <w:rFonts w:asciiTheme="minorHAnsi" w:hAnsiTheme="minorHAnsi" w:cstheme="minorHAnsi"/>
          <w:b/>
          <w:bCs/>
          <w:sz w:val="90"/>
          <w:szCs w:val="90"/>
        </w:rPr>
        <w:t>Table des matières</w:t>
      </w:r>
    </w:p>
    <w:p w14:paraId="45144CB7" w14:textId="36CFDECC" w:rsidR="00487599" w:rsidRDefault="00487599" w:rsidP="00487599">
      <w:pPr>
        <w:rPr>
          <w:lang w:eastAsia="fr-FR"/>
        </w:rPr>
      </w:pPr>
    </w:p>
    <w:p w14:paraId="5FA31B8A" w14:textId="0F645866" w:rsidR="00487599" w:rsidRDefault="00487599" w:rsidP="00487599">
      <w:pPr>
        <w:rPr>
          <w:lang w:eastAsia="fr-FR"/>
        </w:rPr>
      </w:pPr>
    </w:p>
    <w:p w14:paraId="179FFDAD" w14:textId="77777777" w:rsidR="00487599" w:rsidRPr="00487599" w:rsidRDefault="00487599" w:rsidP="00487599">
      <w:pPr>
        <w:rPr>
          <w:lang w:eastAsia="fr-FR"/>
        </w:rPr>
      </w:pPr>
    </w:p>
    <w:p w14:paraId="1005B718" w14:textId="5E0E7A85" w:rsidR="007A64D5" w:rsidRPr="007A64D5" w:rsidRDefault="007A64D5" w:rsidP="007A64D5">
      <w:pPr>
        <w:pStyle w:val="TM1"/>
      </w:pPr>
      <w:r w:rsidRPr="007A64D5">
        <w:t>Présentation générale</w:t>
      </w:r>
      <w:r w:rsidRPr="007A64D5">
        <w:ptab w:relativeTo="margin" w:alignment="right" w:leader="dot"/>
      </w:r>
      <w:r w:rsidRPr="007A64D5">
        <w:t>1</w:t>
      </w:r>
    </w:p>
    <w:p w14:paraId="464DD1C2" w14:textId="7A0A17B5" w:rsidR="007A64D5" w:rsidRDefault="007A64D5">
      <w:pPr>
        <w:pStyle w:val="TM2"/>
        <w:ind w:left="216"/>
      </w:pPr>
      <w:r>
        <w:t>Objectifs généraux</w:t>
      </w:r>
      <w:r>
        <w:ptab w:relativeTo="margin" w:alignment="right" w:leader="dot"/>
      </w:r>
      <w:r>
        <w:t>3</w:t>
      </w:r>
    </w:p>
    <w:p w14:paraId="719A54E5" w14:textId="704C5794" w:rsidR="007A64D5" w:rsidRDefault="007A64D5" w:rsidP="007A64D5">
      <w:pPr>
        <w:pStyle w:val="TM2"/>
        <w:ind w:left="216"/>
      </w:pPr>
      <w:r>
        <w:t>Equipe enseignante</w:t>
      </w:r>
      <w:r>
        <w:ptab w:relativeTo="margin" w:alignment="right" w:leader="dot"/>
      </w:r>
      <w:r>
        <w:t>5</w:t>
      </w:r>
    </w:p>
    <w:p w14:paraId="20E44E3E" w14:textId="0227FE54" w:rsidR="007A64D5" w:rsidRDefault="007A64D5" w:rsidP="007A64D5">
      <w:pPr>
        <w:rPr>
          <w:lang w:eastAsia="fr-FR"/>
        </w:rPr>
      </w:pPr>
    </w:p>
    <w:p w14:paraId="4A0C2FB7" w14:textId="3EBD54A9" w:rsidR="007A64D5" w:rsidRDefault="00570B8F" w:rsidP="007A64D5">
      <w:pPr>
        <w:pStyle w:val="TM1"/>
      </w:pPr>
      <w:bookmarkStart w:id="1" w:name="_Hlk76921480"/>
      <w:r>
        <w:t>Présentation des cycles de formation</w:t>
      </w:r>
      <w:r w:rsidR="007A64D5">
        <w:ptab w:relativeTo="margin" w:alignment="right" w:leader="dot"/>
      </w:r>
      <w:r>
        <w:t>10</w:t>
      </w:r>
    </w:p>
    <w:bookmarkEnd w:id="1"/>
    <w:p w14:paraId="62572C53" w14:textId="625F50B5" w:rsidR="005B0036" w:rsidRDefault="00570B8F" w:rsidP="00570B8F">
      <w:pPr>
        <w:pStyle w:val="TM3"/>
      </w:pPr>
      <w:r>
        <w:t xml:space="preserve">Formation de Parodontie à la carte </w:t>
      </w:r>
      <w:r>
        <w:ptab w:relativeTo="margin" w:alignment="right" w:leader="dot"/>
      </w:r>
      <w:r>
        <w:t>11</w:t>
      </w:r>
    </w:p>
    <w:p w14:paraId="3196262B" w14:textId="631E5D3A" w:rsidR="00570B8F" w:rsidRDefault="00570B8F" w:rsidP="00570B8F">
      <w:pPr>
        <w:pStyle w:val="TM3"/>
      </w:pPr>
      <w:r>
        <w:t>Attestation d’Etudes Universitaires de Formation Continue en Parodontologie</w:t>
      </w:r>
      <w:r>
        <w:ptab w:relativeTo="margin" w:alignment="right" w:leader="dot"/>
      </w:r>
      <w:r>
        <w:t>12</w:t>
      </w:r>
    </w:p>
    <w:p w14:paraId="3D8CF093" w14:textId="2273478B" w:rsidR="00570B8F" w:rsidRDefault="00570B8F" w:rsidP="00570B8F">
      <w:pPr>
        <w:pStyle w:val="TM3"/>
      </w:pPr>
      <w:r>
        <w:t>Diplôme Universitaire de Formation continue en Parodontologie</w:t>
      </w:r>
      <w:r>
        <w:ptab w:relativeTo="margin" w:alignment="right" w:leader="dot"/>
      </w:r>
      <w:r>
        <w:t>13</w:t>
      </w:r>
    </w:p>
    <w:p w14:paraId="03F3A2C4" w14:textId="6F95A218" w:rsidR="00570B8F" w:rsidRDefault="00570B8F" w:rsidP="00570B8F">
      <w:pPr>
        <w:pStyle w:val="TM3"/>
      </w:pPr>
    </w:p>
    <w:p w14:paraId="0F1E59A2" w14:textId="6016D19A" w:rsidR="007A64D5" w:rsidRDefault="00570B8F" w:rsidP="007A64D5">
      <w:pPr>
        <w:pStyle w:val="TM1"/>
      </w:pPr>
      <w:r>
        <w:t>Présentation des unités d’enseignement</w:t>
      </w:r>
      <w:r w:rsidR="007A64D5">
        <w:ptab w:relativeTo="margin" w:alignment="right" w:leader="dot"/>
      </w:r>
      <w:r>
        <w:t>15</w:t>
      </w:r>
    </w:p>
    <w:p w14:paraId="1A61539A" w14:textId="02201690" w:rsidR="007A64D5" w:rsidRDefault="007525B1" w:rsidP="007A64D5">
      <w:pPr>
        <w:pStyle w:val="TM2"/>
        <w:ind w:left="216"/>
      </w:pPr>
      <w:r>
        <w:t>UE 1</w:t>
      </w:r>
      <w:r w:rsidR="007A64D5">
        <w:ptab w:relativeTo="margin" w:alignment="right" w:leader="dot"/>
      </w:r>
      <w:r>
        <w:t>17</w:t>
      </w:r>
    </w:p>
    <w:p w14:paraId="47E341EF" w14:textId="1E5D7361" w:rsidR="00570B8F" w:rsidRDefault="007525B1" w:rsidP="00570B8F">
      <w:pPr>
        <w:pStyle w:val="TM2"/>
        <w:ind w:left="216"/>
      </w:pPr>
      <w:r>
        <w:t>UE 2</w:t>
      </w:r>
      <w:r w:rsidR="00570B8F">
        <w:ptab w:relativeTo="margin" w:alignment="right" w:leader="dot"/>
      </w:r>
      <w:r>
        <w:t>19</w:t>
      </w:r>
    </w:p>
    <w:p w14:paraId="2A76A1A0" w14:textId="38D87A4A" w:rsidR="00570B8F" w:rsidRDefault="007525B1" w:rsidP="00570B8F">
      <w:pPr>
        <w:pStyle w:val="TM2"/>
        <w:ind w:left="216"/>
      </w:pPr>
      <w:r>
        <w:t>UE 3</w:t>
      </w:r>
      <w:r w:rsidR="00570B8F">
        <w:ptab w:relativeTo="margin" w:alignment="right" w:leader="dot"/>
      </w:r>
      <w:r>
        <w:t>21</w:t>
      </w:r>
    </w:p>
    <w:p w14:paraId="2012AA43" w14:textId="08898BD2" w:rsidR="00570B8F" w:rsidRDefault="007525B1" w:rsidP="00570B8F">
      <w:pPr>
        <w:pStyle w:val="TM2"/>
        <w:ind w:left="216"/>
      </w:pPr>
      <w:r>
        <w:t>UE 4</w:t>
      </w:r>
      <w:r w:rsidR="00570B8F">
        <w:ptab w:relativeTo="margin" w:alignment="right" w:leader="dot"/>
      </w:r>
      <w:r>
        <w:t>23</w:t>
      </w:r>
    </w:p>
    <w:p w14:paraId="0EC96AE4" w14:textId="0660C619" w:rsidR="005B0036" w:rsidRDefault="005B0036"/>
    <w:p w14:paraId="3A58181B" w14:textId="02D75C24" w:rsidR="007A64D5" w:rsidRDefault="00570B8F" w:rsidP="007A64D5">
      <w:pPr>
        <w:pStyle w:val="TM1"/>
      </w:pPr>
      <w:r>
        <w:t>Présentation des ateliers cliniques</w:t>
      </w:r>
      <w:r w:rsidR="007A64D5">
        <w:ptab w:relativeTo="margin" w:alignment="right" w:leader="dot"/>
      </w:r>
      <w:r w:rsidR="007525B1">
        <w:t>25</w:t>
      </w:r>
    </w:p>
    <w:p w14:paraId="1AF690D8" w14:textId="77777777" w:rsidR="007525B1" w:rsidRPr="007525B1" w:rsidRDefault="007525B1" w:rsidP="007525B1">
      <w:pPr>
        <w:rPr>
          <w:lang w:eastAsia="fr-FR"/>
        </w:rPr>
      </w:pPr>
    </w:p>
    <w:p w14:paraId="576FE3DA" w14:textId="2B5B2902" w:rsidR="007A64D5" w:rsidRDefault="00570B8F" w:rsidP="007A64D5">
      <w:pPr>
        <w:pStyle w:val="TM1"/>
      </w:pPr>
      <w:r>
        <w:t>Présentation des travaux pratiques</w:t>
      </w:r>
      <w:r w:rsidR="007A64D5">
        <w:ptab w:relativeTo="margin" w:alignment="right" w:leader="dot"/>
      </w:r>
      <w:r w:rsidR="007525B1">
        <w:t>27</w:t>
      </w:r>
    </w:p>
    <w:p w14:paraId="58C0C7BF" w14:textId="76BBC44C" w:rsidR="005B0036" w:rsidRDefault="005B0036"/>
    <w:p w14:paraId="1EAE823C" w14:textId="7926ABF6" w:rsidR="00570B8F" w:rsidRDefault="00570B8F" w:rsidP="00570B8F">
      <w:pPr>
        <w:pStyle w:val="TM1"/>
      </w:pPr>
      <w:r>
        <w:t xml:space="preserve">Organisation générale Récapitulatif  </w:t>
      </w:r>
      <w:r>
        <w:ptab w:relativeTo="margin" w:alignment="right" w:leader="dot"/>
      </w:r>
      <w:r w:rsidR="007525B1">
        <w:t>29</w:t>
      </w:r>
    </w:p>
    <w:p w14:paraId="1C66969E" w14:textId="26ACDA61" w:rsidR="005B0036" w:rsidRDefault="005B0036"/>
    <w:p w14:paraId="504290CE" w14:textId="77777777" w:rsidR="005B0036" w:rsidRDefault="005B0036"/>
    <w:p w14:paraId="173D3A19" w14:textId="12F4BF16" w:rsidR="00702461" w:rsidRDefault="00702461"/>
    <w:p w14:paraId="525358A7" w14:textId="627CEF35" w:rsidR="007A64D5" w:rsidRDefault="007A64D5"/>
    <w:p w14:paraId="6DF1BDB6" w14:textId="6E07D9D0" w:rsidR="007A64D5" w:rsidRDefault="007A64D5"/>
    <w:p w14:paraId="3E3BF394" w14:textId="1CFC47B7" w:rsidR="007A64D5" w:rsidRDefault="007A64D5"/>
    <w:p w14:paraId="18E842A0" w14:textId="2150ACD9" w:rsidR="007A64D5" w:rsidRDefault="007A64D5" w:rsidP="00812B30">
      <w:pPr>
        <w:spacing w:line="360" w:lineRule="auto"/>
        <w:jc w:val="both"/>
        <w:rPr>
          <w:sz w:val="24"/>
          <w:szCs w:val="24"/>
        </w:rPr>
      </w:pPr>
    </w:p>
    <w:p w14:paraId="2F03C791" w14:textId="3F0BCB22" w:rsidR="007A64D5" w:rsidRDefault="007A64D5" w:rsidP="00812B30">
      <w:pPr>
        <w:spacing w:line="360" w:lineRule="auto"/>
        <w:jc w:val="both"/>
        <w:rPr>
          <w:sz w:val="24"/>
          <w:szCs w:val="24"/>
        </w:rPr>
      </w:pPr>
    </w:p>
    <w:p w14:paraId="01A8A9FB" w14:textId="70C45CE4" w:rsidR="008C41E9" w:rsidRPr="00FD575C" w:rsidRDefault="008C41E9" w:rsidP="00812B30">
      <w:pPr>
        <w:spacing w:line="360" w:lineRule="auto"/>
        <w:jc w:val="both"/>
        <w:rPr>
          <w:sz w:val="24"/>
          <w:szCs w:val="24"/>
        </w:rPr>
      </w:pPr>
      <w:r w:rsidRPr="00FD575C">
        <w:rPr>
          <w:sz w:val="24"/>
          <w:szCs w:val="24"/>
        </w:rPr>
        <w:t>Les cycles de formation en Parodontologie, dispensés par l’UFR d’Odontologie de Nice, sont spécialement conçus pour répon</w:t>
      </w:r>
      <w:r w:rsidR="001C5A57" w:rsidRPr="00FD575C">
        <w:rPr>
          <w:sz w:val="24"/>
          <w:szCs w:val="24"/>
        </w:rPr>
        <w:t xml:space="preserve">dre </w:t>
      </w:r>
      <w:r w:rsidRPr="00FD575C">
        <w:rPr>
          <w:sz w:val="24"/>
          <w:szCs w:val="24"/>
        </w:rPr>
        <w:t xml:space="preserve">aux attentes de tous les odontologistes désireux d’approfondir leurs connaissances dans cette </w:t>
      </w:r>
      <w:r w:rsidR="00485313" w:rsidRPr="00FD575C">
        <w:rPr>
          <w:sz w:val="24"/>
          <w:szCs w:val="24"/>
        </w:rPr>
        <w:t>discipline</w:t>
      </w:r>
      <w:r w:rsidRPr="00FD575C">
        <w:rPr>
          <w:sz w:val="24"/>
          <w:szCs w:val="24"/>
        </w:rPr>
        <w:t xml:space="preserve">. Notre principale préoccupation est de satisfaire le plus grand nombre en prenant en considération les contraintes actuelles de la vie professionnelle. </w:t>
      </w:r>
    </w:p>
    <w:p w14:paraId="3E8DBF07" w14:textId="77777777" w:rsidR="008C41E9" w:rsidRPr="00FD575C" w:rsidRDefault="008C41E9" w:rsidP="00812B30">
      <w:pPr>
        <w:spacing w:line="360" w:lineRule="auto"/>
        <w:jc w:val="both"/>
        <w:rPr>
          <w:b/>
          <w:bCs/>
          <w:sz w:val="24"/>
          <w:szCs w:val="24"/>
        </w:rPr>
      </w:pPr>
      <w:r w:rsidRPr="00FD575C">
        <w:rPr>
          <w:b/>
          <w:bCs/>
          <w:sz w:val="24"/>
          <w:szCs w:val="24"/>
        </w:rPr>
        <w:t xml:space="preserve">Trois types d’apprentissage sont proposés, permettant à chaque praticien d’évoluer à son propre rythme et en fonction de ses besoins. </w:t>
      </w:r>
    </w:p>
    <w:p w14:paraId="5EE635E6" w14:textId="77777777" w:rsidR="008C41E9" w:rsidRPr="00FD575C" w:rsidRDefault="008C41E9" w:rsidP="00812B30">
      <w:pPr>
        <w:pStyle w:val="Paragraphedeliste"/>
        <w:numPr>
          <w:ilvl w:val="0"/>
          <w:numId w:val="1"/>
        </w:numPr>
        <w:spacing w:line="360" w:lineRule="auto"/>
        <w:jc w:val="both"/>
        <w:rPr>
          <w:b/>
          <w:bCs/>
          <w:sz w:val="24"/>
          <w:szCs w:val="24"/>
        </w:rPr>
      </w:pPr>
      <w:r w:rsidRPr="00FD575C">
        <w:rPr>
          <w:b/>
          <w:bCs/>
          <w:sz w:val="24"/>
          <w:szCs w:val="24"/>
        </w:rPr>
        <w:t>Formation Continue en Parodontologie à la carte</w:t>
      </w:r>
    </w:p>
    <w:p w14:paraId="64147A53" w14:textId="6352B895" w:rsidR="0007230A" w:rsidRPr="00FD575C" w:rsidRDefault="00385371" w:rsidP="00812B30">
      <w:pPr>
        <w:pStyle w:val="Paragraphedeliste"/>
        <w:numPr>
          <w:ilvl w:val="0"/>
          <w:numId w:val="1"/>
        </w:numPr>
        <w:spacing w:line="360" w:lineRule="auto"/>
        <w:jc w:val="both"/>
        <w:rPr>
          <w:b/>
          <w:bCs/>
          <w:sz w:val="24"/>
          <w:szCs w:val="24"/>
        </w:rPr>
      </w:pPr>
      <w:r>
        <w:rPr>
          <w:b/>
          <w:bCs/>
          <w:noProof/>
          <w:sz w:val="24"/>
          <w:szCs w:val="24"/>
          <w:lang w:eastAsia="fr-FR"/>
        </w:rPr>
        <mc:AlternateContent>
          <mc:Choice Requires="wps">
            <w:drawing>
              <wp:anchor distT="0" distB="0" distL="114300" distR="114300" simplePos="0" relativeHeight="251677696" behindDoc="0" locked="0" layoutInCell="1" allowOverlap="1" wp14:anchorId="77801E2B" wp14:editId="374BBDED">
                <wp:simplePos x="0" y="0"/>
                <wp:positionH relativeFrom="column">
                  <wp:posOffset>6154289</wp:posOffset>
                </wp:positionH>
                <wp:positionV relativeFrom="paragraph">
                  <wp:posOffset>300858</wp:posOffset>
                </wp:positionV>
                <wp:extent cx="405442" cy="379562"/>
                <wp:effectExtent l="0" t="0" r="0" b="1905"/>
                <wp:wrapNone/>
                <wp:docPr id="54" name="Zone de texte 54"/>
                <wp:cNvGraphicFramePr/>
                <a:graphic xmlns:a="http://schemas.openxmlformats.org/drawingml/2006/main">
                  <a:graphicData uri="http://schemas.microsoft.com/office/word/2010/wordprocessingShape">
                    <wps:wsp>
                      <wps:cNvSpPr txBox="1"/>
                      <wps:spPr>
                        <a:xfrm>
                          <a:off x="0" y="0"/>
                          <a:ext cx="405442" cy="379562"/>
                        </a:xfrm>
                        <a:prstGeom prst="rect">
                          <a:avLst/>
                        </a:prstGeom>
                        <a:noFill/>
                        <a:ln w="6350">
                          <a:noFill/>
                        </a:ln>
                      </wps:spPr>
                      <wps:txbx>
                        <w:txbxContent>
                          <w:p w14:paraId="650B2ACE" w14:textId="5A7B638F" w:rsidR="00385371" w:rsidRDefault="00385371">
                            <w:r>
                              <w:t>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xmlns:w16cex="http://schemas.microsoft.com/office/word/2018/wordml/cex" xmlns:w16="http://schemas.microsoft.com/office/word/2018/wordml">
            <w:pict>
              <v:shape w14:anchorId="77801E2B" id="Zone de texte 54" o:spid="_x0000_s1027" type="#_x0000_t202" style="position:absolute;left:0;text-align:left;margin-left:484.6pt;margin-top:23.7pt;width:31.9pt;height:29.9pt;z-index:25167769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" filled="f" stroked="f" strokeweight=".5pt">
                <v:textbox>
                  <w:txbxContent>
                    <w:p w14:paraId="650B2ACE" w14:textId="5A7B638F" w:rsidR="00385371" w:rsidRDefault="00385371">
                      <w:r>
                        <w:t>3</w:t>
                      </w:r>
                    </w:p>
                  </w:txbxContent>
                </v:textbox>
              </v:shape>
            </w:pict>
          </mc:Fallback>
        </mc:AlternateContent>
      </w:r>
      <w:r w:rsidR="008C41E9" w:rsidRPr="00FD575C">
        <w:rPr>
          <w:b/>
          <w:bCs/>
          <w:sz w:val="24"/>
          <w:szCs w:val="24"/>
        </w:rPr>
        <w:t xml:space="preserve">Attestation </w:t>
      </w:r>
      <w:r w:rsidR="00845601" w:rsidRPr="00FD575C">
        <w:rPr>
          <w:b/>
          <w:bCs/>
          <w:sz w:val="24"/>
          <w:szCs w:val="24"/>
        </w:rPr>
        <w:t>d’Etude</w:t>
      </w:r>
      <w:r w:rsidR="00E231C2">
        <w:rPr>
          <w:b/>
          <w:bCs/>
          <w:sz w:val="24"/>
          <w:szCs w:val="24"/>
        </w:rPr>
        <w:t>s</w:t>
      </w:r>
      <w:r w:rsidR="00845601" w:rsidRPr="00FD575C">
        <w:rPr>
          <w:b/>
          <w:bCs/>
          <w:sz w:val="24"/>
          <w:szCs w:val="24"/>
        </w:rPr>
        <w:t xml:space="preserve"> Universitaire</w:t>
      </w:r>
      <w:r w:rsidR="00E231C2">
        <w:rPr>
          <w:b/>
          <w:bCs/>
          <w:sz w:val="24"/>
          <w:szCs w:val="24"/>
        </w:rPr>
        <w:t>s</w:t>
      </w:r>
      <w:r w:rsidR="008C41E9" w:rsidRPr="00FD575C">
        <w:rPr>
          <w:b/>
          <w:bCs/>
          <w:sz w:val="24"/>
          <w:szCs w:val="24"/>
        </w:rPr>
        <w:t xml:space="preserve"> en Parodontologie</w:t>
      </w:r>
      <w:r w:rsidR="0007230A" w:rsidRPr="00FD575C">
        <w:rPr>
          <w:b/>
          <w:bCs/>
          <w:sz w:val="24"/>
          <w:szCs w:val="24"/>
        </w:rPr>
        <w:t xml:space="preserve"> </w:t>
      </w:r>
    </w:p>
    <w:p w14:paraId="40AEB35D" w14:textId="6F2238F4" w:rsidR="008C41E9" w:rsidRPr="00FD575C" w:rsidRDefault="0007230A" w:rsidP="0007230A">
      <w:pPr>
        <w:pStyle w:val="Paragraphedeliste"/>
        <w:spacing w:line="360" w:lineRule="auto"/>
        <w:jc w:val="both"/>
        <w:rPr>
          <w:b/>
          <w:bCs/>
          <w:sz w:val="24"/>
          <w:szCs w:val="24"/>
        </w:rPr>
      </w:pPr>
      <w:r w:rsidRPr="00FD575C">
        <w:rPr>
          <w:b/>
          <w:bCs/>
          <w:sz w:val="24"/>
          <w:szCs w:val="24"/>
        </w:rPr>
        <w:t>(</w:t>
      </w:r>
      <w:r w:rsidR="00B56235" w:rsidRPr="00FD575C">
        <w:rPr>
          <w:b/>
          <w:bCs/>
          <w:sz w:val="24"/>
          <w:szCs w:val="24"/>
        </w:rPr>
        <w:t>Formation</w:t>
      </w:r>
      <w:r w:rsidRPr="00FD575C">
        <w:rPr>
          <w:b/>
          <w:bCs/>
          <w:sz w:val="24"/>
          <w:szCs w:val="24"/>
        </w:rPr>
        <w:t xml:space="preserve"> diplômante)</w:t>
      </w:r>
    </w:p>
    <w:p w14:paraId="506E37BC" w14:textId="77777777" w:rsidR="00E231C2" w:rsidRDefault="008C41E9" w:rsidP="00812B30">
      <w:pPr>
        <w:pStyle w:val="Paragraphedeliste"/>
        <w:numPr>
          <w:ilvl w:val="0"/>
          <w:numId w:val="1"/>
        </w:numPr>
        <w:spacing w:line="360" w:lineRule="auto"/>
        <w:jc w:val="both"/>
        <w:rPr>
          <w:b/>
          <w:bCs/>
          <w:sz w:val="24"/>
          <w:szCs w:val="24"/>
        </w:rPr>
      </w:pPr>
      <w:r w:rsidRPr="00FD575C">
        <w:rPr>
          <w:b/>
          <w:bCs/>
          <w:sz w:val="24"/>
          <w:szCs w:val="24"/>
        </w:rPr>
        <w:t>Diplôme Universitaire de Formation Continue en Parodontologie</w:t>
      </w:r>
      <w:r w:rsidR="0007230A" w:rsidRPr="00FD575C">
        <w:rPr>
          <w:b/>
          <w:bCs/>
          <w:sz w:val="24"/>
          <w:szCs w:val="24"/>
        </w:rPr>
        <w:t xml:space="preserve"> </w:t>
      </w:r>
    </w:p>
    <w:p w14:paraId="0923C577" w14:textId="54440485" w:rsidR="008C41E9" w:rsidRPr="00FD575C" w:rsidRDefault="0007230A" w:rsidP="00E231C2">
      <w:pPr>
        <w:pStyle w:val="Paragraphedeliste"/>
        <w:spacing w:line="360" w:lineRule="auto"/>
        <w:jc w:val="both"/>
        <w:rPr>
          <w:b/>
          <w:bCs/>
          <w:sz w:val="24"/>
          <w:szCs w:val="24"/>
        </w:rPr>
      </w:pPr>
      <w:r w:rsidRPr="00FD575C">
        <w:rPr>
          <w:b/>
          <w:bCs/>
          <w:sz w:val="24"/>
          <w:szCs w:val="24"/>
        </w:rPr>
        <w:t>(</w:t>
      </w:r>
      <w:r w:rsidR="00B56235" w:rsidRPr="00FD575C">
        <w:rPr>
          <w:b/>
          <w:bCs/>
          <w:sz w:val="24"/>
          <w:szCs w:val="24"/>
        </w:rPr>
        <w:t>F</w:t>
      </w:r>
      <w:r w:rsidRPr="00FD575C">
        <w:rPr>
          <w:b/>
          <w:bCs/>
          <w:sz w:val="24"/>
          <w:szCs w:val="24"/>
        </w:rPr>
        <w:t>ormation diplômante)</w:t>
      </w:r>
    </w:p>
    <w:p w14:paraId="3C5B0F11" w14:textId="50A7837F" w:rsidR="008C41E9" w:rsidRDefault="008C41E9" w:rsidP="00812B30">
      <w:pPr>
        <w:spacing w:line="360" w:lineRule="auto"/>
        <w:jc w:val="both"/>
        <w:rPr>
          <w:sz w:val="24"/>
          <w:szCs w:val="24"/>
        </w:rPr>
      </w:pPr>
      <w:r w:rsidRPr="00FD575C">
        <w:rPr>
          <w:sz w:val="24"/>
          <w:szCs w:val="24"/>
        </w:rPr>
        <w:t xml:space="preserve">Ces cycles de formation sont </w:t>
      </w:r>
      <w:r w:rsidR="0007230A" w:rsidRPr="00FD575C">
        <w:rPr>
          <w:sz w:val="24"/>
          <w:szCs w:val="24"/>
        </w:rPr>
        <w:t xml:space="preserve">dispensés en </w:t>
      </w:r>
      <w:r w:rsidR="0083277C">
        <w:rPr>
          <w:sz w:val="24"/>
          <w:szCs w:val="24"/>
        </w:rPr>
        <w:t>e-learning</w:t>
      </w:r>
      <w:r w:rsidR="0007230A" w:rsidRPr="00FD575C">
        <w:rPr>
          <w:sz w:val="24"/>
          <w:szCs w:val="24"/>
        </w:rPr>
        <w:t xml:space="preserve"> pour la formation théorique et en présentiel pour la formation clinique. Ils sont </w:t>
      </w:r>
      <w:r w:rsidRPr="00FD575C">
        <w:rPr>
          <w:sz w:val="24"/>
          <w:szCs w:val="24"/>
        </w:rPr>
        <w:t xml:space="preserve">réservés aux </w:t>
      </w:r>
      <w:r w:rsidR="0079556B" w:rsidRPr="00FD575C">
        <w:rPr>
          <w:sz w:val="24"/>
          <w:szCs w:val="24"/>
        </w:rPr>
        <w:t xml:space="preserve">internes en odontologie et aux </w:t>
      </w:r>
      <w:r w:rsidRPr="00FD575C">
        <w:rPr>
          <w:sz w:val="24"/>
          <w:szCs w:val="24"/>
        </w:rPr>
        <w:t>chirurgiens-dentistes diplômés par une Université d’odontologie ou de médecine dentaire, quel que soit le pays d’origine. Tous les enseignements sont dispensés en Français.</w:t>
      </w:r>
    </w:p>
    <w:p w14:paraId="2F83BF23" w14:textId="00B114C9" w:rsidR="00E231C2" w:rsidRPr="00FD575C" w:rsidRDefault="00E231C2" w:rsidP="00E231C2">
      <w:pPr>
        <w:spacing w:after="0" w:line="360" w:lineRule="auto"/>
        <w:jc w:val="both"/>
        <w:rPr>
          <w:sz w:val="24"/>
          <w:szCs w:val="24"/>
        </w:rPr>
      </w:pPr>
      <w:r>
        <w:rPr>
          <w:rFonts w:cstheme="minorHAnsi"/>
          <w:b/>
          <w:bCs/>
          <w:sz w:val="24"/>
          <w:szCs w:val="24"/>
        </w:rPr>
        <w:t xml:space="preserve">Les </w:t>
      </w:r>
      <w:r w:rsidRPr="00FD575C">
        <w:rPr>
          <w:rFonts w:cstheme="minorHAnsi"/>
          <w:b/>
          <w:bCs/>
          <w:sz w:val="24"/>
          <w:szCs w:val="24"/>
        </w:rPr>
        <w:t>compétences attendues sont en accord avec les recommandations de l'ADEE (Association for Dental Education in Europe), adaptées à la Parodont</w:t>
      </w:r>
      <w:r>
        <w:rPr>
          <w:rFonts w:cstheme="minorHAnsi"/>
          <w:b/>
          <w:bCs/>
          <w:sz w:val="24"/>
          <w:szCs w:val="24"/>
        </w:rPr>
        <w:t>ologie</w:t>
      </w:r>
      <w:r w:rsidRPr="00FD575C">
        <w:rPr>
          <w:rFonts w:cstheme="minorHAnsi"/>
          <w:b/>
          <w:bCs/>
          <w:sz w:val="24"/>
          <w:szCs w:val="24"/>
        </w:rPr>
        <w:t xml:space="preserve"> </w:t>
      </w:r>
      <w:r w:rsidRPr="00FD575C">
        <w:rPr>
          <w:rFonts w:cstheme="minorHAnsi"/>
          <w:sz w:val="24"/>
          <w:szCs w:val="24"/>
        </w:rPr>
        <w:t xml:space="preserve">: donner une assise scientifique aux soins parodontaux, recueillir les informations cliniques nécessaires aux démarches diagnostiques et thérapeutiques, obtenir et conserver une bonne santé parodontale. </w:t>
      </w:r>
    </w:p>
    <w:p w14:paraId="6356C50D" w14:textId="77777777" w:rsidR="00E231C2" w:rsidRPr="00FD575C" w:rsidRDefault="00E231C2" w:rsidP="00812B30">
      <w:pPr>
        <w:spacing w:line="360" w:lineRule="auto"/>
        <w:jc w:val="both"/>
        <w:rPr>
          <w:sz w:val="24"/>
          <w:szCs w:val="24"/>
        </w:rPr>
      </w:pPr>
    </w:p>
    <w:p w14:paraId="36BEEC32" w14:textId="39B52C6B" w:rsidR="00FD575C" w:rsidRDefault="0007230A" w:rsidP="00FD575C">
      <w:pPr>
        <w:autoSpaceDE w:val="0"/>
        <w:autoSpaceDN w:val="0"/>
        <w:adjustRightInd w:val="0"/>
        <w:spacing w:line="360" w:lineRule="auto"/>
        <w:jc w:val="both"/>
        <w:rPr>
          <w:rFonts w:cstheme="minorHAnsi"/>
          <w:color w:val="000000"/>
          <w:sz w:val="24"/>
          <w:szCs w:val="24"/>
        </w:rPr>
      </w:pPr>
      <w:r w:rsidRPr="00FD575C">
        <w:rPr>
          <w:sz w:val="24"/>
          <w:szCs w:val="24"/>
        </w:rPr>
        <w:t xml:space="preserve">La deuxième </w:t>
      </w:r>
      <w:r w:rsidR="00100E15" w:rsidRPr="00FD575C">
        <w:rPr>
          <w:sz w:val="24"/>
          <w:szCs w:val="24"/>
        </w:rPr>
        <w:t xml:space="preserve">originalité de cette forme d’apprentissage réside dans la collaboration de la faculté d’odontologie de </w:t>
      </w:r>
      <w:r w:rsidR="00C7763D" w:rsidRPr="00FD575C">
        <w:rPr>
          <w:sz w:val="24"/>
          <w:szCs w:val="24"/>
        </w:rPr>
        <w:t xml:space="preserve">l’Université </w:t>
      </w:r>
      <w:r w:rsidR="00100E15" w:rsidRPr="00FD575C">
        <w:rPr>
          <w:sz w:val="24"/>
          <w:szCs w:val="24"/>
        </w:rPr>
        <w:t xml:space="preserve">Nice </w:t>
      </w:r>
      <w:r w:rsidR="00E231C2">
        <w:rPr>
          <w:sz w:val="24"/>
          <w:szCs w:val="24"/>
        </w:rPr>
        <w:t>C</w:t>
      </w:r>
      <w:r w:rsidR="00100E15" w:rsidRPr="00FD575C">
        <w:rPr>
          <w:sz w:val="24"/>
          <w:szCs w:val="24"/>
        </w:rPr>
        <w:t xml:space="preserve">ôte d’Azur avec la société </w:t>
      </w:r>
      <w:r w:rsidR="00B62D43" w:rsidRPr="00FD575C">
        <w:rPr>
          <w:rFonts w:cstheme="minorHAnsi"/>
          <w:color w:val="000000"/>
          <w:sz w:val="24"/>
          <w:szCs w:val="24"/>
        </w:rPr>
        <w:t>French Tooth</w:t>
      </w:r>
      <w:r w:rsidR="009B7251" w:rsidRPr="00FD575C">
        <w:rPr>
          <w:rFonts w:cstheme="minorHAnsi"/>
          <w:color w:val="000000"/>
          <w:sz w:val="24"/>
          <w:szCs w:val="24"/>
        </w:rPr>
        <w:t>,</w:t>
      </w:r>
      <w:r w:rsidR="00100E15" w:rsidRPr="00FD575C">
        <w:rPr>
          <w:rFonts w:cstheme="minorHAnsi"/>
          <w:color w:val="000000"/>
          <w:sz w:val="24"/>
          <w:szCs w:val="24"/>
        </w:rPr>
        <w:t xml:space="preserve"> </w:t>
      </w:r>
      <w:r w:rsidR="009B7251" w:rsidRPr="00FD575C">
        <w:rPr>
          <w:rFonts w:cstheme="minorHAnsi"/>
          <w:color w:val="000000"/>
          <w:sz w:val="24"/>
          <w:szCs w:val="24"/>
        </w:rPr>
        <w:t xml:space="preserve">dont l’activité principale est le développement d’une plateforme vidéo ayant trait à </w:t>
      </w:r>
      <w:r w:rsidR="00B56235" w:rsidRPr="00FD575C">
        <w:rPr>
          <w:rFonts w:cstheme="minorHAnsi"/>
          <w:color w:val="000000"/>
          <w:sz w:val="24"/>
          <w:szCs w:val="24"/>
        </w:rPr>
        <w:t>l’</w:t>
      </w:r>
      <w:r w:rsidR="00FD575C">
        <w:rPr>
          <w:rFonts w:cstheme="minorHAnsi"/>
          <w:color w:val="000000"/>
          <w:sz w:val="24"/>
          <w:szCs w:val="24"/>
        </w:rPr>
        <w:t>O</w:t>
      </w:r>
      <w:r w:rsidR="00B56235" w:rsidRPr="00FD575C">
        <w:rPr>
          <w:rFonts w:cstheme="minorHAnsi"/>
          <w:color w:val="000000"/>
          <w:sz w:val="24"/>
          <w:szCs w:val="24"/>
        </w:rPr>
        <w:t>dontologie</w:t>
      </w:r>
      <w:r w:rsidR="009B7251" w:rsidRPr="00FD575C">
        <w:rPr>
          <w:rFonts w:cstheme="minorHAnsi"/>
          <w:color w:val="000000"/>
          <w:sz w:val="24"/>
          <w:szCs w:val="24"/>
        </w:rPr>
        <w:t>.</w:t>
      </w:r>
    </w:p>
    <w:p w14:paraId="0D0D133C" w14:textId="77777777" w:rsidR="00E202D2" w:rsidRDefault="00E202D2" w:rsidP="00686C12">
      <w:pPr>
        <w:autoSpaceDE w:val="0"/>
        <w:autoSpaceDN w:val="0"/>
        <w:adjustRightInd w:val="0"/>
        <w:spacing w:line="360" w:lineRule="auto"/>
        <w:jc w:val="both"/>
        <w:rPr>
          <w:rFonts w:cstheme="minorHAnsi"/>
          <w:color w:val="000000"/>
          <w:sz w:val="24"/>
          <w:szCs w:val="24"/>
        </w:rPr>
      </w:pPr>
    </w:p>
    <w:p w14:paraId="20FA6A51" w14:textId="77777777" w:rsidR="00487599" w:rsidRDefault="00487599" w:rsidP="00686C12">
      <w:pPr>
        <w:autoSpaceDE w:val="0"/>
        <w:autoSpaceDN w:val="0"/>
        <w:adjustRightInd w:val="0"/>
        <w:spacing w:line="360" w:lineRule="auto"/>
        <w:jc w:val="both"/>
        <w:rPr>
          <w:rFonts w:cstheme="minorHAnsi"/>
          <w:color w:val="000000"/>
          <w:sz w:val="24"/>
          <w:szCs w:val="24"/>
        </w:rPr>
      </w:pPr>
    </w:p>
    <w:p w14:paraId="02F72C9F" w14:textId="77777777" w:rsidR="00487599" w:rsidRDefault="00487599" w:rsidP="00686C12">
      <w:pPr>
        <w:autoSpaceDE w:val="0"/>
        <w:autoSpaceDN w:val="0"/>
        <w:adjustRightInd w:val="0"/>
        <w:spacing w:line="360" w:lineRule="auto"/>
        <w:jc w:val="both"/>
        <w:rPr>
          <w:rFonts w:cstheme="minorHAnsi"/>
          <w:color w:val="000000"/>
          <w:sz w:val="24"/>
          <w:szCs w:val="24"/>
        </w:rPr>
      </w:pPr>
    </w:p>
    <w:p w14:paraId="06F84C94" w14:textId="77777777" w:rsidR="00487599" w:rsidRDefault="00487599" w:rsidP="00686C12">
      <w:pPr>
        <w:autoSpaceDE w:val="0"/>
        <w:autoSpaceDN w:val="0"/>
        <w:adjustRightInd w:val="0"/>
        <w:spacing w:line="360" w:lineRule="auto"/>
        <w:jc w:val="both"/>
        <w:rPr>
          <w:rFonts w:cstheme="minorHAnsi"/>
          <w:color w:val="000000"/>
          <w:sz w:val="24"/>
          <w:szCs w:val="24"/>
        </w:rPr>
      </w:pPr>
    </w:p>
    <w:p w14:paraId="07E6A6EE" w14:textId="5F778363" w:rsidR="00686C12" w:rsidRPr="00686C12" w:rsidRDefault="009B7251" w:rsidP="00686C12">
      <w:pPr>
        <w:autoSpaceDE w:val="0"/>
        <w:autoSpaceDN w:val="0"/>
        <w:adjustRightInd w:val="0"/>
        <w:spacing w:line="360" w:lineRule="auto"/>
        <w:jc w:val="both"/>
        <w:rPr>
          <w:rFonts w:cstheme="minorHAnsi"/>
          <w:color w:val="000000"/>
          <w:sz w:val="24"/>
          <w:szCs w:val="24"/>
        </w:rPr>
      </w:pPr>
      <w:r w:rsidRPr="00FD575C">
        <w:rPr>
          <w:rFonts w:cstheme="minorHAnsi"/>
          <w:color w:val="000000"/>
          <w:sz w:val="24"/>
          <w:szCs w:val="24"/>
        </w:rPr>
        <w:t xml:space="preserve">Cette alliance </w:t>
      </w:r>
      <w:r w:rsidR="0007230A" w:rsidRPr="00FD575C">
        <w:rPr>
          <w:rFonts w:cstheme="minorHAnsi"/>
          <w:color w:val="000000"/>
          <w:sz w:val="24"/>
          <w:szCs w:val="24"/>
        </w:rPr>
        <w:t xml:space="preserve">professionnelle </w:t>
      </w:r>
      <w:r w:rsidRPr="00FD575C">
        <w:rPr>
          <w:rFonts w:cstheme="minorHAnsi"/>
          <w:color w:val="000000"/>
          <w:sz w:val="24"/>
          <w:szCs w:val="24"/>
        </w:rPr>
        <w:t>offre deux avantages aux praticiens désireux de se former par ce biais :</w:t>
      </w:r>
    </w:p>
    <w:p w14:paraId="62139A52" w14:textId="5DCCF474" w:rsidR="009B7251" w:rsidRPr="00FD575C" w:rsidRDefault="008713E7" w:rsidP="00FD575C">
      <w:pPr>
        <w:pStyle w:val="Paragraphedeliste"/>
        <w:widowControl w:val="0"/>
        <w:numPr>
          <w:ilvl w:val="0"/>
          <w:numId w:val="20"/>
        </w:numPr>
        <w:autoSpaceDE w:val="0"/>
        <w:autoSpaceDN w:val="0"/>
        <w:adjustRightInd w:val="0"/>
        <w:snapToGrid w:val="0"/>
        <w:spacing w:line="264" w:lineRule="auto"/>
        <w:jc w:val="both"/>
        <w:rPr>
          <w:rFonts w:cstheme="minorHAnsi"/>
          <w:color w:val="000000"/>
          <w:sz w:val="24"/>
          <w:szCs w:val="24"/>
        </w:rPr>
      </w:pPr>
      <w:r w:rsidRPr="00FD575C">
        <w:rPr>
          <w:rFonts w:cstheme="minorHAnsi"/>
          <w:b/>
          <w:bCs/>
          <w:color w:val="000000"/>
          <w:sz w:val="24"/>
          <w:szCs w:val="24"/>
        </w:rPr>
        <w:t>A</w:t>
      </w:r>
      <w:r w:rsidR="009B7251" w:rsidRPr="00FD575C">
        <w:rPr>
          <w:rFonts w:cstheme="minorHAnsi"/>
          <w:b/>
          <w:bCs/>
          <w:color w:val="000000"/>
          <w:sz w:val="24"/>
          <w:szCs w:val="24"/>
        </w:rPr>
        <w:t>ccéder</w:t>
      </w:r>
      <w:r w:rsidR="009B7251" w:rsidRPr="00FD575C">
        <w:rPr>
          <w:rFonts w:cstheme="minorHAnsi"/>
          <w:color w:val="000000"/>
          <w:sz w:val="24"/>
          <w:szCs w:val="24"/>
        </w:rPr>
        <w:t xml:space="preserve"> à un enseignement universitaire de haut niveau</w:t>
      </w:r>
      <w:r w:rsidR="0007230A" w:rsidRPr="00FD575C">
        <w:rPr>
          <w:rFonts w:cstheme="minorHAnsi"/>
          <w:color w:val="000000"/>
          <w:sz w:val="24"/>
          <w:szCs w:val="24"/>
        </w:rPr>
        <w:t xml:space="preserve"> concernant la parodontologie contemporaine</w:t>
      </w:r>
      <w:r w:rsidR="009B7251" w:rsidRPr="00FD575C">
        <w:rPr>
          <w:rFonts w:cstheme="minorHAnsi"/>
          <w:color w:val="000000"/>
          <w:sz w:val="24"/>
          <w:szCs w:val="24"/>
        </w:rPr>
        <w:t>, sans parti pris</w:t>
      </w:r>
      <w:r w:rsidR="00B62D43" w:rsidRPr="00FD575C">
        <w:rPr>
          <w:rFonts w:cstheme="minorHAnsi"/>
          <w:color w:val="000000"/>
          <w:sz w:val="24"/>
          <w:szCs w:val="24"/>
        </w:rPr>
        <w:t xml:space="preserve"> </w:t>
      </w:r>
    </w:p>
    <w:p w14:paraId="5807A4E1" w14:textId="069C36A7" w:rsidR="00522B06" w:rsidRPr="00FD575C" w:rsidRDefault="008713E7" w:rsidP="00FD575C">
      <w:pPr>
        <w:pStyle w:val="Corpsdetexte"/>
        <w:numPr>
          <w:ilvl w:val="0"/>
          <w:numId w:val="20"/>
        </w:numPr>
        <w:snapToGrid w:val="0"/>
        <w:spacing w:line="264" w:lineRule="auto"/>
        <w:ind w:right="213"/>
        <w:contextualSpacing/>
        <w:jc w:val="both"/>
        <w:rPr>
          <w:rFonts w:asciiTheme="minorHAnsi" w:hAnsiTheme="minorHAnsi" w:cstheme="minorHAnsi"/>
        </w:rPr>
      </w:pPr>
      <w:r w:rsidRPr="00FD575C">
        <w:rPr>
          <w:rFonts w:asciiTheme="minorHAnsi" w:hAnsiTheme="minorHAnsi" w:cstheme="minorHAnsi"/>
          <w:b/>
          <w:bCs/>
          <w:color w:val="000000"/>
        </w:rPr>
        <w:t>P</w:t>
      </w:r>
      <w:r w:rsidR="009B7251" w:rsidRPr="00FD575C">
        <w:rPr>
          <w:rFonts w:asciiTheme="minorHAnsi" w:hAnsiTheme="minorHAnsi" w:cstheme="minorHAnsi"/>
          <w:b/>
          <w:bCs/>
          <w:color w:val="000000"/>
        </w:rPr>
        <w:t>rofiter</w:t>
      </w:r>
      <w:r w:rsidR="009B7251" w:rsidRPr="00FD575C">
        <w:rPr>
          <w:rFonts w:asciiTheme="minorHAnsi" w:hAnsiTheme="minorHAnsi" w:cstheme="minorHAnsi"/>
          <w:color w:val="000000"/>
        </w:rPr>
        <w:t xml:space="preserve"> en parallèle des avantages proposés par la société French Tooch</w:t>
      </w:r>
      <w:r w:rsidR="0007230A" w:rsidRPr="00FD575C">
        <w:rPr>
          <w:rFonts w:asciiTheme="minorHAnsi" w:hAnsiTheme="minorHAnsi" w:cstheme="minorHAnsi"/>
          <w:color w:val="000000"/>
        </w:rPr>
        <w:t xml:space="preserve"> : </w:t>
      </w:r>
      <w:r w:rsidR="00522B06" w:rsidRPr="00FD575C">
        <w:rPr>
          <w:rFonts w:asciiTheme="minorHAnsi" w:hAnsiTheme="minorHAnsi" w:cstheme="minorHAnsi"/>
        </w:rPr>
        <w:t xml:space="preserve">vidéos cliniques, chirurgies en direct et conférences (live et replay) réalisées avec des experts </w:t>
      </w:r>
      <w:r w:rsidR="0083277C">
        <w:rPr>
          <w:rFonts w:asciiTheme="minorHAnsi" w:hAnsiTheme="minorHAnsi" w:cstheme="minorHAnsi"/>
        </w:rPr>
        <w:t>réputés aux plans national et international</w:t>
      </w:r>
      <w:r w:rsidR="00522B06" w:rsidRPr="00FD575C">
        <w:rPr>
          <w:rFonts w:asciiTheme="minorHAnsi" w:hAnsiTheme="minorHAnsi" w:cstheme="minorHAnsi"/>
        </w:rPr>
        <w:t>.</w:t>
      </w:r>
    </w:p>
    <w:p w14:paraId="130D5FCE" w14:textId="7A5454FB" w:rsidR="009B7251" w:rsidRDefault="009B7251" w:rsidP="008713E7">
      <w:pPr>
        <w:autoSpaceDE w:val="0"/>
        <w:autoSpaceDN w:val="0"/>
        <w:adjustRightInd w:val="0"/>
        <w:spacing w:line="264" w:lineRule="auto"/>
        <w:jc w:val="both"/>
        <w:rPr>
          <w:rFonts w:cstheme="minorHAnsi"/>
          <w:color w:val="000000"/>
          <w:sz w:val="24"/>
          <w:szCs w:val="24"/>
        </w:rPr>
      </w:pPr>
    </w:p>
    <w:p w14:paraId="6125451E" w14:textId="31F1F743" w:rsidR="0083277C" w:rsidRDefault="00E231C2" w:rsidP="00FD575C">
      <w:pPr>
        <w:autoSpaceDE w:val="0"/>
        <w:autoSpaceDN w:val="0"/>
        <w:adjustRightInd w:val="0"/>
        <w:spacing w:line="360" w:lineRule="auto"/>
        <w:jc w:val="both"/>
        <w:rPr>
          <w:rFonts w:cstheme="minorHAnsi"/>
          <w:sz w:val="24"/>
          <w:szCs w:val="24"/>
        </w:rPr>
      </w:pPr>
      <w:r>
        <w:rPr>
          <w:rFonts w:cstheme="minorHAnsi"/>
          <w:sz w:val="24"/>
          <w:szCs w:val="24"/>
        </w:rPr>
        <w:t>Ainsi, l</w:t>
      </w:r>
      <w:r w:rsidR="00B62D43" w:rsidRPr="00FD575C">
        <w:rPr>
          <w:rFonts w:cstheme="minorHAnsi"/>
          <w:sz w:val="24"/>
          <w:szCs w:val="24"/>
        </w:rPr>
        <w:t xml:space="preserve">’objectif commun de l’équipe enseignante de la faculté d’odontologie de l’Université </w:t>
      </w:r>
      <w:r w:rsidR="00C7763D" w:rsidRPr="00FD575C">
        <w:rPr>
          <w:rFonts w:cstheme="minorHAnsi"/>
          <w:sz w:val="24"/>
          <w:szCs w:val="24"/>
        </w:rPr>
        <w:t xml:space="preserve">Nice </w:t>
      </w:r>
      <w:r w:rsidR="00B62D43" w:rsidRPr="00FD575C">
        <w:rPr>
          <w:rFonts w:cstheme="minorHAnsi"/>
          <w:sz w:val="24"/>
          <w:szCs w:val="24"/>
        </w:rPr>
        <w:t xml:space="preserve">Côte d’Azur et de la société French Tooch est de permettre à tous les odontologistes de se former à </w:t>
      </w:r>
      <w:r w:rsidR="00C7763D" w:rsidRPr="00FD575C">
        <w:rPr>
          <w:rFonts w:cstheme="minorHAnsi"/>
          <w:sz w:val="24"/>
          <w:szCs w:val="24"/>
        </w:rPr>
        <w:t>leur</w:t>
      </w:r>
      <w:r w:rsidR="00B62D43" w:rsidRPr="00FD575C">
        <w:rPr>
          <w:rFonts w:cstheme="minorHAnsi"/>
          <w:sz w:val="24"/>
          <w:szCs w:val="24"/>
        </w:rPr>
        <w:t xml:space="preserve"> rythme en limitant </w:t>
      </w:r>
      <w:r w:rsidR="00C7763D" w:rsidRPr="00FD575C">
        <w:rPr>
          <w:rFonts w:cstheme="minorHAnsi"/>
          <w:sz w:val="24"/>
          <w:szCs w:val="24"/>
        </w:rPr>
        <w:t>l</w:t>
      </w:r>
      <w:r w:rsidR="00B62D43" w:rsidRPr="00FD575C">
        <w:rPr>
          <w:rFonts w:cstheme="minorHAnsi"/>
          <w:sz w:val="24"/>
          <w:szCs w:val="24"/>
        </w:rPr>
        <w:t xml:space="preserve">es déplacements. </w:t>
      </w:r>
    </w:p>
    <w:p w14:paraId="28B9BE89" w14:textId="31E94B08" w:rsidR="009B7251" w:rsidRDefault="00B62D43" w:rsidP="00FD575C">
      <w:pPr>
        <w:autoSpaceDE w:val="0"/>
        <w:autoSpaceDN w:val="0"/>
        <w:adjustRightInd w:val="0"/>
        <w:spacing w:line="360" w:lineRule="auto"/>
        <w:jc w:val="both"/>
        <w:rPr>
          <w:rFonts w:cstheme="minorHAnsi"/>
          <w:b/>
          <w:bCs/>
          <w:sz w:val="24"/>
          <w:szCs w:val="24"/>
        </w:rPr>
      </w:pPr>
      <w:r w:rsidRPr="00FD575C">
        <w:rPr>
          <w:rFonts w:cstheme="minorHAnsi"/>
          <w:b/>
          <w:bCs/>
          <w:sz w:val="24"/>
          <w:szCs w:val="24"/>
        </w:rPr>
        <w:t xml:space="preserve">La passion de transmettre </w:t>
      </w:r>
      <w:r w:rsidR="00B56235" w:rsidRPr="00FD575C">
        <w:rPr>
          <w:rFonts w:cstheme="minorHAnsi"/>
          <w:b/>
          <w:bCs/>
          <w:sz w:val="24"/>
          <w:szCs w:val="24"/>
        </w:rPr>
        <w:t xml:space="preserve">des connaissances </w:t>
      </w:r>
      <w:r w:rsidR="0083277C">
        <w:rPr>
          <w:rFonts w:cstheme="minorHAnsi"/>
          <w:b/>
          <w:bCs/>
          <w:sz w:val="24"/>
          <w:szCs w:val="24"/>
        </w:rPr>
        <w:t xml:space="preserve">cliniques </w:t>
      </w:r>
      <w:r w:rsidR="00B56235" w:rsidRPr="00FD575C">
        <w:rPr>
          <w:rFonts w:cstheme="minorHAnsi"/>
          <w:b/>
          <w:bCs/>
          <w:sz w:val="24"/>
          <w:szCs w:val="24"/>
        </w:rPr>
        <w:t xml:space="preserve">de qualité </w:t>
      </w:r>
      <w:r w:rsidRPr="00FD575C">
        <w:rPr>
          <w:rFonts w:cstheme="minorHAnsi"/>
          <w:b/>
          <w:bCs/>
          <w:sz w:val="24"/>
          <w:szCs w:val="24"/>
        </w:rPr>
        <w:t xml:space="preserve">est la devise </w:t>
      </w:r>
      <w:r w:rsidR="005C3769" w:rsidRPr="00FD575C">
        <w:rPr>
          <w:rFonts w:cstheme="minorHAnsi"/>
          <w:b/>
          <w:bCs/>
          <w:sz w:val="24"/>
          <w:szCs w:val="24"/>
        </w:rPr>
        <w:t>partagée.</w:t>
      </w:r>
    </w:p>
    <w:p w14:paraId="5DF04BBE" w14:textId="77777777" w:rsidR="007A64D5" w:rsidRDefault="007A64D5" w:rsidP="00FD575C">
      <w:pPr>
        <w:autoSpaceDE w:val="0"/>
        <w:autoSpaceDN w:val="0"/>
        <w:adjustRightInd w:val="0"/>
        <w:spacing w:line="360" w:lineRule="auto"/>
        <w:jc w:val="both"/>
        <w:rPr>
          <w:rFonts w:cstheme="minorHAnsi"/>
          <w:b/>
          <w:bCs/>
          <w:sz w:val="24"/>
          <w:szCs w:val="24"/>
        </w:rPr>
      </w:pPr>
    </w:p>
    <w:p w14:paraId="07E4A759" w14:textId="77777777" w:rsidR="008C41E9" w:rsidRPr="00FD575C" w:rsidRDefault="008C41E9" w:rsidP="008C41E9">
      <w:pPr>
        <w:pStyle w:val="Paragraphedeliste"/>
        <w:numPr>
          <w:ilvl w:val="0"/>
          <w:numId w:val="2"/>
        </w:numPr>
        <w:rPr>
          <w:b/>
          <w:bCs/>
          <w:sz w:val="24"/>
          <w:szCs w:val="24"/>
        </w:rPr>
      </w:pPr>
      <w:r w:rsidRPr="00FD575C">
        <w:rPr>
          <w:b/>
          <w:bCs/>
          <w:sz w:val="24"/>
          <w:szCs w:val="24"/>
        </w:rPr>
        <w:t>Responsable des formations :</w:t>
      </w:r>
    </w:p>
    <w:p w14:paraId="69F4A811" w14:textId="6FD6F230" w:rsidR="008C41E9" w:rsidRDefault="008C41E9" w:rsidP="00812B30">
      <w:pPr>
        <w:ind w:left="850" w:hanging="142"/>
        <w:rPr>
          <w:sz w:val="24"/>
          <w:szCs w:val="24"/>
        </w:rPr>
      </w:pPr>
      <w:bookmarkStart w:id="2" w:name="_Hlk75244503"/>
      <w:r w:rsidRPr="00FD575C">
        <w:rPr>
          <w:sz w:val="24"/>
          <w:szCs w:val="24"/>
        </w:rPr>
        <w:t xml:space="preserve">Pr. Sophie-Myriam </w:t>
      </w:r>
      <w:r w:rsidR="008575AC" w:rsidRPr="00FD575C">
        <w:rPr>
          <w:sz w:val="24"/>
          <w:szCs w:val="24"/>
        </w:rPr>
        <w:t>Dridi</w:t>
      </w:r>
    </w:p>
    <w:p w14:paraId="2416090F" w14:textId="77777777" w:rsidR="00951939" w:rsidRPr="00FD575C" w:rsidRDefault="00951939" w:rsidP="00812B30">
      <w:pPr>
        <w:ind w:left="850" w:hanging="142"/>
        <w:rPr>
          <w:sz w:val="24"/>
          <w:szCs w:val="24"/>
        </w:rPr>
      </w:pPr>
    </w:p>
    <w:bookmarkEnd w:id="2"/>
    <w:p w14:paraId="0978EE8D" w14:textId="080828D6" w:rsidR="008C41E9" w:rsidRPr="00FD575C" w:rsidRDefault="008C41E9" w:rsidP="008713E7">
      <w:pPr>
        <w:pStyle w:val="Paragraphedeliste"/>
        <w:numPr>
          <w:ilvl w:val="0"/>
          <w:numId w:val="2"/>
        </w:numPr>
        <w:spacing w:after="120"/>
        <w:rPr>
          <w:b/>
          <w:bCs/>
          <w:sz w:val="24"/>
          <w:szCs w:val="24"/>
        </w:rPr>
      </w:pPr>
      <w:r w:rsidRPr="00FD575C">
        <w:rPr>
          <w:b/>
          <w:bCs/>
          <w:sz w:val="24"/>
          <w:szCs w:val="24"/>
        </w:rPr>
        <w:t>Comité scientifique :</w:t>
      </w:r>
    </w:p>
    <w:p w14:paraId="25358236" w14:textId="7C7A8BA4" w:rsidR="00B56235" w:rsidRPr="00FD575C" w:rsidRDefault="00B56235" w:rsidP="008713E7">
      <w:pPr>
        <w:pStyle w:val="Paragraphedeliste"/>
        <w:spacing w:after="120"/>
        <w:ind w:left="360"/>
        <w:rPr>
          <w:sz w:val="24"/>
          <w:szCs w:val="24"/>
        </w:rPr>
      </w:pPr>
      <w:r w:rsidRPr="00FD575C">
        <w:rPr>
          <w:sz w:val="24"/>
          <w:szCs w:val="24"/>
        </w:rPr>
        <w:t xml:space="preserve">     Pr. Sophie-Myriam Dridi</w:t>
      </w:r>
    </w:p>
    <w:p w14:paraId="0DC21BEB" w14:textId="6742E42F" w:rsidR="00B56235" w:rsidRPr="00FD575C" w:rsidRDefault="00B56235" w:rsidP="008713E7">
      <w:pPr>
        <w:spacing w:after="120"/>
        <w:rPr>
          <w:sz w:val="24"/>
          <w:szCs w:val="24"/>
        </w:rPr>
      </w:pPr>
      <w:r w:rsidRPr="00FD575C">
        <w:rPr>
          <w:sz w:val="24"/>
          <w:szCs w:val="24"/>
        </w:rPr>
        <w:t xml:space="preserve">           Pr Fani Anagnostou</w:t>
      </w:r>
    </w:p>
    <w:p w14:paraId="6AB5CC94" w14:textId="0C835501" w:rsidR="00B56235" w:rsidRPr="00FD575C" w:rsidRDefault="00B56235" w:rsidP="00B56235">
      <w:pPr>
        <w:rPr>
          <w:sz w:val="24"/>
          <w:szCs w:val="24"/>
        </w:rPr>
      </w:pPr>
      <w:r w:rsidRPr="00FD575C">
        <w:rPr>
          <w:sz w:val="24"/>
          <w:szCs w:val="24"/>
        </w:rPr>
        <w:t xml:space="preserve">           </w:t>
      </w:r>
      <w:r w:rsidR="0083277C">
        <w:rPr>
          <w:sz w:val="24"/>
          <w:szCs w:val="24"/>
        </w:rPr>
        <w:t>P</w:t>
      </w:r>
      <w:r w:rsidRPr="00FD575C">
        <w:rPr>
          <w:sz w:val="24"/>
          <w:szCs w:val="24"/>
        </w:rPr>
        <w:t xml:space="preserve">r. Sofia </w:t>
      </w:r>
      <w:proofErr w:type="spellStart"/>
      <w:r w:rsidRPr="00FD575C">
        <w:rPr>
          <w:sz w:val="24"/>
          <w:szCs w:val="24"/>
        </w:rPr>
        <w:t>Aroca</w:t>
      </w:r>
      <w:proofErr w:type="spellEnd"/>
      <w:r w:rsidRPr="00FD575C">
        <w:rPr>
          <w:sz w:val="24"/>
          <w:szCs w:val="24"/>
        </w:rPr>
        <w:t xml:space="preserve"> </w:t>
      </w:r>
    </w:p>
    <w:p w14:paraId="3C055919" w14:textId="77777777" w:rsidR="00951939" w:rsidRDefault="00951939" w:rsidP="00B56235">
      <w:pPr>
        <w:rPr>
          <w:sz w:val="24"/>
          <w:szCs w:val="24"/>
        </w:rPr>
      </w:pPr>
    </w:p>
    <w:p w14:paraId="048F4637" w14:textId="5072320E" w:rsidR="00B56235" w:rsidRPr="00FD575C" w:rsidRDefault="00B56235" w:rsidP="008C41E9">
      <w:pPr>
        <w:pStyle w:val="Paragraphedeliste"/>
        <w:numPr>
          <w:ilvl w:val="0"/>
          <w:numId w:val="2"/>
        </w:numPr>
        <w:rPr>
          <w:b/>
          <w:bCs/>
          <w:sz w:val="24"/>
          <w:szCs w:val="24"/>
        </w:rPr>
      </w:pPr>
      <w:r w:rsidRPr="00FD575C">
        <w:rPr>
          <w:b/>
          <w:bCs/>
          <w:sz w:val="24"/>
          <w:szCs w:val="24"/>
        </w:rPr>
        <w:t xml:space="preserve">Comité pédagogique : </w:t>
      </w:r>
    </w:p>
    <w:p w14:paraId="713E62F1" w14:textId="77777777" w:rsidR="00B56235" w:rsidRPr="00FD575C" w:rsidRDefault="00B56235" w:rsidP="00B56235">
      <w:pPr>
        <w:ind w:left="644" w:firstLine="65"/>
        <w:rPr>
          <w:sz w:val="24"/>
          <w:szCs w:val="24"/>
        </w:rPr>
      </w:pPr>
      <w:r w:rsidRPr="00FD575C">
        <w:rPr>
          <w:sz w:val="24"/>
          <w:szCs w:val="24"/>
        </w:rPr>
        <w:t>Pr. Sophie-Myriam Dridi</w:t>
      </w:r>
    </w:p>
    <w:p w14:paraId="7F644633" w14:textId="6947596C" w:rsidR="008C41E9" w:rsidRPr="00FD575C" w:rsidRDefault="008C41E9" w:rsidP="00B56235">
      <w:pPr>
        <w:ind w:left="644" w:firstLine="65"/>
        <w:rPr>
          <w:sz w:val="24"/>
          <w:szCs w:val="24"/>
        </w:rPr>
      </w:pPr>
      <w:r w:rsidRPr="00FD575C">
        <w:rPr>
          <w:sz w:val="24"/>
          <w:szCs w:val="24"/>
        </w:rPr>
        <w:t>Pr. Laurence Lupi</w:t>
      </w:r>
    </w:p>
    <w:p w14:paraId="44E60E75" w14:textId="1E72ED3E" w:rsidR="008C41E9" w:rsidRPr="00FD575C" w:rsidRDefault="008C41E9" w:rsidP="00B56235">
      <w:pPr>
        <w:ind w:left="644" w:firstLine="65"/>
        <w:rPr>
          <w:sz w:val="24"/>
          <w:szCs w:val="24"/>
        </w:rPr>
      </w:pPr>
      <w:r w:rsidRPr="00FD575C">
        <w:rPr>
          <w:sz w:val="24"/>
          <w:szCs w:val="24"/>
        </w:rPr>
        <w:t>Pr. Séverine Vincent</w:t>
      </w:r>
    </w:p>
    <w:p w14:paraId="3A04302D" w14:textId="77777777" w:rsidR="00702461" w:rsidRDefault="00702461" w:rsidP="00B56235">
      <w:pPr>
        <w:ind w:left="644" w:firstLine="65"/>
        <w:rPr>
          <w:sz w:val="28"/>
          <w:szCs w:val="28"/>
        </w:rPr>
      </w:pPr>
    </w:p>
    <w:p w14:paraId="0B84649E" w14:textId="2EAE0F2C" w:rsidR="00BA2243" w:rsidRPr="00812B30" w:rsidRDefault="00BA2243" w:rsidP="00BA2243">
      <w:pPr>
        <w:pStyle w:val="Citationintense"/>
        <w:rPr>
          <w:sz w:val="32"/>
          <w:szCs w:val="32"/>
        </w:rPr>
      </w:pPr>
      <w:r>
        <w:rPr>
          <w:sz w:val="32"/>
          <w:szCs w:val="32"/>
        </w:rPr>
        <w:lastRenderedPageBreak/>
        <w:t>Equipe enseignante</w:t>
      </w:r>
    </w:p>
    <w:p w14:paraId="5412D3AB" w14:textId="3F0F1593" w:rsidR="00DA412B" w:rsidRPr="00FD575C" w:rsidRDefault="00DA412B" w:rsidP="00E202D2">
      <w:pPr>
        <w:spacing w:line="240" w:lineRule="auto"/>
        <w:jc w:val="both"/>
        <w:rPr>
          <w:rFonts w:cstheme="minorHAnsi"/>
          <w:sz w:val="24"/>
        </w:rPr>
      </w:pPr>
      <w:r w:rsidRPr="00FD575C">
        <w:rPr>
          <w:rFonts w:cstheme="minorHAnsi"/>
          <w:sz w:val="24"/>
        </w:rPr>
        <w:t xml:space="preserve">Tous les </w:t>
      </w:r>
      <w:r w:rsidR="009B7643" w:rsidRPr="00FD575C">
        <w:rPr>
          <w:rFonts w:cstheme="minorHAnsi"/>
          <w:sz w:val="24"/>
        </w:rPr>
        <w:t>enseignements</w:t>
      </w:r>
      <w:r w:rsidRPr="00FD575C">
        <w:rPr>
          <w:rFonts w:cstheme="minorHAnsi"/>
          <w:sz w:val="24"/>
        </w:rPr>
        <w:t xml:space="preserve">, sont assurés par des intervenants cliniciens </w:t>
      </w:r>
      <w:r w:rsidR="0083277C" w:rsidRPr="00FD575C">
        <w:rPr>
          <w:rFonts w:cstheme="minorHAnsi"/>
          <w:sz w:val="24"/>
        </w:rPr>
        <w:t>hospitalo-universitaires</w:t>
      </w:r>
      <w:r w:rsidRPr="00FD575C">
        <w:rPr>
          <w:rFonts w:cstheme="minorHAnsi"/>
          <w:sz w:val="24"/>
        </w:rPr>
        <w:t xml:space="preserve"> et/ou libéraux,</w:t>
      </w:r>
      <w:r w:rsidR="0083277C">
        <w:rPr>
          <w:rFonts w:cstheme="minorHAnsi"/>
          <w:sz w:val="24"/>
        </w:rPr>
        <w:t xml:space="preserve"> ayant l’habitude d’enseigner et</w:t>
      </w:r>
      <w:r w:rsidRPr="00FD575C">
        <w:rPr>
          <w:rFonts w:cstheme="minorHAnsi"/>
          <w:sz w:val="24"/>
        </w:rPr>
        <w:t xml:space="preserve"> experts dans le domaine de la parodontologie ou des </w:t>
      </w:r>
      <w:r w:rsidR="002C0471">
        <w:rPr>
          <w:rFonts w:cstheme="minorHAnsi"/>
          <w:sz w:val="24"/>
        </w:rPr>
        <w:t xml:space="preserve">autres </w:t>
      </w:r>
      <w:r w:rsidRPr="00FD575C">
        <w:rPr>
          <w:rFonts w:cstheme="minorHAnsi"/>
          <w:sz w:val="24"/>
        </w:rPr>
        <w:t>disciplines médicales associées</w:t>
      </w:r>
      <w:r w:rsidR="00702461" w:rsidRPr="00FD575C">
        <w:rPr>
          <w:rFonts w:cstheme="minorHAnsi"/>
          <w:sz w:val="24"/>
        </w:rPr>
        <w:t>.</w:t>
      </w:r>
    </w:p>
    <w:p w14:paraId="2894F58E" w14:textId="77777777" w:rsidR="00702461" w:rsidRDefault="00702461" w:rsidP="00702461">
      <w:pPr>
        <w:rPr>
          <w:b/>
          <w:bCs/>
          <w:sz w:val="20"/>
          <w:szCs w:val="20"/>
        </w:rPr>
      </w:pPr>
    </w:p>
    <w:p w14:paraId="4C45591E" w14:textId="1E6BCC9A" w:rsidR="00702461" w:rsidRDefault="00702461" w:rsidP="00702461">
      <w:pPr>
        <w:rPr>
          <w:b/>
          <w:bCs/>
          <w:sz w:val="20"/>
          <w:szCs w:val="20"/>
        </w:rPr>
      </w:pPr>
      <w:r w:rsidRPr="00D1753E">
        <w:rPr>
          <w:b/>
          <w:bCs/>
          <w:sz w:val="20"/>
          <w:szCs w:val="20"/>
        </w:rPr>
        <w:t>Enseignants UFR de Nice Côte d’Azur</w:t>
      </w:r>
    </w:p>
    <w:p w14:paraId="5474D240" w14:textId="28638137" w:rsidR="009B7643" w:rsidRDefault="00385371">
      <w:pPr>
        <w:rPr>
          <w:b/>
          <w:bCs/>
          <w:sz w:val="20"/>
          <w:szCs w:val="20"/>
        </w:rPr>
      </w:pPr>
      <w:r>
        <w:rPr>
          <w:b/>
          <w:bCs/>
          <w:noProof/>
          <w:sz w:val="20"/>
          <w:szCs w:val="20"/>
          <w:lang w:eastAsia="fr-FR"/>
        </w:rPr>
        <mc:AlternateContent>
          <mc:Choice Requires="wps">
            <w:drawing>
              <wp:anchor distT="0" distB="0" distL="114300" distR="114300" simplePos="0" relativeHeight="251679744" behindDoc="0" locked="0" layoutInCell="1" allowOverlap="1" wp14:anchorId="0C60EA7C" wp14:editId="0D8189F7">
                <wp:simplePos x="0" y="0"/>
                <wp:positionH relativeFrom="column">
                  <wp:posOffset>6301105</wp:posOffset>
                </wp:positionH>
                <wp:positionV relativeFrom="page">
                  <wp:posOffset>5600700</wp:posOffset>
                </wp:positionV>
                <wp:extent cx="215265" cy="267335"/>
                <wp:effectExtent l="0" t="0" r="0" b="0"/>
                <wp:wrapNone/>
                <wp:docPr id="56" name="Zone de texte 56"/>
                <wp:cNvGraphicFramePr/>
                <a:graphic xmlns:a="http://schemas.openxmlformats.org/drawingml/2006/main">
                  <a:graphicData uri="http://schemas.microsoft.com/office/word/2010/wordprocessingShape">
                    <wps:wsp>
                      <wps:cNvSpPr txBox="1"/>
                      <wps:spPr>
                        <a:xfrm>
                          <a:off x="0" y="0"/>
                          <a:ext cx="215265" cy="267335"/>
                        </a:xfrm>
                        <a:prstGeom prst="rect">
                          <a:avLst/>
                        </a:prstGeom>
                        <a:noFill/>
                        <a:ln w="6350">
                          <a:noFill/>
                        </a:ln>
                      </wps:spPr>
                      <wps:txbx>
                        <w:txbxContent>
                          <w:p w14:paraId="2D48D7CC" w14:textId="3D8B26AC" w:rsidR="00385371" w:rsidRDefault="00385371">
                            <w:r>
                              <w:t>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xmlns:w16cex="http://schemas.microsoft.com/office/word/2018/wordml/cex" xmlns:w16="http://schemas.microsoft.com/office/word/2018/wordml">
            <w:pict>
              <v:shape w14:anchorId="0C60EA7C" id="Zone de texte 56" o:spid="_x0000_s1028" type="#_x0000_t202" style="position:absolute;margin-left:496.15pt;margin-top:441pt;width:16.95pt;height:21.05pt;z-index:251679744;visibility:visible;mso-wrap-style:square;mso-wrap-distance-left:9pt;mso-wrap-distance-top:0;mso-wrap-distance-right:9pt;mso-wrap-distance-bottom:0;mso-position-horizontal:absolute;mso-position-horizontal-relative:text;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" filled="f" stroked="f" strokeweight=".5pt">
                <v:textbox>
                  <w:txbxContent>
                    <w:p w14:paraId="2D48D7CC" w14:textId="3D8B26AC" w:rsidR="00385371" w:rsidRDefault="00385371">
                      <w:r>
                        <w:t>5</w:t>
                      </w:r>
                    </w:p>
                  </w:txbxContent>
                </v:textbox>
                <w10:wrap anchory="page"/>
              </v:shape>
            </w:pict>
          </mc:Fallback>
        </mc:AlternateContent>
      </w:r>
    </w:p>
    <w:tbl>
      <w:tblPr>
        <w:tblStyle w:val="Grilledutableau"/>
        <w:tblW w:w="9634" w:type="dxa"/>
        <w:tblLook w:val="04A0" w:firstRow="1" w:lastRow="0" w:firstColumn="1" w:lastColumn="0" w:noHBand="0" w:noVBand="1"/>
      </w:tblPr>
      <w:tblGrid>
        <w:gridCol w:w="1396"/>
        <w:gridCol w:w="1506"/>
        <w:gridCol w:w="6732"/>
      </w:tblGrid>
      <w:tr w:rsidR="007332E0" w14:paraId="319A4579" w14:textId="77777777" w:rsidTr="00E202D2">
        <w:tc>
          <w:tcPr>
            <w:tcW w:w="1396" w:type="dxa"/>
          </w:tcPr>
          <w:p w14:paraId="430448E2" w14:textId="242B2752" w:rsidR="009B7643" w:rsidRDefault="009B7643" w:rsidP="009B7643">
            <w:pPr>
              <w:rPr>
                <w:sz w:val="20"/>
                <w:szCs w:val="20"/>
              </w:rPr>
            </w:pPr>
            <w:r>
              <w:rPr>
                <w:sz w:val="20"/>
                <w:szCs w:val="20"/>
              </w:rPr>
              <w:t>Pr. Sophie-Myriam</w:t>
            </w:r>
            <w:r w:rsidR="00685C5E">
              <w:rPr>
                <w:sz w:val="20"/>
                <w:szCs w:val="20"/>
              </w:rPr>
              <w:t xml:space="preserve"> DRIDI</w:t>
            </w:r>
          </w:p>
          <w:p w14:paraId="4DE70270" w14:textId="77777777" w:rsidR="009B7643" w:rsidRDefault="009B7643">
            <w:pPr>
              <w:rPr>
                <w:b/>
                <w:bCs/>
                <w:sz w:val="20"/>
                <w:szCs w:val="20"/>
              </w:rPr>
            </w:pPr>
          </w:p>
        </w:tc>
        <w:tc>
          <w:tcPr>
            <w:tcW w:w="1506" w:type="dxa"/>
          </w:tcPr>
          <w:p w14:paraId="32555077" w14:textId="1D51C595" w:rsidR="009B7643" w:rsidRDefault="009B7643">
            <w:pPr>
              <w:rPr>
                <w:b/>
                <w:bCs/>
                <w:sz w:val="20"/>
                <w:szCs w:val="20"/>
              </w:rPr>
            </w:pPr>
            <w:r>
              <w:rPr>
                <w:noProof/>
                <w:lang w:eastAsia="fr-FR"/>
              </w:rPr>
              <w:drawing>
                <wp:anchor distT="0" distB="0" distL="114300" distR="114300" simplePos="0" relativeHeight="251674624" behindDoc="0" locked="0" layoutInCell="1" allowOverlap="1" wp14:anchorId="455EC598" wp14:editId="08941414">
                  <wp:simplePos x="0" y="0"/>
                  <wp:positionH relativeFrom="column">
                    <wp:posOffset>15801</wp:posOffset>
                  </wp:positionH>
                  <wp:positionV relativeFrom="paragraph">
                    <wp:posOffset>51206</wp:posOffset>
                  </wp:positionV>
                  <wp:extent cx="789945" cy="880741"/>
                  <wp:effectExtent l="0" t="0" r="0" b="0"/>
                  <wp:wrapThrough wrapText="bothSides">
                    <wp:wrapPolygon edited="0">
                      <wp:start x="0" y="0"/>
                      <wp:lineTo x="0" y="21039"/>
                      <wp:lineTo x="20836" y="21039"/>
                      <wp:lineTo x="20836" y="0"/>
                      <wp:lineTo x="0" y="0"/>
                    </wp:wrapPolygon>
                  </wp:wrapThrough>
                  <wp:docPr id="18" name="Imag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9" cstate="print">
                            <a:extLst>
                              <a:ext uri="{BEBA8EAE-BF5A-486C-A8C5-ECC9F3942E4B}">
                                <a14:imgProps xmlns:a14="http://schemas.microsoft.com/office/drawing/2010/main">
                                  <a14:imgLayer r:embed="rId10">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789945" cy="880741"/>
                          </a:xfrm>
                          <a:prstGeom prst="rect">
                            <a:avLst/>
                          </a:prstGeom>
                          <a:noFill/>
                          <a:ln>
                            <a:noFill/>
                          </a:ln>
                        </pic:spPr>
                      </pic:pic>
                    </a:graphicData>
                  </a:graphic>
                </wp:anchor>
              </w:drawing>
            </w:r>
          </w:p>
        </w:tc>
        <w:tc>
          <w:tcPr>
            <w:tcW w:w="6732" w:type="dxa"/>
          </w:tcPr>
          <w:p w14:paraId="65B37011" w14:textId="110B11A4" w:rsidR="00246670" w:rsidRDefault="003D4EDC">
            <w:pPr>
              <w:rPr>
                <w:sz w:val="20"/>
                <w:szCs w:val="20"/>
              </w:rPr>
            </w:pPr>
            <w:r w:rsidRPr="003D4EDC">
              <w:rPr>
                <w:sz w:val="20"/>
                <w:szCs w:val="20"/>
              </w:rPr>
              <w:t xml:space="preserve">Professeur </w:t>
            </w:r>
            <w:r w:rsidR="00246670">
              <w:rPr>
                <w:sz w:val="20"/>
                <w:szCs w:val="20"/>
              </w:rPr>
              <w:t xml:space="preserve">des universités/Praticien hospitalier, </w:t>
            </w:r>
            <w:r w:rsidR="004A4E76">
              <w:rPr>
                <w:sz w:val="20"/>
                <w:szCs w:val="20"/>
              </w:rPr>
              <w:t>discipline</w:t>
            </w:r>
            <w:r w:rsidR="00246670">
              <w:rPr>
                <w:sz w:val="20"/>
                <w:szCs w:val="20"/>
              </w:rPr>
              <w:t xml:space="preserve"> parodontologie</w:t>
            </w:r>
          </w:p>
          <w:p w14:paraId="1661F2C4" w14:textId="1ACB02DA" w:rsidR="00246670" w:rsidRDefault="00246670">
            <w:pPr>
              <w:rPr>
                <w:sz w:val="20"/>
                <w:szCs w:val="20"/>
              </w:rPr>
            </w:pPr>
            <w:r>
              <w:rPr>
                <w:sz w:val="20"/>
                <w:szCs w:val="20"/>
              </w:rPr>
              <w:t xml:space="preserve">Responsable interrégionale des internes en médecine bucco-dentaire </w:t>
            </w:r>
          </w:p>
          <w:p w14:paraId="2EF4A2DB" w14:textId="0FE6746D" w:rsidR="0012082C" w:rsidRDefault="00246670" w:rsidP="0012082C">
            <w:pPr>
              <w:rPr>
                <w:sz w:val="20"/>
                <w:szCs w:val="20"/>
              </w:rPr>
            </w:pPr>
            <w:r>
              <w:rPr>
                <w:sz w:val="20"/>
                <w:szCs w:val="20"/>
              </w:rPr>
              <w:t xml:space="preserve">Responsable de la formation continue en </w:t>
            </w:r>
            <w:r w:rsidR="00435207">
              <w:rPr>
                <w:sz w:val="20"/>
                <w:szCs w:val="20"/>
              </w:rPr>
              <w:t>parodontologie</w:t>
            </w:r>
            <w:r w:rsidR="0012082C">
              <w:rPr>
                <w:sz w:val="20"/>
                <w:szCs w:val="20"/>
              </w:rPr>
              <w:t xml:space="preserve"> </w:t>
            </w:r>
          </w:p>
          <w:p w14:paraId="1F071FB1" w14:textId="77777777" w:rsidR="00FA1680" w:rsidRDefault="00FA1680" w:rsidP="00FA1680">
            <w:pPr>
              <w:rPr>
                <w:sz w:val="20"/>
                <w:szCs w:val="20"/>
              </w:rPr>
            </w:pPr>
            <w:r>
              <w:rPr>
                <w:sz w:val="20"/>
                <w:szCs w:val="20"/>
              </w:rPr>
              <w:t xml:space="preserve">Habilitation à diriger des recherches </w:t>
            </w:r>
          </w:p>
          <w:p w14:paraId="5309F205" w14:textId="77777777" w:rsidR="00FA1680" w:rsidRDefault="00FA1680" w:rsidP="0012082C">
            <w:pPr>
              <w:rPr>
                <w:sz w:val="20"/>
                <w:szCs w:val="20"/>
              </w:rPr>
            </w:pPr>
            <w:r>
              <w:rPr>
                <w:sz w:val="20"/>
                <w:szCs w:val="20"/>
              </w:rPr>
              <w:t xml:space="preserve">Université </w:t>
            </w:r>
            <w:r w:rsidRPr="003D4EDC">
              <w:rPr>
                <w:sz w:val="20"/>
                <w:szCs w:val="20"/>
              </w:rPr>
              <w:t xml:space="preserve">Nice </w:t>
            </w:r>
            <w:r>
              <w:rPr>
                <w:sz w:val="20"/>
                <w:szCs w:val="20"/>
              </w:rPr>
              <w:t>C</w:t>
            </w:r>
            <w:r w:rsidRPr="003D4EDC">
              <w:rPr>
                <w:sz w:val="20"/>
                <w:szCs w:val="20"/>
              </w:rPr>
              <w:t>ôte d’</w:t>
            </w:r>
            <w:r>
              <w:rPr>
                <w:sz w:val="20"/>
                <w:szCs w:val="20"/>
              </w:rPr>
              <w:t>A</w:t>
            </w:r>
            <w:r w:rsidRPr="003D4EDC">
              <w:rPr>
                <w:sz w:val="20"/>
                <w:szCs w:val="20"/>
              </w:rPr>
              <w:t>zur</w:t>
            </w:r>
            <w:r>
              <w:rPr>
                <w:sz w:val="20"/>
                <w:szCs w:val="20"/>
              </w:rPr>
              <w:t xml:space="preserve">, UFR odontologie, CHU Saint Roch Nice </w:t>
            </w:r>
          </w:p>
          <w:p w14:paraId="170D3060" w14:textId="484EAE00" w:rsidR="00435207" w:rsidRDefault="00435207" w:rsidP="0012082C">
            <w:pPr>
              <w:rPr>
                <w:sz w:val="20"/>
                <w:szCs w:val="20"/>
              </w:rPr>
            </w:pPr>
            <w:r>
              <w:rPr>
                <w:sz w:val="20"/>
                <w:szCs w:val="20"/>
              </w:rPr>
              <w:t>Auteur de 3 ouvrages</w:t>
            </w:r>
            <w:r w:rsidR="004A4E76">
              <w:rPr>
                <w:sz w:val="20"/>
                <w:szCs w:val="20"/>
              </w:rPr>
              <w:t xml:space="preserve"> nationaux</w:t>
            </w:r>
          </w:p>
          <w:p w14:paraId="0DFCAD8A" w14:textId="07E27EE8" w:rsidR="00246670" w:rsidRPr="003D4EDC" w:rsidRDefault="0012082C" w:rsidP="00FA1680">
            <w:pPr>
              <w:rPr>
                <w:sz w:val="20"/>
                <w:szCs w:val="20"/>
              </w:rPr>
            </w:pPr>
            <w:r>
              <w:rPr>
                <w:sz w:val="20"/>
                <w:szCs w:val="20"/>
              </w:rPr>
              <w:t>Nombreuses communications et publications internationales</w:t>
            </w:r>
            <w:r w:rsidR="00C77C08">
              <w:rPr>
                <w:sz w:val="20"/>
                <w:szCs w:val="20"/>
              </w:rPr>
              <w:t xml:space="preserve"> et nationales</w:t>
            </w:r>
          </w:p>
        </w:tc>
      </w:tr>
      <w:tr w:rsidR="007332E0" w14:paraId="2F6CE890" w14:textId="77777777" w:rsidTr="00E202D2">
        <w:tc>
          <w:tcPr>
            <w:tcW w:w="1396" w:type="dxa"/>
          </w:tcPr>
          <w:p w14:paraId="2204429D" w14:textId="77777777" w:rsidR="009B7643" w:rsidRDefault="009B7643" w:rsidP="009B7643">
            <w:pPr>
              <w:rPr>
                <w:sz w:val="20"/>
                <w:szCs w:val="20"/>
              </w:rPr>
            </w:pPr>
            <w:r>
              <w:rPr>
                <w:sz w:val="20"/>
                <w:szCs w:val="20"/>
              </w:rPr>
              <w:t>Pr. Séverine Vincent</w:t>
            </w:r>
          </w:p>
          <w:p w14:paraId="06681198" w14:textId="77777777" w:rsidR="009B7643" w:rsidRDefault="009B7643">
            <w:pPr>
              <w:rPr>
                <w:b/>
                <w:bCs/>
                <w:sz w:val="20"/>
                <w:szCs w:val="20"/>
              </w:rPr>
            </w:pPr>
          </w:p>
        </w:tc>
        <w:tc>
          <w:tcPr>
            <w:tcW w:w="1506" w:type="dxa"/>
          </w:tcPr>
          <w:p w14:paraId="6177B781" w14:textId="64889921" w:rsidR="009B7643" w:rsidRDefault="009F5106">
            <w:pPr>
              <w:rPr>
                <w:b/>
                <w:bCs/>
                <w:sz w:val="20"/>
                <w:szCs w:val="20"/>
              </w:rPr>
            </w:pPr>
            <w:r>
              <w:rPr>
                <w:noProof/>
                <w:lang w:eastAsia="fr-FR"/>
              </w:rPr>
              <w:drawing>
                <wp:inline distT="0" distB="0" distL="0" distR="0" wp14:anchorId="34566DAF" wp14:editId="1B30D177">
                  <wp:extent cx="799663" cy="1067635"/>
                  <wp:effectExtent l="0" t="0" r="635" b="0"/>
                  <wp:docPr id="24" name="Imag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flipH="1">
                            <a:off x="0" y="0"/>
                            <a:ext cx="812275" cy="1084474"/>
                          </a:xfrm>
                          <a:prstGeom prst="rect">
                            <a:avLst/>
                          </a:prstGeom>
                          <a:noFill/>
                          <a:ln>
                            <a:noFill/>
                          </a:ln>
                        </pic:spPr>
                      </pic:pic>
                    </a:graphicData>
                  </a:graphic>
                </wp:inline>
              </w:drawing>
            </w:r>
          </w:p>
        </w:tc>
        <w:tc>
          <w:tcPr>
            <w:tcW w:w="6732" w:type="dxa"/>
          </w:tcPr>
          <w:p w14:paraId="28F56796" w14:textId="3E683043" w:rsidR="00246670" w:rsidRPr="007332E0" w:rsidRDefault="00246670" w:rsidP="00246670">
            <w:pPr>
              <w:rPr>
                <w:rFonts w:cstheme="minorHAnsi"/>
                <w:sz w:val="20"/>
                <w:szCs w:val="20"/>
              </w:rPr>
            </w:pPr>
            <w:r w:rsidRPr="007332E0">
              <w:rPr>
                <w:rFonts w:cstheme="minorHAnsi"/>
                <w:sz w:val="20"/>
                <w:szCs w:val="20"/>
              </w:rPr>
              <w:t xml:space="preserve">Professeur des </w:t>
            </w:r>
            <w:r w:rsidR="007332E0" w:rsidRPr="007332E0">
              <w:rPr>
                <w:rFonts w:cstheme="minorHAnsi"/>
                <w:sz w:val="20"/>
                <w:szCs w:val="20"/>
              </w:rPr>
              <w:t>U</w:t>
            </w:r>
            <w:r w:rsidRPr="007332E0">
              <w:rPr>
                <w:rFonts w:cstheme="minorHAnsi"/>
                <w:sz w:val="20"/>
                <w:szCs w:val="20"/>
              </w:rPr>
              <w:t xml:space="preserve">niversités/ Praticien </w:t>
            </w:r>
            <w:r w:rsidR="007332E0" w:rsidRPr="007332E0">
              <w:rPr>
                <w:rFonts w:cstheme="minorHAnsi"/>
                <w:sz w:val="20"/>
                <w:szCs w:val="20"/>
              </w:rPr>
              <w:t>H</w:t>
            </w:r>
            <w:r w:rsidRPr="007332E0">
              <w:rPr>
                <w:rFonts w:cstheme="minorHAnsi"/>
                <w:sz w:val="20"/>
                <w:szCs w:val="20"/>
              </w:rPr>
              <w:t xml:space="preserve">ospitalier, </w:t>
            </w:r>
            <w:r w:rsidR="004A4E76">
              <w:rPr>
                <w:rFonts w:cstheme="minorHAnsi"/>
                <w:sz w:val="20"/>
                <w:szCs w:val="20"/>
              </w:rPr>
              <w:t>discipline</w:t>
            </w:r>
            <w:r w:rsidRPr="007332E0">
              <w:rPr>
                <w:rFonts w:cstheme="minorHAnsi"/>
                <w:sz w:val="20"/>
                <w:szCs w:val="20"/>
              </w:rPr>
              <w:t xml:space="preserve"> parodontologie</w:t>
            </w:r>
          </w:p>
          <w:p w14:paraId="4951A4B1" w14:textId="4D0E8FD4" w:rsidR="00246670" w:rsidRPr="007332E0" w:rsidRDefault="00246670" w:rsidP="00246670">
            <w:pPr>
              <w:rPr>
                <w:rFonts w:eastAsia="Times New Roman" w:cstheme="minorHAnsi"/>
                <w:sz w:val="20"/>
                <w:szCs w:val="20"/>
                <w:lang w:eastAsia="fr-FR"/>
              </w:rPr>
            </w:pPr>
            <w:r w:rsidRPr="007332E0">
              <w:rPr>
                <w:rFonts w:eastAsia="Times New Roman" w:cstheme="minorHAnsi"/>
                <w:color w:val="000000"/>
                <w:sz w:val="20"/>
                <w:szCs w:val="20"/>
                <w:lang w:eastAsia="fr-FR"/>
              </w:rPr>
              <w:t xml:space="preserve">Responsable du département de parodontologie </w:t>
            </w:r>
          </w:p>
          <w:p w14:paraId="5C280020" w14:textId="604FEBF9" w:rsidR="00246670" w:rsidRPr="007332E0" w:rsidRDefault="00246670" w:rsidP="00246670">
            <w:pPr>
              <w:rPr>
                <w:rFonts w:eastAsia="Times New Roman" w:cstheme="minorHAnsi"/>
                <w:sz w:val="20"/>
                <w:szCs w:val="20"/>
                <w:lang w:eastAsia="fr-FR"/>
              </w:rPr>
            </w:pPr>
            <w:r w:rsidRPr="007332E0">
              <w:rPr>
                <w:rFonts w:eastAsia="Times New Roman" w:cstheme="minorHAnsi"/>
                <w:color w:val="000000"/>
                <w:sz w:val="20"/>
                <w:szCs w:val="20"/>
                <w:lang w:eastAsia="fr-FR"/>
              </w:rPr>
              <w:t>Responsable de l'unité fonctionnelle de parodontologie</w:t>
            </w:r>
          </w:p>
          <w:p w14:paraId="35142516" w14:textId="77777777" w:rsidR="00FA1680" w:rsidRPr="007332E0" w:rsidRDefault="00FA1680" w:rsidP="00FA1680">
            <w:pPr>
              <w:rPr>
                <w:rFonts w:cstheme="minorHAnsi"/>
                <w:sz w:val="20"/>
                <w:szCs w:val="20"/>
              </w:rPr>
            </w:pPr>
            <w:r w:rsidRPr="007332E0">
              <w:rPr>
                <w:rFonts w:cstheme="minorHAnsi"/>
                <w:sz w:val="20"/>
                <w:szCs w:val="20"/>
              </w:rPr>
              <w:t>Habilitation à diriger des recherches</w:t>
            </w:r>
          </w:p>
          <w:p w14:paraId="66ED2086" w14:textId="77777777" w:rsidR="00FA1680" w:rsidRDefault="00FA1680" w:rsidP="0012082C">
            <w:pPr>
              <w:rPr>
                <w:rFonts w:cstheme="minorHAnsi"/>
                <w:sz w:val="20"/>
                <w:szCs w:val="20"/>
              </w:rPr>
            </w:pPr>
            <w:r w:rsidRPr="007332E0">
              <w:rPr>
                <w:rFonts w:cstheme="minorHAnsi"/>
                <w:sz w:val="20"/>
                <w:szCs w:val="20"/>
              </w:rPr>
              <w:t xml:space="preserve">Université Nice Côte d’Azur, UFR odontologie, CHU Saint Roch Nice </w:t>
            </w:r>
          </w:p>
          <w:p w14:paraId="46316152" w14:textId="2C9EE613" w:rsidR="0012082C" w:rsidRPr="007332E0" w:rsidRDefault="0012082C" w:rsidP="0012082C">
            <w:pPr>
              <w:rPr>
                <w:rFonts w:cstheme="minorHAnsi"/>
                <w:sz w:val="20"/>
                <w:szCs w:val="20"/>
              </w:rPr>
            </w:pPr>
            <w:r w:rsidRPr="007332E0">
              <w:rPr>
                <w:rFonts w:cstheme="minorHAnsi"/>
                <w:sz w:val="20"/>
                <w:szCs w:val="20"/>
              </w:rPr>
              <w:t>Nombreuses communications et publications internationales</w:t>
            </w:r>
            <w:r w:rsidR="00C77C08">
              <w:rPr>
                <w:rFonts w:cstheme="minorHAnsi"/>
                <w:sz w:val="20"/>
                <w:szCs w:val="20"/>
              </w:rPr>
              <w:t xml:space="preserve"> et nationales</w:t>
            </w:r>
          </w:p>
          <w:p w14:paraId="48C7AE0C" w14:textId="792810DF" w:rsidR="009B7643" w:rsidRPr="007332E0" w:rsidRDefault="009B7643" w:rsidP="00FA1680">
            <w:pPr>
              <w:rPr>
                <w:b/>
                <w:bCs/>
                <w:sz w:val="20"/>
                <w:szCs w:val="20"/>
              </w:rPr>
            </w:pPr>
          </w:p>
        </w:tc>
      </w:tr>
      <w:tr w:rsidR="007332E0" w14:paraId="5257779B" w14:textId="77777777" w:rsidTr="00E202D2">
        <w:tc>
          <w:tcPr>
            <w:tcW w:w="1396" w:type="dxa"/>
          </w:tcPr>
          <w:p w14:paraId="222B551E" w14:textId="77777777" w:rsidR="009B7643" w:rsidRDefault="009B7643" w:rsidP="009B7643">
            <w:pPr>
              <w:rPr>
                <w:sz w:val="20"/>
                <w:szCs w:val="20"/>
              </w:rPr>
            </w:pPr>
            <w:r>
              <w:rPr>
                <w:sz w:val="20"/>
                <w:szCs w:val="20"/>
              </w:rPr>
              <w:t>Pr. Laurence Lupi</w:t>
            </w:r>
          </w:p>
          <w:p w14:paraId="0022ACDD" w14:textId="77777777" w:rsidR="009B7643" w:rsidRDefault="009B7643">
            <w:pPr>
              <w:rPr>
                <w:b/>
                <w:bCs/>
                <w:sz w:val="20"/>
                <w:szCs w:val="20"/>
              </w:rPr>
            </w:pPr>
          </w:p>
        </w:tc>
        <w:tc>
          <w:tcPr>
            <w:tcW w:w="1506" w:type="dxa"/>
          </w:tcPr>
          <w:p w14:paraId="4D4E57E0" w14:textId="10031639" w:rsidR="009B7643" w:rsidRDefault="00A21490">
            <w:pPr>
              <w:rPr>
                <w:b/>
                <w:bCs/>
                <w:sz w:val="20"/>
                <w:szCs w:val="20"/>
              </w:rPr>
            </w:pPr>
            <w:r>
              <w:rPr>
                <w:noProof/>
                <w:lang w:eastAsia="fr-FR"/>
              </w:rPr>
              <w:drawing>
                <wp:inline distT="0" distB="0" distL="0" distR="0" wp14:anchorId="61783271" wp14:editId="23ADDF2E">
                  <wp:extent cx="810260" cy="981718"/>
                  <wp:effectExtent l="0" t="0" r="8890" b="8890"/>
                  <wp:docPr id="25" name="Image 25" descr="Faculté de Chirurgie Dentaire de Nice - Conférence des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Faculté de Chirurgie Dentaire de Nice - Conférence des ..."/>
                          <pic:cNvPicPr>
                            <a:picLocks noChangeAspect="1" noChangeArrowheads="1"/>
                          </pic:cNvPicPr>
                        </pic:nvPicPr>
                        <pic:blipFill rotWithShape="1">
                          <a:blip r:embed="rId12" cstate="print">
                            <a:extLst>
                              <a:ext uri="{BEBA8EAE-BF5A-486C-A8C5-ECC9F3942E4B}">
                                <a14:imgProps xmlns:a14="http://schemas.microsoft.com/office/drawing/2010/main">
                                  <a14:imgLayer r:embed="rId13">
                                    <a14:imgEffect>
                                      <a14:saturation sat="0"/>
                                    </a14:imgEffect>
                                  </a14:imgLayer>
                                </a14:imgProps>
                              </a:ext>
                              <a:ext uri="{28A0092B-C50C-407E-A947-70E740481C1C}">
                                <a14:useLocalDpi xmlns:a14="http://schemas.microsoft.com/office/drawing/2010/main" val="0"/>
                              </a:ext>
                            </a:extLst>
                          </a:blip>
                          <a:srcRect b="9397"/>
                          <a:stretch/>
                        </pic:blipFill>
                        <pic:spPr bwMode="auto">
                          <a:xfrm>
                            <a:off x="0" y="0"/>
                            <a:ext cx="821324" cy="995123"/>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6732" w:type="dxa"/>
          </w:tcPr>
          <w:p w14:paraId="03455E02" w14:textId="1103AF5D" w:rsidR="00246670" w:rsidRDefault="00246670" w:rsidP="00246670">
            <w:pPr>
              <w:rPr>
                <w:sz w:val="20"/>
                <w:szCs w:val="20"/>
              </w:rPr>
            </w:pPr>
            <w:r w:rsidRPr="003D4EDC">
              <w:rPr>
                <w:sz w:val="20"/>
                <w:szCs w:val="20"/>
              </w:rPr>
              <w:t xml:space="preserve">Professeur </w:t>
            </w:r>
            <w:r>
              <w:rPr>
                <w:sz w:val="20"/>
                <w:szCs w:val="20"/>
              </w:rPr>
              <w:t xml:space="preserve">des </w:t>
            </w:r>
            <w:r w:rsidR="007332E0">
              <w:rPr>
                <w:sz w:val="20"/>
                <w:szCs w:val="20"/>
              </w:rPr>
              <w:t>U</w:t>
            </w:r>
            <w:r>
              <w:rPr>
                <w:sz w:val="20"/>
                <w:szCs w:val="20"/>
              </w:rPr>
              <w:t xml:space="preserve">niversités/Praticien hospitalier, </w:t>
            </w:r>
            <w:r w:rsidR="004A4E76">
              <w:rPr>
                <w:sz w:val="20"/>
                <w:szCs w:val="20"/>
              </w:rPr>
              <w:t>discipline</w:t>
            </w:r>
            <w:r>
              <w:rPr>
                <w:sz w:val="20"/>
                <w:szCs w:val="20"/>
              </w:rPr>
              <w:t xml:space="preserve"> </w:t>
            </w:r>
            <w:r w:rsidR="00E607D1">
              <w:rPr>
                <w:sz w:val="20"/>
                <w:szCs w:val="20"/>
              </w:rPr>
              <w:t>prévention, économie de la santé</w:t>
            </w:r>
          </w:p>
          <w:p w14:paraId="3A846F7B" w14:textId="15F8881A" w:rsidR="00246670" w:rsidRDefault="00246670" w:rsidP="00246670">
            <w:pPr>
              <w:rPr>
                <w:sz w:val="20"/>
                <w:szCs w:val="20"/>
              </w:rPr>
            </w:pPr>
            <w:r>
              <w:rPr>
                <w:sz w:val="20"/>
                <w:szCs w:val="20"/>
              </w:rPr>
              <w:t>Doyen de la faculté dentaire de Nice</w:t>
            </w:r>
            <w:r w:rsidR="00DD02C5">
              <w:rPr>
                <w:sz w:val="20"/>
                <w:szCs w:val="20"/>
              </w:rPr>
              <w:t xml:space="preserve"> </w:t>
            </w:r>
          </w:p>
          <w:p w14:paraId="7A12AD34" w14:textId="77777777" w:rsidR="00FA1680" w:rsidRDefault="00FA1680" w:rsidP="00FA1680">
            <w:pPr>
              <w:rPr>
                <w:sz w:val="20"/>
                <w:szCs w:val="20"/>
              </w:rPr>
            </w:pPr>
            <w:r>
              <w:rPr>
                <w:sz w:val="20"/>
                <w:szCs w:val="20"/>
              </w:rPr>
              <w:t>Habilitation à diriger des recherches</w:t>
            </w:r>
          </w:p>
          <w:p w14:paraId="6EADA0A3" w14:textId="77777777" w:rsidR="00FA1680" w:rsidRDefault="00FA1680" w:rsidP="00FA1680">
            <w:pPr>
              <w:rPr>
                <w:sz w:val="20"/>
                <w:szCs w:val="20"/>
              </w:rPr>
            </w:pPr>
            <w:r>
              <w:rPr>
                <w:sz w:val="20"/>
                <w:szCs w:val="20"/>
              </w:rPr>
              <w:t xml:space="preserve">Université </w:t>
            </w:r>
            <w:r w:rsidRPr="003D4EDC">
              <w:rPr>
                <w:sz w:val="20"/>
                <w:szCs w:val="20"/>
              </w:rPr>
              <w:t xml:space="preserve">Nice </w:t>
            </w:r>
            <w:r>
              <w:rPr>
                <w:sz w:val="20"/>
                <w:szCs w:val="20"/>
              </w:rPr>
              <w:t>C</w:t>
            </w:r>
            <w:r w:rsidRPr="003D4EDC">
              <w:rPr>
                <w:sz w:val="20"/>
                <w:szCs w:val="20"/>
              </w:rPr>
              <w:t>ôte d’</w:t>
            </w:r>
            <w:r>
              <w:rPr>
                <w:sz w:val="20"/>
                <w:szCs w:val="20"/>
              </w:rPr>
              <w:t>A</w:t>
            </w:r>
            <w:r w:rsidRPr="003D4EDC">
              <w:rPr>
                <w:sz w:val="20"/>
                <w:szCs w:val="20"/>
              </w:rPr>
              <w:t>zur</w:t>
            </w:r>
            <w:r>
              <w:rPr>
                <w:sz w:val="20"/>
                <w:szCs w:val="20"/>
              </w:rPr>
              <w:t xml:space="preserve">, UFR odontologie, CHU Saint Roch Nice </w:t>
            </w:r>
          </w:p>
          <w:p w14:paraId="5A54AD3C" w14:textId="3DE3FEAA" w:rsidR="0012082C" w:rsidRDefault="0012082C" w:rsidP="00FA1680">
            <w:pPr>
              <w:rPr>
                <w:sz w:val="20"/>
                <w:szCs w:val="20"/>
              </w:rPr>
            </w:pPr>
            <w:r>
              <w:rPr>
                <w:sz w:val="20"/>
                <w:szCs w:val="20"/>
              </w:rPr>
              <w:t>Nombreuses communications et publications internationales</w:t>
            </w:r>
            <w:r w:rsidR="00C77C08">
              <w:rPr>
                <w:sz w:val="20"/>
                <w:szCs w:val="20"/>
              </w:rPr>
              <w:t xml:space="preserve"> et nationales</w:t>
            </w:r>
          </w:p>
          <w:p w14:paraId="518E120E" w14:textId="66202404" w:rsidR="009B7643" w:rsidRDefault="009B7643" w:rsidP="00246670">
            <w:pPr>
              <w:rPr>
                <w:b/>
                <w:bCs/>
                <w:sz w:val="20"/>
                <w:szCs w:val="20"/>
              </w:rPr>
            </w:pPr>
          </w:p>
        </w:tc>
      </w:tr>
      <w:tr w:rsidR="007332E0" w14:paraId="0288F775" w14:textId="77777777" w:rsidTr="00E202D2">
        <w:tc>
          <w:tcPr>
            <w:tcW w:w="1396" w:type="dxa"/>
          </w:tcPr>
          <w:p w14:paraId="0F95C9CB" w14:textId="77777777" w:rsidR="009B7643" w:rsidRDefault="009B7643" w:rsidP="009B7643">
            <w:pPr>
              <w:rPr>
                <w:sz w:val="20"/>
                <w:szCs w:val="20"/>
              </w:rPr>
            </w:pPr>
            <w:r>
              <w:rPr>
                <w:sz w:val="20"/>
                <w:szCs w:val="20"/>
              </w:rPr>
              <w:t xml:space="preserve">Pr. Nathalie </w:t>
            </w:r>
            <w:proofErr w:type="spellStart"/>
            <w:r>
              <w:rPr>
                <w:sz w:val="20"/>
                <w:szCs w:val="20"/>
              </w:rPr>
              <w:t>Brulat</w:t>
            </w:r>
            <w:proofErr w:type="spellEnd"/>
          </w:p>
          <w:p w14:paraId="00944AF5" w14:textId="77777777" w:rsidR="009B7643" w:rsidRDefault="009B7643">
            <w:pPr>
              <w:rPr>
                <w:b/>
                <w:bCs/>
                <w:sz w:val="20"/>
                <w:szCs w:val="20"/>
              </w:rPr>
            </w:pPr>
          </w:p>
        </w:tc>
        <w:tc>
          <w:tcPr>
            <w:tcW w:w="1506" w:type="dxa"/>
          </w:tcPr>
          <w:p w14:paraId="540C3DB8" w14:textId="0AF641CE" w:rsidR="009B7643" w:rsidRDefault="007332E0">
            <w:pPr>
              <w:rPr>
                <w:b/>
                <w:bCs/>
                <w:sz w:val="20"/>
                <w:szCs w:val="20"/>
              </w:rPr>
            </w:pPr>
            <w:r>
              <w:rPr>
                <w:noProof/>
                <w:lang w:eastAsia="fr-FR"/>
              </w:rPr>
              <w:drawing>
                <wp:inline distT="0" distB="0" distL="0" distR="0" wp14:anchorId="23A2B24D" wp14:editId="74F4F72C">
                  <wp:extent cx="801473" cy="1053389"/>
                  <wp:effectExtent l="0" t="0" r="0" b="0"/>
                  <wp:docPr id="40" name="Imag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extLst>
                              <a:ext uri="{BEBA8EAE-BF5A-486C-A8C5-ECC9F3942E4B}">
                                <a14:imgProps xmlns:a14="http://schemas.microsoft.com/office/drawing/2010/main">
                                  <a14:imgLayer r:embed="rId15">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812593" cy="1068005"/>
                          </a:xfrm>
                          <a:prstGeom prst="rect">
                            <a:avLst/>
                          </a:prstGeom>
                          <a:noFill/>
                          <a:ln>
                            <a:noFill/>
                          </a:ln>
                        </pic:spPr>
                      </pic:pic>
                    </a:graphicData>
                  </a:graphic>
                </wp:inline>
              </w:drawing>
            </w:r>
          </w:p>
        </w:tc>
        <w:tc>
          <w:tcPr>
            <w:tcW w:w="6732" w:type="dxa"/>
          </w:tcPr>
          <w:p w14:paraId="58374F4E" w14:textId="6452BE79" w:rsidR="0012082C" w:rsidRDefault="0012082C" w:rsidP="0012082C">
            <w:pPr>
              <w:rPr>
                <w:sz w:val="20"/>
                <w:szCs w:val="20"/>
              </w:rPr>
            </w:pPr>
            <w:r w:rsidRPr="003D4EDC">
              <w:rPr>
                <w:sz w:val="20"/>
                <w:szCs w:val="20"/>
              </w:rPr>
              <w:t xml:space="preserve">Professeur </w:t>
            </w:r>
            <w:r>
              <w:rPr>
                <w:sz w:val="20"/>
                <w:szCs w:val="20"/>
              </w:rPr>
              <w:t xml:space="preserve">des </w:t>
            </w:r>
            <w:r w:rsidR="007332E0">
              <w:rPr>
                <w:sz w:val="20"/>
                <w:szCs w:val="20"/>
              </w:rPr>
              <w:t>U</w:t>
            </w:r>
            <w:r>
              <w:rPr>
                <w:sz w:val="20"/>
                <w:szCs w:val="20"/>
              </w:rPr>
              <w:t xml:space="preserve">niversités/Praticien hospitalier, </w:t>
            </w:r>
            <w:r w:rsidR="004A4E76">
              <w:rPr>
                <w:sz w:val="20"/>
                <w:szCs w:val="20"/>
              </w:rPr>
              <w:t>discipline</w:t>
            </w:r>
            <w:r>
              <w:rPr>
                <w:sz w:val="20"/>
                <w:szCs w:val="20"/>
              </w:rPr>
              <w:t xml:space="preserve"> </w:t>
            </w:r>
            <w:r w:rsidR="00435207">
              <w:rPr>
                <w:sz w:val="20"/>
                <w:szCs w:val="20"/>
              </w:rPr>
              <w:t>endodontie</w:t>
            </w:r>
          </w:p>
          <w:p w14:paraId="247E8142" w14:textId="73308253" w:rsidR="007332E0" w:rsidRDefault="007332E0" w:rsidP="007332E0">
            <w:pPr>
              <w:rPr>
                <w:sz w:val="20"/>
                <w:szCs w:val="20"/>
              </w:rPr>
            </w:pPr>
            <w:r>
              <w:rPr>
                <w:rFonts w:ascii="AdobeHebrew-Regular" w:eastAsiaTheme="minorEastAsia" w:hAnsi="AdobeHebrew-Regular" w:cs="AdobeHebrew-Regular"/>
                <w:sz w:val="20"/>
                <w:szCs w:val="20"/>
                <w:lang w:eastAsia="zh-CN"/>
              </w:rPr>
              <w:t>Co-responsable du DIU « Lasers et Médecine Buccale »</w:t>
            </w:r>
            <w:r w:rsidR="00DD02C5">
              <w:rPr>
                <w:rFonts w:ascii="AdobeHebrew-Regular" w:eastAsiaTheme="minorEastAsia" w:hAnsi="AdobeHebrew-Regular" w:cs="AdobeHebrew-Regular"/>
                <w:sz w:val="20"/>
                <w:szCs w:val="20"/>
                <w:lang w:eastAsia="zh-CN"/>
              </w:rPr>
              <w:t xml:space="preserve"> (</w:t>
            </w:r>
            <w:r w:rsidR="00DD02C5">
              <w:rPr>
                <w:sz w:val="20"/>
                <w:szCs w:val="20"/>
              </w:rPr>
              <w:t xml:space="preserve">Université </w:t>
            </w:r>
            <w:r w:rsidR="00DD02C5" w:rsidRPr="003D4EDC">
              <w:rPr>
                <w:sz w:val="20"/>
                <w:szCs w:val="20"/>
              </w:rPr>
              <w:t xml:space="preserve">Nice </w:t>
            </w:r>
            <w:r w:rsidR="00DD02C5">
              <w:rPr>
                <w:sz w:val="20"/>
                <w:szCs w:val="20"/>
              </w:rPr>
              <w:t>C</w:t>
            </w:r>
            <w:r w:rsidR="00DD02C5" w:rsidRPr="003D4EDC">
              <w:rPr>
                <w:sz w:val="20"/>
                <w:szCs w:val="20"/>
              </w:rPr>
              <w:t>ôte d’</w:t>
            </w:r>
            <w:r w:rsidR="00DD02C5">
              <w:rPr>
                <w:sz w:val="20"/>
                <w:szCs w:val="20"/>
              </w:rPr>
              <w:t>A</w:t>
            </w:r>
            <w:r w:rsidR="00DD02C5" w:rsidRPr="003D4EDC">
              <w:rPr>
                <w:sz w:val="20"/>
                <w:szCs w:val="20"/>
              </w:rPr>
              <w:t>zur</w:t>
            </w:r>
            <w:r w:rsidR="00DD02C5">
              <w:rPr>
                <w:sz w:val="20"/>
                <w:szCs w:val="20"/>
              </w:rPr>
              <w:t>)</w:t>
            </w:r>
          </w:p>
          <w:p w14:paraId="1A5DD53B" w14:textId="77777777" w:rsidR="00FA1680" w:rsidRDefault="00FA1680" w:rsidP="00FA1680">
            <w:pPr>
              <w:rPr>
                <w:sz w:val="20"/>
                <w:szCs w:val="20"/>
              </w:rPr>
            </w:pPr>
            <w:r>
              <w:rPr>
                <w:sz w:val="20"/>
                <w:szCs w:val="20"/>
              </w:rPr>
              <w:t>Habilitation à diriger des recherches</w:t>
            </w:r>
          </w:p>
          <w:p w14:paraId="23D2C946" w14:textId="77777777" w:rsidR="00FA1680" w:rsidRDefault="00FA1680" w:rsidP="00FA1680">
            <w:pPr>
              <w:rPr>
                <w:sz w:val="20"/>
                <w:szCs w:val="20"/>
              </w:rPr>
            </w:pPr>
            <w:r>
              <w:rPr>
                <w:sz w:val="20"/>
                <w:szCs w:val="20"/>
              </w:rPr>
              <w:t xml:space="preserve">Université </w:t>
            </w:r>
            <w:r w:rsidRPr="003D4EDC">
              <w:rPr>
                <w:sz w:val="20"/>
                <w:szCs w:val="20"/>
              </w:rPr>
              <w:t xml:space="preserve">Nice </w:t>
            </w:r>
            <w:r>
              <w:rPr>
                <w:sz w:val="20"/>
                <w:szCs w:val="20"/>
              </w:rPr>
              <w:t>C</w:t>
            </w:r>
            <w:r w:rsidRPr="003D4EDC">
              <w:rPr>
                <w:sz w:val="20"/>
                <w:szCs w:val="20"/>
              </w:rPr>
              <w:t>ôte d’</w:t>
            </w:r>
            <w:r>
              <w:rPr>
                <w:sz w:val="20"/>
                <w:szCs w:val="20"/>
              </w:rPr>
              <w:t>A</w:t>
            </w:r>
            <w:r w:rsidRPr="003D4EDC">
              <w:rPr>
                <w:sz w:val="20"/>
                <w:szCs w:val="20"/>
              </w:rPr>
              <w:t>zur</w:t>
            </w:r>
            <w:r>
              <w:rPr>
                <w:sz w:val="20"/>
                <w:szCs w:val="20"/>
              </w:rPr>
              <w:t xml:space="preserve">, UFR odontologie, CHU Saint Roch Nice </w:t>
            </w:r>
          </w:p>
          <w:p w14:paraId="70EB7C59" w14:textId="1566CCFD" w:rsidR="0012082C" w:rsidRDefault="0012082C" w:rsidP="00FA1680">
            <w:pPr>
              <w:rPr>
                <w:sz w:val="20"/>
                <w:szCs w:val="20"/>
              </w:rPr>
            </w:pPr>
            <w:r>
              <w:rPr>
                <w:sz w:val="20"/>
                <w:szCs w:val="20"/>
              </w:rPr>
              <w:t>Nombreuses communications et publications internationales</w:t>
            </w:r>
            <w:r w:rsidR="00C77C08">
              <w:rPr>
                <w:sz w:val="20"/>
                <w:szCs w:val="20"/>
              </w:rPr>
              <w:t xml:space="preserve"> et nationales</w:t>
            </w:r>
          </w:p>
          <w:p w14:paraId="74A895D5" w14:textId="49A3576D" w:rsidR="009B7643" w:rsidRDefault="009B7643" w:rsidP="0012082C">
            <w:pPr>
              <w:rPr>
                <w:b/>
                <w:bCs/>
                <w:sz w:val="20"/>
                <w:szCs w:val="20"/>
              </w:rPr>
            </w:pPr>
          </w:p>
        </w:tc>
      </w:tr>
      <w:tr w:rsidR="007332E0" w14:paraId="64F911C9" w14:textId="77777777" w:rsidTr="00E202D2">
        <w:tc>
          <w:tcPr>
            <w:tcW w:w="1396" w:type="dxa"/>
          </w:tcPr>
          <w:p w14:paraId="302F0A83" w14:textId="77777777" w:rsidR="009B7643" w:rsidRDefault="009B7643" w:rsidP="009B7643">
            <w:pPr>
              <w:rPr>
                <w:sz w:val="20"/>
                <w:szCs w:val="20"/>
              </w:rPr>
            </w:pPr>
            <w:r>
              <w:rPr>
                <w:sz w:val="20"/>
                <w:szCs w:val="20"/>
              </w:rPr>
              <w:t xml:space="preserve">Pr Carole </w:t>
            </w:r>
            <w:proofErr w:type="spellStart"/>
            <w:r>
              <w:rPr>
                <w:sz w:val="20"/>
                <w:szCs w:val="20"/>
              </w:rPr>
              <w:t>Charavay</w:t>
            </w:r>
            <w:proofErr w:type="spellEnd"/>
          </w:p>
          <w:p w14:paraId="5B89E658" w14:textId="77777777" w:rsidR="009B7643" w:rsidRDefault="009B7643">
            <w:pPr>
              <w:rPr>
                <w:b/>
                <w:bCs/>
                <w:sz w:val="20"/>
                <w:szCs w:val="20"/>
              </w:rPr>
            </w:pPr>
          </w:p>
        </w:tc>
        <w:tc>
          <w:tcPr>
            <w:tcW w:w="1506" w:type="dxa"/>
          </w:tcPr>
          <w:p w14:paraId="5456A991" w14:textId="0B10C2C9" w:rsidR="009B7643" w:rsidRDefault="009F5106">
            <w:pPr>
              <w:rPr>
                <w:b/>
                <w:bCs/>
                <w:sz w:val="20"/>
                <w:szCs w:val="20"/>
              </w:rPr>
            </w:pPr>
            <w:r>
              <w:rPr>
                <w:noProof/>
                <w:lang w:eastAsia="fr-FR"/>
              </w:rPr>
              <w:drawing>
                <wp:inline distT="0" distB="0" distL="0" distR="0" wp14:anchorId="10CBE964" wp14:editId="4B6C852A">
                  <wp:extent cx="819033" cy="1011893"/>
                  <wp:effectExtent l="0" t="0" r="635" b="0"/>
                  <wp:docPr id="23" name="Imag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16" cstate="print">
                            <a:extLst>
                              <a:ext uri="{BEBA8EAE-BF5A-486C-A8C5-ECC9F3942E4B}">
                                <a14:imgProps xmlns:a14="http://schemas.microsoft.com/office/drawing/2010/main">
                                  <a14:imgLayer r:embed="rId17">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828432" cy="1023505"/>
                          </a:xfrm>
                          <a:prstGeom prst="rect">
                            <a:avLst/>
                          </a:prstGeom>
                          <a:noFill/>
                          <a:ln>
                            <a:noFill/>
                          </a:ln>
                        </pic:spPr>
                      </pic:pic>
                    </a:graphicData>
                  </a:graphic>
                </wp:inline>
              </w:drawing>
            </w:r>
          </w:p>
        </w:tc>
        <w:tc>
          <w:tcPr>
            <w:tcW w:w="6732" w:type="dxa"/>
          </w:tcPr>
          <w:p w14:paraId="1EB7A4D0" w14:textId="2ED4053B" w:rsidR="0012082C" w:rsidRDefault="0012082C" w:rsidP="0012082C">
            <w:pPr>
              <w:rPr>
                <w:sz w:val="20"/>
                <w:szCs w:val="20"/>
              </w:rPr>
            </w:pPr>
            <w:r w:rsidRPr="003D4EDC">
              <w:rPr>
                <w:sz w:val="20"/>
                <w:szCs w:val="20"/>
              </w:rPr>
              <w:t xml:space="preserve">Professeur </w:t>
            </w:r>
            <w:r w:rsidR="007332E0">
              <w:rPr>
                <w:sz w:val="20"/>
                <w:szCs w:val="20"/>
              </w:rPr>
              <w:t xml:space="preserve">associé </w:t>
            </w:r>
            <w:r w:rsidR="008C1826">
              <w:rPr>
                <w:sz w:val="20"/>
                <w:szCs w:val="20"/>
              </w:rPr>
              <w:t>de l’Université de Nice</w:t>
            </w:r>
            <w:r>
              <w:rPr>
                <w:sz w:val="20"/>
                <w:szCs w:val="20"/>
              </w:rPr>
              <w:t>/Praticien hospitalier, d</w:t>
            </w:r>
            <w:r w:rsidR="004A4E76">
              <w:rPr>
                <w:sz w:val="20"/>
                <w:szCs w:val="20"/>
              </w:rPr>
              <w:t xml:space="preserve">iscipline </w:t>
            </w:r>
            <w:r w:rsidR="007332E0">
              <w:rPr>
                <w:sz w:val="20"/>
                <w:szCs w:val="20"/>
              </w:rPr>
              <w:t>orthopédie dento-facial</w:t>
            </w:r>
          </w:p>
          <w:p w14:paraId="1B74C892" w14:textId="36F92B4B" w:rsidR="003B23D1" w:rsidRDefault="008C1826" w:rsidP="0012082C">
            <w:pPr>
              <w:rPr>
                <w:sz w:val="20"/>
                <w:szCs w:val="20"/>
              </w:rPr>
            </w:pPr>
            <w:r w:rsidRPr="00246670">
              <w:rPr>
                <w:rFonts w:ascii="Calibri" w:eastAsia="Times New Roman" w:hAnsi="Calibri" w:cs="Calibri"/>
                <w:color w:val="000000"/>
                <w:sz w:val="20"/>
                <w:szCs w:val="20"/>
                <w:lang w:eastAsia="fr-FR"/>
              </w:rPr>
              <w:t xml:space="preserve">Responsable de l'unité fonctionnelle </w:t>
            </w:r>
            <w:r>
              <w:rPr>
                <w:rFonts w:ascii="Calibri" w:eastAsia="Times New Roman" w:hAnsi="Calibri" w:cs="Calibri"/>
                <w:color w:val="000000"/>
                <w:sz w:val="20"/>
                <w:szCs w:val="20"/>
                <w:lang w:eastAsia="fr-FR"/>
              </w:rPr>
              <w:t>d’ODF</w:t>
            </w:r>
          </w:p>
          <w:p w14:paraId="5C5EA4C8" w14:textId="77777777" w:rsidR="00FA1680" w:rsidRDefault="00FA1680" w:rsidP="00FA1680">
            <w:pPr>
              <w:rPr>
                <w:sz w:val="20"/>
                <w:szCs w:val="20"/>
              </w:rPr>
            </w:pPr>
            <w:r>
              <w:rPr>
                <w:sz w:val="20"/>
                <w:szCs w:val="20"/>
              </w:rPr>
              <w:t>Habilitation à diriger des recherches</w:t>
            </w:r>
          </w:p>
          <w:p w14:paraId="227D8935" w14:textId="77777777" w:rsidR="00FA1680" w:rsidRDefault="00FA1680" w:rsidP="00FA1680">
            <w:pPr>
              <w:rPr>
                <w:sz w:val="20"/>
                <w:szCs w:val="20"/>
              </w:rPr>
            </w:pPr>
            <w:r>
              <w:rPr>
                <w:sz w:val="20"/>
                <w:szCs w:val="20"/>
              </w:rPr>
              <w:t xml:space="preserve">Université </w:t>
            </w:r>
            <w:r w:rsidRPr="003D4EDC">
              <w:rPr>
                <w:sz w:val="20"/>
                <w:szCs w:val="20"/>
              </w:rPr>
              <w:t xml:space="preserve">Nice </w:t>
            </w:r>
            <w:r>
              <w:rPr>
                <w:sz w:val="20"/>
                <w:szCs w:val="20"/>
              </w:rPr>
              <w:t>C</w:t>
            </w:r>
            <w:r w:rsidRPr="003D4EDC">
              <w:rPr>
                <w:sz w:val="20"/>
                <w:szCs w:val="20"/>
              </w:rPr>
              <w:t>ôte d’</w:t>
            </w:r>
            <w:r>
              <w:rPr>
                <w:sz w:val="20"/>
                <w:szCs w:val="20"/>
              </w:rPr>
              <w:t>A</w:t>
            </w:r>
            <w:r w:rsidRPr="003D4EDC">
              <w:rPr>
                <w:sz w:val="20"/>
                <w:szCs w:val="20"/>
              </w:rPr>
              <w:t>zur</w:t>
            </w:r>
            <w:r>
              <w:rPr>
                <w:sz w:val="20"/>
                <w:szCs w:val="20"/>
              </w:rPr>
              <w:t xml:space="preserve">, UFR odontologie, CHU Saint Roch Nice </w:t>
            </w:r>
          </w:p>
          <w:p w14:paraId="063A8972" w14:textId="15A628F2" w:rsidR="0012082C" w:rsidRDefault="0012082C" w:rsidP="00FA1680">
            <w:pPr>
              <w:rPr>
                <w:sz w:val="20"/>
                <w:szCs w:val="20"/>
              </w:rPr>
            </w:pPr>
            <w:r>
              <w:rPr>
                <w:sz w:val="20"/>
                <w:szCs w:val="20"/>
              </w:rPr>
              <w:t>Nombreuses communications et publications internationales</w:t>
            </w:r>
            <w:r w:rsidR="00C77C08">
              <w:rPr>
                <w:sz w:val="20"/>
                <w:szCs w:val="20"/>
              </w:rPr>
              <w:t xml:space="preserve"> et nationales</w:t>
            </w:r>
          </w:p>
          <w:p w14:paraId="1BB40A3A" w14:textId="72E87F0A" w:rsidR="009B7643" w:rsidRDefault="009B7643" w:rsidP="0012082C">
            <w:pPr>
              <w:rPr>
                <w:b/>
                <w:bCs/>
                <w:sz w:val="20"/>
                <w:szCs w:val="20"/>
              </w:rPr>
            </w:pPr>
          </w:p>
        </w:tc>
      </w:tr>
      <w:tr w:rsidR="007332E0" w14:paraId="5B032C58" w14:textId="77777777" w:rsidTr="00E202D2">
        <w:tc>
          <w:tcPr>
            <w:tcW w:w="1396" w:type="dxa"/>
          </w:tcPr>
          <w:p w14:paraId="6996C8E1" w14:textId="77777777" w:rsidR="009B7643" w:rsidRDefault="009B7643" w:rsidP="009B7643">
            <w:pPr>
              <w:rPr>
                <w:sz w:val="20"/>
                <w:szCs w:val="20"/>
              </w:rPr>
            </w:pPr>
            <w:r>
              <w:rPr>
                <w:sz w:val="20"/>
                <w:szCs w:val="20"/>
              </w:rPr>
              <w:t xml:space="preserve">Dr. Romain </w:t>
            </w:r>
            <w:proofErr w:type="spellStart"/>
            <w:r>
              <w:rPr>
                <w:sz w:val="20"/>
                <w:szCs w:val="20"/>
              </w:rPr>
              <w:t>Ceinos</w:t>
            </w:r>
            <w:proofErr w:type="spellEnd"/>
          </w:p>
          <w:p w14:paraId="422C2722" w14:textId="77777777" w:rsidR="009B7643" w:rsidRDefault="009B7643">
            <w:pPr>
              <w:rPr>
                <w:b/>
                <w:bCs/>
                <w:sz w:val="20"/>
                <w:szCs w:val="20"/>
              </w:rPr>
            </w:pPr>
          </w:p>
        </w:tc>
        <w:tc>
          <w:tcPr>
            <w:tcW w:w="1506" w:type="dxa"/>
          </w:tcPr>
          <w:p w14:paraId="32E61865" w14:textId="5EB10366" w:rsidR="009B7643" w:rsidRDefault="00A21490">
            <w:pPr>
              <w:rPr>
                <w:b/>
                <w:bCs/>
                <w:sz w:val="20"/>
                <w:szCs w:val="20"/>
              </w:rPr>
            </w:pPr>
            <w:r>
              <w:rPr>
                <w:noProof/>
                <w:lang w:eastAsia="fr-FR"/>
              </w:rPr>
              <w:drawing>
                <wp:inline distT="0" distB="0" distL="0" distR="0" wp14:anchorId="47DC3DA4" wp14:editId="0DE5668B">
                  <wp:extent cx="819341" cy="829945"/>
                  <wp:effectExtent l="0" t="0" r="0" b="8255"/>
                  <wp:docPr id="26" name="Image 26" descr="Alfred | La communication globale, avec amou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Alfred | La communication globale, avec amour"/>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886381" cy="897852"/>
                          </a:xfrm>
                          <a:prstGeom prst="rect">
                            <a:avLst/>
                          </a:prstGeom>
                          <a:noFill/>
                          <a:ln>
                            <a:noFill/>
                          </a:ln>
                        </pic:spPr>
                      </pic:pic>
                    </a:graphicData>
                  </a:graphic>
                </wp:inline>
              </w:drawing>
            </w:r>
          </w:p>
        </w:tc>
        <w:tc>
          <w:tcPr>
            <w:tcW w:w="6732" w:type="dxa"/>
          </w:tcPr>
          <w:p w14:paraId="417D12CA" w14:textId="1ABD5945" w:rsidR="008D6B25" w:rsidRDefault="008D6B25" w:rsidP="008D6B25">
            <w:pPr>
              <w:rPr>
                <w:sz w:val="20"/>
                <w:szCs w:val="20"/>
              </w:rPr>
            </w:pPr>
            <w:r>
              <w:rPr>
                <w:sz w:val="20"/>
                <w:szCs w:val="20"/>
              </w:rPr>
              <w:t>Maitre de conférences</w:t>
            </w:r>
            <w:r w:rsidRPr="003D4EDC">
              <w:rPr>
                <w:sz w:val="20"/>
                <w:szCs w:val="20"/>
              </w:rPr>
              <w:t xml:space="preserve"> </w:t>
            </w:r>
            <w:r>
              <w:rPr>
                <w:sz w:val="20"/>
                <w:szCs w:val="20"/>
              </w:rPr>
              <w:t>des universités/ Praticien hospitalier</w:t>
            </w:r>
            <w:r w:rsidRPr="003D4EDC">
              <w:rPr>
                <w:sz w:val="20"/>
                <w:szCs w:val="20"/>
              </w:rPr>
              <w:t xml:space="preserve"> </w:t>
            </w:r>
            <w:r>
              <w:rPr>
                <w:sz w:val="20"/>
                <w:szCs w:val="20"/>
              </w:rPr>
              <w:t xml:space="preserve">, </w:t>
            </w:r>
            <w:r w:rsidR="004A4E76">
              <w:rPr>
                <w:sz w:val="20"/>
                <w:szCs w:val="20"/>
              </w:rPr>
              <w:t xml:space="preserve">discipline </w:t>
            </w:r>
            <w:r>
              <w:rPr>
                <w:sz w:val="20"/>
                <w:szCs w:val="20"/>
              </w:rPr>
              <w:t>dentisterie restauratrice</w:t>
            </w:r>
          </w:p>
          <w:p w14:paraId="64FB78FB" w14:textId="408580A4" w:rsidR="008D6B25" w:rsidRDefault="008D6B25" w:rsidP="008D6B25">
            <w:pPr>
              <w:rPr>
                <w:sz w:val="20"/>
                <w:szCs w:val="20"/>
              </w:rPr>
            </w:pPr>
            <w:r>
              <w:rPr>
                <w:sz w:val="20"/>
                <w:szCs w:val="20"/>
              </w:rPr>
              <w:t xml:space="preserve">Co-responsable du </w:t>
            </w:r>
            <w:r w:rsidR="003B23D1">
              <w:rPr>
                <w:sz w:val="20"/>
                <w:szCs w:val="20"/>
              </w:rPr>
              <w:t xml:space="preserve">Diplôme </w:t>
            </w:r>
            <w:r w:rsidR="007332E0">
              <w:rPr>
                <w:sz w:val="20"/>
                <w:szCs w:val="20"/>
              </w:rPr>
              <w:t>U</w:t>
            </w:r>
            <w:r w:rsidR="003B23D1">
              <w:rPr>
                <w:sz w:val="20"/>
                <w:szCs w:val="20"/>
              </w:rPr>
              <w:t>niversitaire</w:t>
            </w:r>
            <w:r>
              <w:rPr>
                <w:sz w:val="20"/>
                <w:szCs w:val="20"/>
              </w:rPr>
              <w:t xml:space="preserve"> </w:t>
            </w:r>
            <w:r w:rsidR="003B23D1">
              <w:rPr>
                <w:sz w:val="20"/>
                <w:szCs w:val="20"/>
              </w:rPr>
              <w:t>« Es</w:t>
            </w:r>
            <w:r>
              <w:rPr>
                <w:sz w:val="20"/>
                <w:szCs w:val="20"/>
              </w:rPr>
              <w:t>thétique buccale</w:t>
            </w:r>
            <w:r w:rsidR="003B23D1">
              <w:rPr>
                <w:sz w:val="20"/>
                <w:szCs w:val="20"/>
              </w:rPr>
              <w:t> »</w:t>
            </w:r>
            <w:r w:rsidR="00DD02C5">
              <w:rPr>
                <w:sz w:val="20"/>
                <w:szCs w:val="20"/>
              </w:rPr>
              <w:t xml:space="preserve"> (Université </w:t>
            </w:r>
            <w:r w:rsidR="00DD02C5" w:rsidRPr="003D4EDC">
              <w:rPr>
                <w:sz w:val="20"/>
                <w:szCs w:val="20"/>
              </w:rPr>
              <w:t xml:space="preserve">Nice </w:t>
            </w:r>
            <w:r w:rsidR="00DD02C5">
              <w:rPr>
                <w:sz w:val="20"/>
                <w:szCs w:val="20"/>
              </w:rPr>
              <w:t>C</w:t>
            </w:r>
            <w:r w:rsidR="00DD02C5" w:rsidRPr="003D4EDC">
              <w:rPr>
                <w:sz w:val="20"/>
                <w:szCs w:val="20"/>
              </w:rPr>
              <w:t>ôte d’</w:t>
            </w:r>
            <w:r w:rsidR="00DD02C5">
              <w:rPr>
                <w:sz w:val="20"/>
                <w:szCs w:val="20"/>
              </w:rPr>
              <w:t>A</w:t>
            </w:r>
            <w:r w:rsidR="00DD02C5" w:rsidRPr="003D4EDC">
              <w:rPr>
                <w:sz w:val="20"/>
                <w:szCs w:val="20"/>
              </w:rPr>
              <w:t>zur</w:t>
            </w:r>
            <w:r w:rsidR="00DD02C5">
              <w:rPr>
                <w:sz w:val="20"/>
                <w:szCs w:val="20"/>
              </w:rPr>
              <w:t>)</w:t>
            </w:r>
          </w:p>
          <w:p w14:paraId="16A72E21" w14:textId="77777777" w:rsidR="00FA1680" w:rsidRDefault="00FA1680" w:rsidP="008D6B25">
            <w:pPr>
              <w:rPr>
                <w:sz w:val="20"/>
                <w:szCs w:val="20"/>
              </w:rPr>
            </w:pPr>
            <w:r>
              <w:rPr>
                <w:sz w:val="20"/>
                <w:szCs w:val="20"/>
              </w:rPr>
              <w:t xml:space="preserve">Université </w:t>
            </w:r>
            <w:r w:rsidRPr="003D4EDC">
              <w:rPr>
                <w:sz w:val="20"/>
                <w:szCs w:val="20"/>
              </w:rPr>
              <w:t xml:space="preserve">Nice </w:t>
            </w:r>
            <w:r>
              <w:rPr>
                <w:sz w:val="20"/>
                <w:szCs w:val="20"/>
              </w:rPr>
              <w:t>C</w:t>
            </w:r>
            <w:r w:rsidRPr="003D4EDC">
              <w:rPr>
                <w:sz w:val="20"/>
                <w:szCs w:val="20"/>
              </w:rPr>
              <w:t>ôte d’</w:t>
            </w:r>
            <w:r>
              <w:rPr>
                <w:sz w:val="20"/>
                <w:szCs w:val="20"/>
              </w:rPr>
              <w:t>A</w:t>
            </w:r>
            <w:r w:rsidRPr="003D4EDC">
              <w:rPr>
                <w:sz w:val="20"/>
                <w:szCs w:val="20"/>
              </w:rPr>
              <w:t>zur</w:t>
            </w:r>
            <w:r>
              <w:rPr>
                <w:sz w:val="20"/>
                <w:szCs w:val="20"/>
              </w:rPr>
              <w:t xml:space="preserve">, UFR odontologie, CHU Saint Roch Nice </w:t>
            </w:r>
          </w:p>
          <w:p w14:paraId="76469F07" w14:textId="71A30942" w:rsidR="008D6B25" w:rsidRDefault="008D6B25" w:rsidP="008D6B25">
            <w:pPr>
              <w:rPr>
                <w:sz w:val="20"/>
                <w:szCs w:val="20"/>
              </w:rPr>
            </w:pPr>
            <w:r>
              <w:rPr>
                <w:sz w:val="20"/>
                <w:szCs w:val="20"/>
              </w:rPr>
              <w:t>Nombreuses communications et publications internationales</w:t>
            </w:r>
            <w:r w:rsidR="00C77C08">
              <w:rPr>
                <w:sz w:val="20"/>
                <w:szCs w:val="20"/>
              </w:rPr>
              <w:t xml:space="preserve"> et nationales</w:t>
            </w:r>
          </w:p>
          <w:p w14:paraId="4042BAC0" w14:textId="14F8B4F7" w:rsidR="009B7643" w:rsidRDefault="009B7643" w:rsidP="008D6B25">
            <w:pPr>
              <w:rPr>
                <w:b/>
                <w:bCs/>
                <w:sz w:val="20"/>
                <w:szCs w:val="20"/>
              </w:rPr>
            </w:pPr>
          </w:p>
        </w:tc>
      </w:tr>
    </w:tbl>
    <w:p w14:paraId="5BC008E9" w14:textId="2361D82C" w:rsidR="00D1753E" w:rsidRDefault="004A4E76">
      <w:pPr>
        <w:rPr>
          <w:sz w:val="20"/>
          <w:szCs w:val="20"/>
        </w:rPr>
      </w:pPr>
      <w:r>
        <w:rPr>
          <w:sz w:val="20"/>
          <w:szCs w:val="20"/>
        </w:rPr>
        <w:lastRenderedPageBreak/>
        <w:t xml:space="preserve"> </w:t>
      </w:r>
    </w:p>
    <w:p w14:paraId="71E00BD9" w14:textId="3B33762C" w:rsidR="00E202D2" w:rsidRDefault="00E202D2">
      <w:pPr>
        <w:rPr>
          <w:sz w:val="20"/>
          <w:szCs w:val="20"/>
        </w:rPr>
      </w:pPr>
    </w:p>
    <w:p w14:paraId="40495704" w14:textId="589C16E8" w:rsidR="00E202D2" w:rsidRDefault="00E202D2">
      <w:pPr>
        <w:rPr>
          <w:sz w:val="20"/>
          <w:szCs w:val="20"/>
        </w:rPr>
      </w:pPr>
    </w:p>
    <w:p w14:paraId="7727B60B" w14:textId="497FB630" w:rsidR="00E202D2" w:rsidRDefault="00E202D2">
      <w:pPr>
        <w:rPr>
          <w:sz w:val="20"/>
          <w:szCs w:val="20"/>
        </w:rPr>
      </w:pPr>
    </w:p>
    <w:p w14:paraId="437D2262" w14:textId="329CE65D" w:rsidR="00E202D2" w:rsidRDefault="00E202D2">
      <w:pPr>
        <w:rPr>
          <w:sz w:val="20"/>
          <w:szCs w:val="20"/>
        </w:rPr>
      </w:pPr>
    </w:p>
    <w:p w14:paraId="483E52AE" w14:textId="19F6AF56" w:rsidR="00E202D2" w:rsidRDefault="00E202D2">
      <w:pPr>
        <w:rPr>
          <w:sz w:val="20"/>
          <w:szCs w:val="20"/>
        </w:rPr>
      </w:pPr>
    </w:p>
    <w:p w14:paraId="27B12CB8" w14:textId="530D4457" w:rsidR="00E202D2" w:rsidRDefault="00E202D2">
      <w:pPr>
        <w:rPr>
          <w:sz w:val="20"/>
          <w:szCs w:val="20"/>
        </w:rPr>
      </w:pPr>
    </w:p>
    <w:p w14:paraId="3F03B1F8" w14:textId="7BAEDCB5" w:rsidR="00E202D2" w:rsidRDefault="00487599">
      <w:pPr>
        <w:rPr>
          <w:sz w:val="20"/>
          <w:szCs w:val="20"/>
        </w:rPr>
      </w:pPr>
      <w:r>
        <w:rPr>
          <w:noProof/>
          <w:sz w:val="20"/>
          <w:szCs w:val="20"/>
          <w:lang w:eastAsia="fr-FR"/>
        </w:rPr>
        <mc:AlternateContent>
          <mc:Choice Requires="wps">
            <w:drawing>
              <wp:anchor distT="0" distB="0" distL="114300" distR="114300" simplePos="0" relativeHeight="251680768" behindDoc="0" locked="0" layoutInCell="1" allowOverlap="1" wp14:anchorId="7D4A83E1" wp14:editId="53F87399">
                <wp:simplePos x="0" y="0"/>
                <wp:positionH relativeFrom="column">
                  <wp:posOffset>6323330</wp:posOffset>
                </wp:positionH>
                <wp:positionV relativeFrom="page">
                  <wp:posOffset>5486400</wp:posOffset>
                </wp:positionV>
                <wp:extent cx="141605" cy="393700"/>
                <wp:effectExtent l="0" t="0" r="0" b="6350"/>
                <wp:wrapNone/>
                <wp:docPr id="57" name="Zone de texte 57"/>
                <wp:cNvGraphicFramePr/>
                <a:graphic xmlns:a="http://schemas.openxmlformats.org/drawingml/2006/main">
                  <a:graphicData uri="http://schemas.microsoft.com/office/word/2010/wordprocessingShape">
                    <wps:wsp>
                      <wps:cNvSpPr txBox="1"/>
                      <wps:spPr>
                        <a:xfrm>
                          <a:off x="0" y="0"/>
                          <a:ext cx="141605" cy="393700"/>
                        </a:xfrm>
                        <a:prstGeom prst="rect">
                          <a:avLst/>
                        </a:prstGeom>
                        <a:noFill/>
                        <a:ln w="6350">
                          <a:noFill/>
                        </a:ln>
                      </wps:spPr>
                      <wps:txbx>
                        <w:txbxContent>
                          <w:p w14:paraId="2F18C30D" w14:textId="1FB10455" w:rsidR="00385371" w:rsidRDefault="00385371">
                            <w:r>
                              <w:t>6</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cex="http://schemas.microsoft.com/office/word/2018/wordml/cex" xmlns:w16="http://schemas.microsoft.com/office/word/2018/wordml">
            <w:pict>
              <v:shape w14:anchorId="7D4A83E1" id="Zone de texte 57" o:spid="_x0000_s1029" type="#_x0000_t202" style="position:absolute;margin-left:497.9pt;margin-top:6in;width:11.15pt;height:31p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" filled="f" stroked="f" strokeweight=".5pt">
                <v:textbox>
                  <w:txbxContent>
                    <w:p w14:paraId="2F18C30D" w14:textId="1FB10455" w:rsidR="00385371" w:rsidRDefault="00385371">
                      <w:r>
                        <w:t>6</w:t>
                      </w:r>
                    </w:p>
                  </w:txbxContent>
                </v:textbox>
                <w10:wrap anchory="page"/>
              </v:shape>
            </w:pict>
          </mc:Fallback>
        </mc:AlternateContent>
      </w:r>
    </w:p>
    <w:tbl>
      <w:tblPr>
        <w:tblStyle w:val="Grilledutableau"/>
        <w:tblW w:w="9634" w:type="dxa"/>
        <w:tblLook w:val="04A0" w:firstRow="1" w:lastRow="0" w:firstColumn="1" w:lastColumn="0" w:noHBand="0" w:noVBand="1"/>
      </w:tblPr>
      <w:tblGrid>
        <w:gridCol w:w="1438"/>
        <w:gridCol w:w="1516"/>
        <w:gridCol w:w="6680"/>
      </w:tblGrid>
      <w:tr w:rsidR="004160C8" w14:paraId="5527CB8C" w14:textId="77777777" w:rsidTr="00E202D2">
        <w:tc>
          <w:tcPr>
            <w:tcW w:w="1438" w:type="dxa"/>
          </w:tcPr>
          <w:p w14:paraId="3E14828E" w14:textId="77777777" w:rsidR="00D773B1" w:rsidRPr="00B56235" w:rsidRDefault="00D773B1" w:rsidP="00D773B1">
            <w:pPr>
              <w:rPr>
                <w:sz w:val="20"/>
                <w:szCs w:val="20"/>
                <w:lang w:val="en-GB"/>
              </w:rPr>
            </w:pPr>
            <w:r w:rsidRPr="00B56235">
              <w:rPr>
                <w:sz w:val="20"/>
                <w:szCs w:val="20"/>
                <w:lang w:val="en-GB"/>
              </w:rPr>
              <w:t>Dr. Clara Joseph</w:t>
            </w:r>
          </w:p>
          <w:p w14:paraId="33E166D1" w14:textId="77777777" w:rsidR="00D773B1" w:rsidRDefault="00D773B1" w:rsidP="00D773B1">
            <w:pPr>
              <w:rPr>
                <w:b/>
                <w:bCs/>
                <w:sz w:val="20"/>
                <w:szCs w:val="20"/>
              </w:rPr>
            </w:pPr>
          </w:p>
        </w:tc>
        <w:tc>
          <w:tcPr>
            <w:tcW w:w="1516" w:type="dxa"/>
          </w:tcPr>
          <w:p w14:paraId="6932229C" w14:textId="77777777" w:rsidR="00D773B1" w:rsidRDefault="00D773B1" w:rsidP="00D773B1">
            <w:pPr>
              <w:rPr>
                <w:b/>
                <w:bCs/>
                <w:sz w:val="20"/>
                <w:szCs w:val="20"/>
              </w:rPr>
            </w:pPr>
            <w:r>
              <w:rPr>
                <w:noProof/>
                <w:lang w:eastAsia="fr-FR"/>
              </w:rPr>
              <w:drawing>
                <wp:anchor distT="0" distB="0" distL="114300" distR="114300" simplePos="0" relativeHeight="251673600" behindDoc="0" locked="0" layoutInCell="1" allowOverlap="1" wp14:anchorId="6127D536" wp14:editId="502B529B">
                  <wp:simplePos x="0" y="0"/>
                  <wp:positionH relativeFrom="column">
                    <wp:posOffset>47948</wp:posOffset>
                  </wp:positionH>
                  <wp:positionV relativeFrom="paragraph">
                    <wp:posOffset>0</wp:posOffset>
                  </wp:positionV>
                  <wp:extent cx="730115" cy="931230"/>
                  <wp:effectExtent l="0" t="0" r="0" b="2540"/>
                  <wp:wrapThrough wrapText="bothSides">
                    <wp:wrapPolygon edited="0">
                      <wp:start x="0" y="0"/>
                      <wp:lineTo x="0" y="21217"/>
                      <wp:lineTo x="20867" y="21217"/>
                      <wp:lineTo x="20867" y="0"/>
                      <wp:lineTo x="0" y="0"/>
                    </wp:wrapPolygon>
                  </wp:wrapThrough>
                  <wp:docPr id="27" name="Image 27" descr="Une image contenant personne, mur, intérieur, femm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Image 27" descr="Une image contenant personne, mur, intérieur, femme&#10;&#10;Description générée automatiquement"/>
                          <pic:cNvPicPr>
                            <a:picLocks noChangeAspect="1" noChangeArrowheads="1"/>
                          </pic:cNvPicPr>
                        </pic:nvPicPr>
                        <pic:blipFill rotWithShape="1">
                          <a:blip r:embed="rId19">
                            <a:extLst>
                              <a:ext uri="{BEBA8EAE-BF5A-486C-A8C5-ECC9F3942E4B}">
                                <a14:imgProps xmlns:a14="http://schemas.microsoft.com/office/drawing/2010/main">
                                  <a14:imgLayer r:embed="rId20">
                                    <a14:imgEffect>
                                      <a14:saturation sat="0"/>
                                    </a14:imgEffect>
                                  </a14:imgLayer>
                                </a14:imgProps>
                              </a:ext>
                              <a:ext uri="{28A0092B-C50C-407E-A947-70E740481C1C}">
                                <a14:useLocalDpi xmlns:a14="http://schemas.microsoft.com/office/drawing/2010/main" val="0"/>
                              </a:ext>
                            </a:extLst>
                          </a:blip>
                          <a:srcRect b="14389"/>
                          <a:stretch/>
                        </pic:blipFill>
                        <pic:spPr bwMode="auto">
                          <a:xfrm flipH="1">
                            <a:off x="0" y="0"/>
                            <a:ext cx="730115" cy="931230"/>
                          </a:xfrm>
                          <a:prstGeom prst="rect">
                            <a:avLst/>
                          </a:prstGeom>
                          <a:noFill/>
                          <a:ln>
                            <a:noFill/>
                          </a:ln>
                          <a:extLst>
                            <a:ext uri="{53640926-AAD7-44D8-BBD7-CCE9431645EC}">
                              <a14:shadowObscured xmlns:a14="http://schemas.microsoft.com/office/drawing/2010/main"/>
                            </a:ext>
                          </a:extLst>
                        </pic:spPr>
                      </pic:pic>
                    </a:graphicData>
                  </a:graphic>
                </wp:anchor>
              </w:drawing>
            </w:r>
          </w:p>
        </w:tc>
        <w:tc>
          <w:tcPr>
            <w:tcW w:w="6680" w:type="dxa"/>
          </w:tcPr>
          <w:p w14:paraId="16585A6F" w14:textId="536AB52F" w:rsidR="00D773B1" w:rsidRPr="007332E0" w:rsidRDefault="00D773B1" w:rsidP="00D773B1">
            <w:pPr>
              <w:rPr>
                <w:rFonts w:cstheme="minorHAnsi"/>
                <w:sz w:val="20"/>
                <w:szCs w:val="20"/>
              </w:rPr>
            </w:pPr>
            <w:r w:rsidRPr="007332E0">
              <w:rPr>
                <w:rFonts w:cstheme="minorHAnsi"/>
                <w:sz w:val="20"/>
                <w:szCs w:val="20"/>
              </w:rPr>
              <w:t xml:space="preserve">Maitre de conférences des universités/ Praticien hospitalier, </w:t>
            </w:r>
            <w:r w:rsidR="004A4E76">
              <w:rPr>
                <w:rFonts w:cstheme="minorHAnsi"/>
                <w:sz w:val="20"/>
                <w:szCs w:val="20"/>
              </w:rPr>
              <w:t xml:space="preserve">discipline </w:t>
            </w:r>
            <w:r w:rsidRPr="007332E0">
              <w:rPr>
                <w:rFonts w:cstheme="minorHAnsi"/>
                <w:sz w:val="20"/>
                <w:szCs w:val="20"/>
              </w:rPr>
              <w:t>odontologie pédiatrique</w:t>
            </w:r>
          </w:p>
          <w:p w14:paraId="2869622A" w14:textId="1F9D4918" w:rsidR="00D773B1" w:rsidRPr="007332E0" w:rsidRDefault="00D773B1" w:rsidP="00D773B1">
            <w:pPr>
              <w:rPr>
                <w:rFonts w:eastAsia="Times New Roman" w:cstheme="minorHAnsi"/>
                <w:sz w:val="20"/>
                <w:szCs w:val="20"/>
                <w:lang w:eastAsia="fr-FR"/>
              </w:rPr>
            </w:pPr>
            <w:r w:rsidRPr="007332E0">
              <w:rPr>
                <w:rFonts w:eastAsia="Times New Roman" w:cstheme="minorHAnsi"/>
                <w:color w:val="000000"/>
                <w:sz w:val="20"/>
                <w:szCs w:val="20"/>
                <w:lang w:eastAsia="fr-FR"/>
              </w:rPr>
              <w:t xml:space="preserve">Responsable du département </w:t>
            </w:r>
            <w:r w:rsidR="004A4E76">
              <w:rPr>
                <w:rFonts w:eastAsia="Times New Roman" w:cstheme="minorHAnsi"/>
                <w:color w:val="000000"/>
                <w:sz w:val="20"/>
                <w:szCs w:val="20"/>
                <w:lang w:eastAsia="fr-FR"/>
              </w:rPr>
              <w:t>d’odontologie pédiatrique</w:t>
            </w:r>
          </w:p>
          <w:p w14:paraId="7CD29F3E" w14:textId="77777777" w:rsidR="00FA1680" w:rsidRDefault="00FA1680" w:rsidP="00D773B1">
            <w:pPr>
              <w:rPr>
                <w:rFonts w:cstheme="minorHAnsi"/>
                <w:sz w:val="20"/>
                <w:szCs w:val="20"/>
              </w:rPr>
            </w:pPr>
            <w:r w:rsidRPr="007332E0">
              <w:rPr>
                <w:rFonts w:cstheme="minorHAnsi"/>
                <w:sz w:val="20"/>
                <w:szCs w:val="20"/>
              </w:rPr>
              <w:t xml:space="preserve">Université Nice Côte d’Azur, UFR odontologie, CHU Saint Roch Nice </w:t>
            </w:r>
          </w:p>
          <w:p w14:paraId="3EE56B3E" w14:textId="60216954" w:rsidR="00D773B1" w:rsidRPr="007332E0" w:rsidRDefault="00D773B1" w:rsidP="00D773B1">
            <w:pPr>
              <w:rPr>
                <w:rFonts w:cstheme="minorHAnsi"/>
                <w:sz w:val="20"/>
                <w:szCs w:val="20"/>
              </w:rPr>
            </w:pPr>
            <w:r w:rsidRPr="007332E0">
              <w:rPr>
                <w:rFonts w:cstheme="minorHAnsi"/>
                <w:sz w:val="20"/>
                <w:szCs w:val="20"/>
              </w:rPr>
              <w:t>Nombreuses communications et publications internationales</w:t>
            </w:r>
            <w:r w:rsidR="00C77C08">
              <w:rPr>
                <w:rFonts w:cstheme="minorHAnsi"/>
                <w:sz w:val="20"/>
                <w:szCs w:val="20"/>
              </w:rPr>
              <w:t xml:space="preserve"> et nationales</w:t>
            </w:r>
          </w:p>
          <w:p w14:paraId="4366ADD6" w14:textId="496E20F2" w:rsidR="00D773B1" w:rsidRDefault="00D773B1" w:rsidP="00D773B1">
            <w:pPr>
              <w:rPr>
                <w:b/>
                <w:bCs/>
                <w:sz w:val="20"/>
                <w:szCs w:val="20"/>
              </w:rPr>
            </w:pPr>
          </w:p>
        </w:tc>
      </w:tr>
      <w:tr w:rsidR="004160C8" w14:paraId="03838108" w14:textId="77777777" w:rsidTr="00E202D2">
        <w:tc>
          <w:tcPr>
            <w:tcW w:w="1438" w:type="dxa"/>
          </w:tcPr>
          <w:p w14:paraId="72B8ADC5" w14:textId="77777777" w:rsidR="00D773B1" w:rsidRPr="00B56235" w:rsidRDefault="00D773B1" w:rsidP="00D773B1">
            <w:pPr>
              <w:rPr>
                <w:sz w:val="20"/>
                <w:szCs w:val="20"/>
                <w:lang w:val="en-GB"/>
              </w:rPr>
            </w:pPr>
            <w:r w:rsidRPr="00B56235">
              <w:rPr>
                <w:sz w:val="20"/>
                <w:szCs w:val="20"/>
                <w:lang w:val="en-GB"/>
              </w:rPr>
              <w:t xml:space="preserve">Dr. Elisabetta </w:t>
            </w:r>
            <w:proofErr w:type="spellStart"/>
            <w:r w:rsidRPr="00B56235">
              <w:rPr>
                <w:sz w:val="20"/>
                <w:szCs w:val="20"/>
                <w:lang w:val="en-GB"/>
              </w:rPr>
              <w:t>Merigo</w:t>
            </w:r>
            <w:proofErr w:type="spellEnd"/>
          </w:p>
          <w:p w14:paraId="31EF5EB2" w14:textId="77777777" w:rsidR="00D773B1" w:rsidRDefault="00D773B1" w:rsidP="00D773B1">
            <w:pPr>
              <w:rPr>
                <w:b/>
                <w:bCs/>
                <w:sz w:val="20"/>
                <w:szCs w:val="20"/>
              </w:rPr>
            </w:pPr>
          </w:p>
        </w:tc>
        <w:tc>
          <w:tcPr>
            <w:tcW w:w="1516" w:type="dxa"/>
          </w:tcPr>
          <w:p w14:paraId="47109D84" w14:textId="77777777" w:rsidR="00D773B1" w:rsidRDefault="00D773B1" w:rsidP="00D773B1">
            <w:pPr>
              <w:rPr>
                <w:b/>
                <w:bCs/>
                <w:sz w:val="20"/>
                <w:szCs w:val="20"/>
              </w:rPr>
            </w:pPr>
            <w:r>
              <w:rPr>
                <w:noProof/>
                <w:lang w:eastAsia="fr-FR"/>
              </w:rPr>
              <w:drawing>
                <wp:inline distT="0" distB="0" distL="0" distR="0" wp14:anchorId="290CE3EB" wp14:editId="6E907F84">
                  <wp:extent cx="822800" cy="996151"/>
                  <wp:effectExtent l="0" t="0" r="0" b="0"/>
                  <wp:docPr id="28" name="Image 28" descr="Une image contenant femme, personne, intérieur, posant&#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Image 28" descr="Une image contenant femme, personne, intérieur, posant&#10;&#10;Description générée automatiquement"/>
                          <pic:cNvPicPr>
                            <a:picLocks noChangeAspect="1" noChangeArrowheads="1"/>
                          </pic:cNvPicPr>
                        </pic:nvPicPr>
                        <pic:blipFill>
                          <a:blip r:embed="rId21" cstate="print">
                            <a:extLst>
                              <a:ext uri="{BEBA8EAE-BF5A-486C-A8C5-ECC9F3942E4B}">
                                <a14:imgProps xmlns:a14="http://schemas.microsoft.com/office/drawing/2010/main">
                                  <a14:imgLayer r:embed="rId22">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flipH="1">
                            <a:off x="0" y="0"/>
                            <a:ext cx="835800" cy="1011889"/>
                          </a:xfrm>
                          <a:prstGeom prst="rect">
                            <a:avLst/>
                          </a:prstGeom>
                          <a:noFill/>
                          <a:ln>
                            <a:noFill/>
                          </a:ln>
                        </pic:spPr>
                      </pic:pic>
                    </a:graphicData>
                  </a:graphic>
                </wp:inline>
              </w:drawing>
            </w:r>
          </w:p>
        </w:tc>
        <w:tc>
          <w:tcPr>
            <w:tcW w:w="6680" w:type="dxa"/>
          </w:tcPr>
          <w:p w14:paraId="4328679D" w14:textId="4CDA0720" w:rsidR="00D773B1" w:rsidRDefault="00D773B1" w:rsidP="00D773B1">
            <w:pPr>
              <w:rPr>
                <w:sz w:val="20"/>
                <w:szCs w:val="20"/>
              </w:rPr>
            </w:pPr>
            <w:r>
              <w:rPr>
                <w:sz w:val="20"/>
                <w:szCs w:val="20"/>
              </w:rPr>
              <w:t>Maitre de conférences</w:t>
            </w:r>
            <w:r w:rsidRPr="003D4EDC">
              <w:rPr>
                <w:sz w:val="20"/>
                <w:szCs w:val="20"/>
              </w:rPr>
              <w:t xml:space="preserve"> </w:t>
            </w:r>
            <w:r>
              <w:rPr>
                <w:sz w:val="20"/>
                <w:szCs w:val="20"/>
              </w:rPr>
              <w:t xml:space="preserve">des universités/Praticien hospitalier, </w:t>
            </w:r>
            <w:r w:rsidR="004A4E76">
              <w:rPr>
                <w:sz w:val="20"/>
                <w:szCs w:val="20"/>
              </w:rPr>
              <w:t xml:space="preserve">discipline </w:t>
            </w:r>
            <w:r w:rsidR="00E607D1">
              <w:rPr>
                <w:sz w:val="20"/>
                <w:szCs w:val="20"/>
              </w:rPr>
              <w:t>prévention, économie de la santé</w:t>
            </w:r>
          </w:p>
          <w:p w14:paraId="311A4A7D" w14:textId="5D809CE1" w:rsidR="003B23D1" w:rsidRDefault="003B23D1" w:rsidP="00D773B1">
            <w:pPr>
              <w:rPr>
                <w:sz w:val="20"/>
                <w:szCs w:val="20"/>
              </w:rPr>
            </w:pPr>
            <w:r>
              <w:rPr>
                <w:rFonts w:ascii="AdobeHebrew-Regular" w:eastAsiaTheme="minorEastAsia" w:hAnsi="AdobeHebrew-Regular" w:cs="AdobeHebrew-Regular"/>
                <w:sz w:val="20"/>
                <w:szCs w:val="20"/>
                <w:lang w:eastAsia="zh-CN"/>
              </w:rPr>
              <w:t xml:space="preserve">Chargée d’enseignements dans le cadre du </w:t>
            </w:r>
            <w:r w:rsidR="007332E0">
              <w:rPr>
                <w:rFonts w:ascii="AdobeHebrew-Regular" w:eastAsiaTheme="minorEastAsia" w:hAnsi="AdobeHebrew-Regular" w:cs="AdobeHebrew-Regular"/>
                <w:sz w:val="20"/>
                <w:szCs w:val="20"/>
                <w:lang w:eastAsia="zh-CN"/>
              </w:rPr>
              <w:t>D</w:t>
            </w:r>
            <w:r>
              <w:rPr>
                <w:rFonts w:ascii="AdobeHebrew-Regular" w:eastAsiaTheme="minorEastAsia" w:hAnsi="AdobeHebrew-Regular" w:cs="AdobeHebrew-Regular"/>
                <w:sz w:val="20"/>
                <w:szCs w:val="20"/>
                <w:lang w:eastAsia="zh-CN"/>
              </w:rPr>
              <w:t xml:space="preserve">iplôme </w:t>
            </w:r>
            <w:r w:rsidR="007332E0">
              <w:rPr>
                <w:rFonts w:ascii="AdobeHebrew-Regular" w:eastAsiaTheme="minorEastAsia" w:hAnsi="AdobeHebrew-Regular" w:cs="AdobeHebrew-Regular"/>
                <w:sz w:val="20"/>
                <w:szCs w:val="20"/>
                <w:lang w:eastAsia="zh-CN"/>
              </w:rPr>
              <w:t>I</w:t>
            </w:r>
            <w:r>
              <w:rPr>
                <w:rFonts w:ascii="AdobeHebrew-Regular" w:eastAsiaTheme="minorEastAsia" w:hAnsi="AdobeHebrew-Regular" w:cs="AdobeHebrew-Regular"/>
                <w:sz w:val="20"/>
                <w:szCs w:val="20"/>
                <w:lang w:eastAsia="zh-CN"/>
              </w:rPr>
              <w:t>nteruniversitaire « Lasers et Médecine Buccale »</w:t>
            </w:r>
          </w:p>
          <w:p w14:paraId="45FF5669" w14:textId="77777777" w:rsidR="00FA1680" w:rsidRDefault="00FA1680" w:rsidP="00D773B1">
            <w:pPr>
              <w:rPr>
                <w:sz w:val="20"/>
                <w:szCs w:val="20"/>
              </w:rPr>
            </w:pPr>
            <w:r>
              <w:rPr>
                <w:sz w:val="20"/>
                <w:szCs w:val="20"/>
              </w:rPr>
              <w:t xml:space="preserve">Université </w:t>
            </w:r>
            <w:r w:rsidRPr="003D4EDC">
              <w:rPr>
                <w:sz w:val="20"/>
                <w:szCs w:val="20"/>
              </w:rPr>
              <w:t xml:space="preserve">Nice </w:t>
            </w:r>
            <w:r>
              <w:rPr>
                <w:sz w:val="20"/>
                <w:szCs w:val="20"/>
              </w:rPr>
              <w:t>C</w:t>
            </w:r>
            <w:r w:rsidRPr="003D4EDC">
              <w:rPr>
                <w:sz w:val="20"/>
                <w:szCs w:val="20"/>
              </w:rPr>
              <w:t>ôte d’</w:t>
            </w:r>
            <w:r>
              <w:rPr>
                <w:sz w:val="20"/>
                <w:szCs w:val="20"/>
              </w:rPr>
              <w:t>A</w:t>
            </w:r>
            <w:r w:rsidRPr="003D4EDC">
              <w:rPr>
                <w:sz w:val="20"/>
                <w:szCs w:val="20"/>
              </w:rPr>
              <w:t>zur</w:t>
            </w:r>
            <w:r>
              <w:rPr>
                <w:sz w:val="20"/>
                <w:szCs w:val="20"/>
              </w:rPr>
              <w:t xml:space="preserve">, UFR odontologie, CHU Saint Roch Nice </w:t>
            </w:r>
          </w:p>
          <w:p w14:paraId="4432B004" w14:textId="06A012D6" w:rsidR="00D773B1" w:rsidRDefault="00D773B1" w:rsidP="00D773B1">
            <w:pPr>
              <w:rPr>
                <w:sz w:val="20"/>
                <w:szCs w:val="20"/>
              </w:rPr>
            </w:pPr>
            <w:r>
              <w:rPr>
                <w:sz w:val="20"/>
                <w:szCs w:val="20"/>
              </w:rPr>
              <w:t>Nombreuses communications et publications internationales</w:t>
            </w:r>
            <w:r w:rsidR="00C77C08">
              <w:rPr>
                <w:sz w:val="20"/>
                <w:szCs w:val="20"/>
              </w:rPr>
              <w:t xml:space="preserve"> et nationales</w:t>
            </w:r>
          </w:p>
          <w:p w14:paraId="6377BC66" w14:textId="46E70168" w:rsidR="00D773B1" w:rsidRDefault="00D773B1" w:rsidP="00D773B1">
            <w:pPr>
              <w:rPr>
                <w:b/>
                <w:bCs/>
                <w:sz w:val="20"/>
                <w:szCs w:val="20"/>
              </w:rPr>
            </w:pPr>
          </w:p>
        </w:tc>
      </w:tr>
      <w:tr w:rsidR="004160C8" w14:paraId="18CB0A5F" w14:textId="77777777" w:rsidTr="00E202D2">
        <w:tc>
          <w:tcPr>
            <w:tcW w:w="1438" w:type="dxa"/>
          </w:tcPr>
          <w:p w14:paraId="66F9B990" w14:textId="77777777" w:rsidR="00D773B1" w:rsidRDefault="00D773B1" w:rsidP="00D773B1">
            <w:pPr>
              <w:rPr>
                <w:sz w:val="20"/>
                <w:szCs w:val="20"/>
              </w:rPr>
            </w:pPr>
            <w:r>
              <w:rPr>
                <w:sz w:val="20"/>
                <w:szCs w:val="20"/>
              </w:rPr>
              <w:t>Dr. Eve Naman</w:t>
            </w:r>
          </w:p>
          <w:p w14:paraId="1550C938" w14:textId="77777777" w:rsidR="00D773B1" w:rsidRDefault="00D773B1" w:rsidP="00D773B1">
            <w:pPr>
              <w:rPr>
                <w:b/>
                <w:bCs/>
                <w:sz w:val="20"/>
                <w:szCs w:val="20"/>
              </w:rPr>
            </w:pPr>
          </w:p>
        </w:tc>
        <w:tc>
          <w:tcPr>
            <w:tcW w:w="1516" w:type="dxa"/>
          </w:tcPr>
          <w:p w14:paraId="57441F24" w14:textId="082F3838" w:rsidR="00D773B1" w:rsidRDefault="004160C8" w:rsidP="00D773B1">
            <w:pPr>
              <w:rPr>
                <w:b/>
                <w:bCs/>
                <w:sz w:val="20"/>
                <w:szCs w:val="20"/>
              </w:rPr>
            </w:pPr>
            <w:r>
              <w:rPr>
                <w:noProof/>
                <w:lang w:eastAsia="fr-FR"/>
              </w:rPr>
              <w:drawing>
                <wp:inline distT="0" distB="0" distL="0" distR="0" wp14:anchorId="168C68A1" wp14:editId="11499923">
                  <wp:extent cx="826097" cy="836762"/>
                  <wp:effectExtent l="0" t="0" r="0" b="1905"/>
                  <wp:docPr id="44" name="Image 44" descr="Une image contenant personne, intérieur, bleu&#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 1" descr="Une image contenant personne, intérieur, bleu&#10;&#10;Description générée automatiquement"/>
                          <pic:cNvPicPr/>
                        </pic:nvPicPr>
                        <pic:blipFill rotWithShape="1">
                          <a:blip r:embed="rId23" cstate="print">
                            <a:extLst>
                              <a:ext uri="{BEBA8EAE-BF5A-486C-A8C5-ECC9F3942E4B}">
                                <a14:imgProps xmlns:a14="http://schemas.microsoft.com/office/drawing/2010/main">
                                  <a14:imgLayer r:embed="rId24">
                                    <a14:imgEffect>
                                      <a14:saturation sat="0"/>
                                    </a14:imgEffect>
                                  </a14:imgLayer>
                                </a14:imgProps>
                              </a:ext>
                              <a:ext uri="{28A0092B-C50C-407E-A947-70E740481C1C}">
                                <a14:useLocalDpi xmlns:a14="http://schemas.microsoft.com/office/drawing/2010/main" val="0"/>
                              </a:ext>
                            </a:extLst>
                          </a:blip>
                          <a:srcRect l="24897" t="19170" r="12519" b="32789"/>
                          <a:stretch/>
                        </pic:blipFill>
                        <pic:spPr bwMode="auto">
                          <a:xfrm>
                            <a:off x="0" y="0"/>
                            <a:ext cx="832985" cy="843739"/>
                          </a:xfrm>
                          <a:prstGeom prst="rect">
                            <a:avLst/>
                          </a:prstGeom>
                          <a:ln>
                            <a:noFill/>
                          </a:ln>
                          <a:extLst>
                            <a:ext uri="{53640926-AAD7-44D8-BBD7-CCE9431645EC}">
                              <a14:shadowObscured xmlns:a14="http://schemas.microsoft.com/office/drawing/2010/main"/>
                            </a:ext>
                          </a:extLst>
                        </pic:spPr>
                      </pic:pic>
                    </a:graphicData>
                  </a:graphic>
                </wp:inline>
              </w:drawing>
            </w:r>
          </w:p>
        </w:tc>
        <w:tc>
          <w:tcPr>
            <w:tcW w:w="6680" w:type="dxa"/>
          </w:tcPr>
          <w:p w14:paraId="5122A9DF" w14:textId="24DAD790" w:rsidR="00FA1680" w:rsidRDefault="00FA1680" w:rsidP="00FA1680">
            <w:pPr>
              <w:rPr>
                <w:rFonts w:cstheme="minorHAnsi"/>
                <w:sz w:val="20"/>
                <w:szCs w:val="20"/>
              </w:rPr>
            </w:pPr>
            <w:r>
              <w:rPr>
                <w:rFonts w:cstheme="minorHAnsi"/>
                <w:sz w:val="20"/>
                <w:szCs w:val="20"/>
              </w:rPr>
              <w:t>Internant Médecine Bucco-dentaire (Université de Nice Côte d’Azur)</w:t>
            </w:r>
          </w:p>
          <w:p w14:paraId="4D94ECC2" w14:textId="734CE1AF" w:rsidR="00FA1680" w:rsidRDefault="00FA1680" w:rsidP="00FA1680">
            <w:pPr>
              <w:rPr>
                <w:rFonts w:cstheme="minorHAnsi"/>
                <w:sz w:val="20"/>
                <w:szCs w:val="20"/>
              </w:rPr>
            </w:pPr>
            <w:r w:rsidRPr="00A66BE7">
              <w:rPr>
                <w:rFonts w:cstheme="minorHAnsi"/>
                <w:sz w:val="20"/>
                <w:szCs w:val="20"/>
              </w:rPr>
              <w:t>Diplôme Universitaire de Parodontie</w:t>
            </w:r>
            <w:r>
              <w:rPr>
                <w:rFonts w:cstheme="minorHAnsi"/>
                <w:sz w:val="20"/>
                <w:szCs w:val="20"/>
              </w:rPr>
              <w:t>/ Implantologie</w:t>
            </w:r>
            <w:r w:rsidRPr="00A66BE7">
              <w:rPr>
                <w:rFonts w:cstheme="minorHAnsi"/>
                <w:sz w:val="20"/>
                <w:szCs w:val="20"/>
              </w:rPr>
              <w:t xml:space="preserve"> </w:t>
            </w:r>
            <w:r>
              <w:rPr>
                <w:rFonts w:cstheme="minorHAnsi"/>
                <w:sz w:val="20"/>
                <w:szCs w:val="20"/>
              </w:rPr>
              <w:t>(</w:t>
            </w:r>
            <w:r>
              <w:rPr>
                <w:sz w:val="20"/>
                <w:szCs w:val="20"/>
              </w:rPr>
              <w:t>Université Nice Côte d’Azur</w:t>
            </w:r>
            <w:r>
              <w:rPr>
                <w:rFonts w:cstheme="minorHAnsi"/>
                <w:sz w:val="20"/>
                <w:szCs w:val="20"/>
              </w:rPr>
              <w:t>)</w:t>
            </w:r>
          </w:p>
          <w:p w14:paraId="677AFBCB" w14:textId="63CC07D6" w:rsidR="004160C8" w:rsidRPr="004160C8" w:rsidRDefault="004160C8" w:rsidP="00FA1680">
            <w:pPr>
              <w:rPr>
                <w:rFonts w:cstheme="minorHAnsi"/>
                <w:sz w:val="20"/>
                <w:szCs w:val="20"/>
              </w:rPr>
            </w:pPr>
            <w:r w:rsidRPr="004160C8">
              <w:rPr>
                <w:rFonts w:cstheme="minorHAnsi"/>
                <w:sz w:val="20"/>
                <w:szCs w:val="20"/>
              </w:rPr>
              <w:t xml:space="preserve">Diplôme Universitaire </w:t>
            </w:r>
            <w:r>
              <w:rPr>
                <w:rFonts w:cstheme="minorHAnsi"/>
                <w:sz w:val="20"/>
                <w:szCs w:val="20"/>
              </w:rPr>
              <w:t>Esthétique Buccale</w:t>
            </w:r>
            <w:r w:rsidRPr="004160C8">
              <w:rPr>
                <w:rFonts w:cstheme="minorHAnsi"/>
                <w:sz w:val="20"/>
                <w:szCs w:val="20"/>
              </w:rPr>
              <w:t xml:space="preserve"> (</w:t>
            </w:r>
            <w:r>
              <w:rPr>
                <w:rFonts w:cstheme="minorHAnsi"/>
                <w:sz w:val="20"/>
                <w:szCs w:val="20"/>
              </w:rPr>
              <w:t>Université de Nice Côte d’Azur)</w:t>
            </w:r>
          </w:p>
          <w:p w14:paraId="654BA3BE" w14:textId="14417F2A" w:rsidR="00FA1680" w:rsidRDefault="00FA1680" w:rsidP="00FA1680">
            <w:pPr>
              <w:rPr>
                <w:sz w:val="20"/>
                <w:szCs w:val="20"/>
              </w:rPr>
            </w:pPr>
            <w:r>
              <w:rPr>
                <w:sz w:val="20"/>
                <w:szCs w:val="20"/>
              </w:rPr>
              <w:t>As</w:t>
            </w:r>
            <w:r w:rsidRPr="00A66BE7">
              <w:rPr>
                <w:sz w:val="20"/>
                <w:szCs w:val="20"/>
              </w:rPr>
              <w:t xml:space="preserve">sistant hospitalo-universitaire département de </w:t>
            </w:r>
            <w:r>
              <w:rPr>
                <w:sz w:val="20"/>
                <w:szCs w:val="20"/>
              </w:rPr>
              <w:t>p</w:t>
            </w:r>
            <w:r w:rsidRPr="00A66BE7">
              <w:rPr>
                <w:sz w:val="20"/>
                <w:szCs w:val="20"/>
              </w:rPr>
              <w:t xml:space="preserve">arodontologie </w:t>
            </w:r>
            <w:r>
              <w:rPr>
                <w:sz w:val="20"/>
                <w:szCs w:val="20"/>
              </w:rPr>
              <w:t>(Université Nice Côte d’Azur)</w:t>
            </w:r>
          </w:p>
          <w:p w14:paraId="2FB82C99" w14:textId="4E143C03" w:rsidR="004160C8" w:rsidRDefault="007A34F7" w:rsidP="00FA1680">
            <w:pPr>
              <w:rPr>
                <w:sz w:val="20"/>
                <w:szCs w:val="20"/>
              </w:rPr>
            </w:pPr>
            <w:r>
              <w:rPr>
                <w:sz w:val="20"/>
                <w:szCs w:val="20"/>
              </w:rPr>
              <w:t>C</w:t>
            </w:r>
            <w:r w:rsidR="004160C8">
              <w:rPr>
                <w:sz w:val="20"/>
                <w:szCs w:val="20"/>
              </w:rPr>
              <w:t xml:space="preserve">ommunications et publications </w:t>
            </w:r>
            <w:r>
              <w:rPr>
                <w:sz w:val="20"/>
                <w:szCs w:val="20"/>
              </w:rPr>
              <w:t>internationales et</w:t>
            </w:r>
            <w:r w:rsidR="004160C8">
              <w:rPr>
                <w:sz w:val="20"/>
                <w:szCs w:val="20"/>
              </w:rPr>
              <w:t xml:space="preserve"> </w:t>
            </w:r>
            <w:r>
              <w:rPr>
                <w:sz w:val="20"/>
                <w:szCs w:val="20"/>
              </w:rPr>
              <w:t>nationale</w:t>
            </w:r>
            <w:r w:rsidR="004160C8">
              <w:rPr>
                <w:sz w:val="20"/>
                <w:szCs w:val="20"/>
              </w:rPr>
              <w:t xml:space="preserve">s </w:t>
            </w:r>
          </w:p>
          <w:p w14:paraId="6B6B91F3" w14:textId="21D5A4FD" w:rsidR="00D773B1" w:rsidRDefault="00FA1680" w:rsidP="00FA1680">
            <w:pPr>
              <w:rPr>
                <w:b/>
                <w:bCs/>
                <w:sz w:val="20"/>
                <w:szCs w:val="20"/>
              </w:rPr>
            </w:pPr>
            <w:r w:rsidRPr="00A66BE7">
              <w:rPr>
                <w:sz w:val="20"/>
                <w:szCs w:val="20"/>
              </w:rPr>
              <w:t xml:space="preserve">Exercice privé </w:t>
            </w:r>
            <w:r>
              <w:rPr>
                <w:sz w:val="20"/>
                <w:szCs w:val="20"/>
              </w:rPr>
              <w:t>exclusif parodontologie/implantologie (Nice)</w:t>
            </w:r>
          </w:p>
        </w:tc>
      </w:tr>
      <w:tr w:rsidR="004160C8" w14:paraId="29514940" w14:textId="77777777" w:rsidTr="00E202D2">
        <w:tc>
          <w:tcPr>
            <w:tcW w:w="1438" w:type="dxa"/>
          </w:tcPr>
          <w:p w14:paraId="405991FD" w14:textId="77777777" w:rsidR="00D773B1" w:rsidRDefault="00D773B1" w:rsidP="00D773B1">
            <w:pPr>
              <w:rPr>
                <w:sz w:val="20"/>
                <w:szCs w:val="20"/>
              </w:rPr>
            </w:pPr>
            <w:r>
              <w:rPr>
                <w:sz w:val="20"/>
                <w:szCs w:val="20"/>
              </w:rPr>
              <w:t xml:space="preserve">Dr Matthias </w:t>
            </w:r>
            <w:proofErr w:type="spellStart"/>
            <w:r>
              <w:rPr>
                <w:sz w:val="20"/>
                <w:szCs w:val="20"/>
              </w:rPr>
              <w:t>Gaudard</w:t>
            </w:r>
            <w:proofErr w:type="spellEnd"/>
          </w:p>
          <w:p w14:paraId="47426895" w14:textId="77777777" w:rsidR="00D773B1" w:rsidRDefault="00D773B1" w:rsidP="00D773B1">
            <w:pPr>
              <w:rPr>
                <w:b/>
                <w:bCs/>
                <w:sz w:val="20"/>
                <w:szCs w:val="20"/>
              </w:rPr>
            </w:pPr>
          </w:p>
        </w:tc>
        <w:tc>
          <w:tcPr>
            <w:tcW w:w="1516" w:type="dxa"/>
          </w:tcPr>
          <w:p w14:paraId="59B2F584" w14:textId="2493FF25" w:rsidR="00D773B1" w:rsidRDefault="004160C8" w:rsidP="00D773B1">
            <w:pPr>
              <w:rPr>
                <w:b/>
                <w:bCs/>
                <w:sz w:val="20"/>
                <w:szCs w:val="20"/>
              </w:rPr>
            </w:pPr>
            <w:r>
              <w:rPr>
                <w:noProof/>
                <w:lang w:eastAsia="fr-FR"/>
              </w:rPr>
              <w:drawing>
                <wp:inline distT="0" distB="0" distL="0" distR="0" wp14:anchorId="3470A311" wp14:editId="0C9D5AD7">
                  <wp:extent cx="762000" cy="1047431"/>
                  <wp:effectExtent l="0" t="0" r="0" b="635"/>
                  <wp:docPr id="45" name="Imag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5" cstate="print">
                            <a:extLst>
                              <a:ext uri="{BEBA8EAE-BF5A-486C-A8C5-ECC9F3942E4B}">
                                <a14:imgProps xmlns:a14="http://schemas.microsoft.com/office/drawing/2010/main">
                                  <a14:imgLayer r:embed="rId26">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811391" cy="1115322"/>
                          </a:xfrm>
                          <a:prstGeom prst="rect">
                            <a:avLst/>
                          </a:prstGeom>
                          <a:noFill/>
                          <a:ln>
                            <a:noFill/>
                          </a:ln>
                        </pic:spPr>
                      </pic:pic>
                    </a:graphicData>
                  </a:graphic>
                </wp:inline>
              </w:drawing>
            </w:r>
          </w:p>
        </w:tc>
        <w:tc>
          <w:tcPr>
            <w:tcW w:w="6680" w:type="dxa"/>
          </w:tcPr>
          <w:p w14:paraId="45A3E562" w14:textId="77777777" w:rsidR="00FA1680" w:rsidRDefault="00FA1680" w:rsidP="00FA1680">
            <w:pPr>
              <w:rPr>
                <w:rFonts w:cstheme="minorHAnsi"/>
                <w:sz w:val="20"/>
                <w:szCs w:val="20"/>
              </w:rPr>
            </w:pPr>
            <w:r w:rsidRPr="00A66BE7">
              <w:rPr>
                <w:rFonts w:cstheme="minorHAnsi"/>
                <w:sz w:val="20"/>
                <w:szCs w:val="20"/>
              </w:rPr>
              <w:t>Diplôme Universitaire de Parodontie</w:t>
            </w:r>
            <w:r>
              <w:rPr>
                <w:rFonts w:cstheme="minorHAnsi"/>
                <w:sz w:val="20"/>
                <w:szCs w:val="20"/>
              </w:rPr>
              <w:t>/ Implantologie</w:t>
            </w:r>
            <w:r w:rsidRPr="00A66BE7">
              <w:rPr>
                <w:rFonts w:cstheme="minorHAnsi"/>
                <w:sz w:val="20"/>
                <w:szCs w:val="20"/>
              </w:rPr>
              <w:t xml:space="preserve"> </w:t>
            </w:r>
            <w:r>
              <w:rPr>
                <w:rFonts w:cstheme="minorHAnsi"/>
                <w:sz w:val="20"/>
                <w:szCs w:val="20"/>
              </w:rPr>
              <w:t>(</w:t>
            </w:r>
            <w:r>
              <w:rPr>
                <w:sz w:val="20"/>
                <w:szCs w:val="20"/>
              </w:rPr>
              <w:t>Université Nice Côte d’Azur</w:t>
            </w:r>
            <w:r>
              <w:rPr>
                <w:rFonts w:cstheme="minorHAnsi"/>
                <w:sz w:val="20"/>
                <w:szCs w:val="20"/>
              </w:rPr>
              <w:t>)</w:t>
            </w:r>
          </w:p>
          <w:p w14:paraId="3BA3B3EC" w14:textId="0BB2902C" w:rsidR="00FA1680" w:rsidRDefault="00FA1680" w:rsidP="00FA1680">
            <w:pPr>
              <w:rPr>
                <w:sz w:val="20"/>
                <w:szCs w:val="20"/>
              </w:rPr>
            </w:pPr>
            <w:r>
              <w:rPr>
                <w:sz w:val="20"/>
                <w:szCs w:val="20"/>
              </w:rPr>
              <w:t>As</w:t>
            </w:r>
            <w:r w:rsidRPr="00A66BE7">
              <w:rPr>
                <w:sz w:val="20"/>
                <w:szCs w:val="20"/>
              </w:rPr>
              <w:t xml:space="preserve">sistant hospitalo-universitaire département de </w:t>
            </w:r>
            <w:r>
              <w:rPr>
                <w:sz w:val="20"/>
                <w:szCs w:val="20"/>
              </w:rPr>
              <w:t>p</w:t>
            </w:r>
            <w:r w:rsidRPr="00A66BE7">
              <w:rPr>
                <w:sz w:val="20"/>
                <w:szCs w:val="20"/>
              </w:rPr>
              <w:t xml:space="preserve">arodontologie </w:t>
            </w:r>
            <w:r>
              <w:rPr>
                <w:sz w:val="20"/>
                <w:szCs w:val="20"/>
              </w:rPr>
              <w:t>(Université Nice Côte d’Azur)</w:t>
            </w:r>
          </w:p>
          <w:p w14:paraId="6D64B2A3" w14:textId="77777777" w:rsidR="007A34F7" w:rsidRDefault="007A34F7" w:rsidP="007A34F7">
            <w:pPr>
              <w:rPr>
                <w:sz w:val="20"/>
                <w:szCs w:val="20"/>
              </w:rPr>
            </w:pPr>
            <w:r>
              <w:rPr>
                <w:sz w:val="20"/>
                <w:szCs w:val="20"/>
              </w:rPr>
              <w:t xml:space="preserve">Communications et publications internationales et nationales </w:t>
            </w:r>
          </w:p>
          <w:p w14:paraId="4181BD8B" w14:textId="47640622" w:rsidR="00D773B1" w:rsidRDefault="00FA1680" w:rsidP="00FA1680">
            <w:pPr>
              <w:rPr>
                <w:b/>
                <w:bCs/>
                <w:sz w:val="20"/>
                <w:szCs w:val="20"/>
              </w:rPr>
            </w:pPr>
            <w:r w:rsidRPr="00A66BE7">
              <w:rPr>
                <w:sz w:val="20"/>
                <w:szCs w:val="20"/>
              </w:rPr>
              <w:t xml:space="preserve">Exercice privé </w:t>
            </w:r>
            <w:r>
              <w:rPr>
                <w:sz w:val="20"/>
                <w:szCs w:val="20"/>
              </w:rPr>
              <w:t>parodontologie/implantologie (Nice)</w:t>
            </w:r>
          </w:p>
        </w:tc>
      </w:tr>
      <w:tr w:rsidR="004160C8" w14:paraId="5D820C89" w14:textId="77777777" w:rsidTr="00E202D2">
        <w:trPr>
          <w:trHeight w:val="1693"/>
        </w:trPr>
        <w:tc>
          <w:tcPr>
            <w:tcW w:w="1438" w:type="dxa"/>
          </w:tcPr>
          <w:p w14:paraId="2E73E83B" w14:textId="77777777" w:rsidR="00D773B1" w:rsidRPr="00980001" w:rsidRDefault="00D773B1" w:rsidP="00D773B1">
            <w:pPr>
              <w:rPr>
                <w:sz w:val="20"/>
                <w:szCs w:val="20"/>
              </w:rPr>
            </w:pPr>
            <w:r w:rsidRPr="00980001">
              <w:rPr>
                <w:sz w:val="20"/>
                <w:szCs w:val="20"/>
              </w:rPr>
              <w:t xml:space="preserve">Dr Mathieu </w:t>
            </w:r>
            <w:proofErr w:type="spellStart"/>
            <w:r w:rsidRPr="00980001">
              <w:rPr>
                <w:sz w:val="20"/>
                <w:szCs w:val="20"/>
              </w:rPr>
              <w:t>Charbit</w:t>
            </w:r>
            <w:proofErr w:type="spellEnd"/>
          </w:p>
        </w:tc>
        <w:tc>
          <w:tcPr>
            <w:tcW w:w="1516" w:type="dxa"/>
          </w:tcPr>
          <w:p w14:paraId="2FA0D9F4" w14:textId="77777777" w:rsidR="00D773B1" w:rsidRDefault="00D773B1" w:rsidP="00D773B1">
            <w:pPr>
              <w:rPr>
                <w:b/>
                <w:bCs/>
                <w:sz w:val="20"/>
                <w:szCs w:val="20"/>
              </w:rPr>
            </w:pPr>
            <w:r>
              <w:rPr>
                <w:noProof/>
                <w:lang w:eastAsia="fr-FR"/>
              </w:rPr>
              <w:drawing>
                <wp:inline distT="0" distB="0" distL="0" distR="0" wp14:anchorId="3878E04B" wp14:editId="1041621C">
                  <wp:extent cx="780103" cy="1066561"/>
                  <wp:effectExtent l="0" t="0" r="1270" b="635"/>
                  <wp:docPr id="29" name="Image 29" descr="Une image contenant personne, habits, homme, posant&#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Image 29" descr="Une image contenant personne, habits, homme, posant&#10;&#10;Description générée automatiquement"/>
                          <pic:cNvPicPr>
                            <a:picLocks noChangeAspect="1" noChangeArrowheads="1"/>
                          </pic:cNvPicPr>
                        </pic:nvPicPr>
                        <pic:blipFill>
                          <a:blip r:embed="rId27">
                            <a:extLst>
                              <a:ext uri="{BEBA8EAE-BF5A-486C-A8C5-ECC9F3942E4B}">
                                <a14:imgProps xmlns:a14="http://schemas.microsoft.com/office/drawing/2010/main">
                                  <a14:imgLayer r:embed="rId28">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790898" cy="1081321"/>
                          </a:xfrm>
                          <a:prstGeom prst="rect">
                            <a:avLst/>
                          </a:prstGeom>
                          <a:noFill/>
                          <a:ln>
                            <a:noFill/>
                          </a:ln>
                        </pic:spPr>
                      </pic:pic>
                    </a:graphicData>
                  </a:graphic>
                </wp:inline>
              </w:drawing>
            </w:r>
          </w:p>
        </w:tc>
        <w:tc>
          <w:tcPr>
            <w:tcW w:w="6680" w:type="dxa"/>
          </w:tcPr>
          <w:p w14:paraId="65873277" w14:textId="77777777" w:rsidR="00FA1680" w:rsidRDefault="00FA1680" w:rsidP="00FA1680">
            <w:pPr>
              <w:rPr>
                <w:rFonts w:cstheme="minorHAnsi"/>
                <w:sz w:val="20"/>
                <w:szCs w:val="20"/>
              </w:rPr>
            </w:pPr>
            <w:r w:rsidRPr="00A66BE7">
              <w:rPr>
                <w:rFonts w:cstheme="minorHAnsi"/>
                <w:sz w:val="20"/>
                <w:szCs w:val="20"/>
              </w:rPr>
              <w:t>Diplôme Universitaire de Parodontie</w:t>
            </w:r>
            <w:r>
              <w:rPr>
                <w:rFonts w:cstheme="minorHAnsi"/>
                <w:sz w:val="20"/>
                <w:szCs w:val="20"/>
              </w:rPr>
              <w:t>/ Implantologie</w:t>
            </w:r>
            <w:r w:rsidRPr="00A66BE7">
              <w:rPr>
                <w:rFonts w:cstheme="minorHAnsi"/>
                <w:sz w:val="20"/>
                <w:szCs w:val="20"/>
              </w:rPr>
              <w:t xml:space="preserve"> </w:t>
            </w:r>
            <w:r>
              <w:rPr>
                <w:rFonts w:cstheme="minorHAnsi"/>
                <w:sz w:val="20"/>
                <w:szCs w:val="20"/>
              </w:rPr>
              <w:t>(</w:t>
            </w:r>
            <w:r>
              <w:rPr>
                <w:sz w:val="20"/>
                <w:szCs w:val="20"/>
              </w:rPr>
              <w:t>Université Nice Côte d’Azur</w:t>
            </w:r>
            <w:r>
              <w:rPr>
                <w:rFonts w:cstheme="minorHAnsi"/>
                <w:sz w:val="20"/>
                <w:szCs w:val="20"/>
              </w:rPr>
              <w:t>)</w:t>
            </w:r>
          </w:p>
          <w:p w14:paraId="5B19785C" w14:textId="67F67E33" w:rsidR="00FA1680" w:rsidRDefault="00FA1680" w:rsidP="00FA1680">
            <w:pPr>
              <w:rPr>
                <w:sz w:val="20"/>
                <w:szCs w:val="20"/>
              </w:rPr>
            </w:pPr>
            <w:r>
              <w:rPr>
                <w:sz w:val="20"/>
                <w:szCs w:val="20"/>
              </w:rPr>
              <w:t>As</w:t>
            </w:r>
            <w:r w:rsidRPr="00A66BE7">
              <w:rPr>
                <w:sz w:val="20"/>
                <w:szCs w:val="20"/>
              </w:rPr>
              <w:t xml:space="preserve">sistant hospitalo-universitaire département de </w:t>
            </w:r>
            <w:r>
              <w:rPr>
                <w:sz w:val="20"/>
                <w:szCs w:val="20"/>
              </w:rPr>
              <w:t>p</w:t>
            </w:r>
            <w:r w:rsidRPr="00A66BE7">
              <w:rPr>
                <w:sz w:val="20"/>
                <w:szCs w:val="20"/>
              </w:rPr>
              <w:t xml:space="preserve">arodontologie </w:t>
            </w:r>
            <w:r>
              <w:rPr>
                <w:sz w:val="20"/>
                <w:szCs w:val="20"/>
              </w:rPr>
              <w:t>(Université Nice Côte d’Azur)</w:t>
            </w:r>
          </w:p>
          <w:p w14:paraId="76545AEB" w14:textId="1000E1B0" w:rsidR="007A34F7" w:rsidRDefault="007A34F7" w:rsidP="00FA1680">
            <w:pPr>
              <w:rPr>
                <w:sz w:val="20"/>
                <w:szCs w:val="20"/>
              </w:rPr>
            </w:pPr>
            <w:r>
              <w:rPr>
                <w:rFonts w:cstheme="minorHAnsi"/>
                <w:sz w:val="20"/>
                <w:szCs w:val="20"/>
              </w:rPr>
              <w:t>Diplôme Universitaire Esthétique Buccale (</w:t>
            </w:r>
            <w:r>
              <w:rPr>
                <w:sz w:val="20"/>
                <w:szCs w:val="20"/>
              </w:rPr>
              <w:t>Université Nice Côte d’Azur</w:t>
            </w:r>
            <w:r>
              <w:rPr>
                <w:rFonts w:cstheme="minorHAnsi"/>
                <w:sz w:val="20"/>
                <w:szCs w:val="20"/>
              </w:rPr>
              <w:t>)</w:t>
            </w:r>
          </w:p>
          <w:p w14:paraId="20DE7521" w14:textId="77777777" w:rsidR="007A34F7" w:rsidRDefault="007A34F7" w:rsidP="007A34F7">
            <w:pPr>
              <w:rPr>
                <w:sz w:val="20"/>
                <w:szCs w:val="20"/>
              </w:rPr>
            </w:pPr>
            <w:r>
              <w:rPr>
                <w:sz w:val="20"/>
                <w:szCs w:val="20"/>
              </w:rPr>
              <w:t xml:space="preserve">Communications et publications internationales et nationales </w:t>
            </w:r>
          </w:p>
          <w:p w14:paraId="48D63A29" w14:textId="7B2B563B" w:rsidR="00D773B1" w:rsidRDefault="00FA1680" w:rsidP="00FA1680">
            <w:pPr>
              <w:rPr>
                <w:b/>
                <w:bCs/>
                <w:sz w:val="20"/>
                <w:szCs w:val="20"/>
              </w:rPr>
            </w:pPr>
            <w:r w:rsidRPr="00A66BE7">
              <w:rPr>
                <w:sz w:val="20"/>
                <w:szCs w:val="20"/>
              </w:rPr>
              <w:t xml:space="preserve">Exercice privé </w:t>
            </w:r>
            <w:r>
              <w:rPr>
                <w:sz w:val="20"/>
                <w:szCs w:val="20"/>
              </w:rPr>
              <w:t>exclusif parodontologie/implantologie (Nice)</w:t>
            </w:r>
          </w:p>
        </w:tc>
      </w:tr>
    </w:tbl>
    <w:p w14:paraId="761A8C25" w14:textId="77777777" w:rsidR="002F31EF" w:rsidRDefault="002F31EF">
      <w:pPr>
        <w:rPr>
          <w:sz w:val="20"/>
          <w:szCs w:val="20"/>
        </w:rPr>
      </w:pPr>
    </w:p>
    <w:p w14:paraId="5CF58346" w14:textId="0C6BE322" w:rsidR="002F31EF" w:rsidRDefault="002F31EF">
      <w:pPr>
        <w:rPr>
          <w:b/>
          <w:bCs/>
          <w:sz w:val="20"/>
          <w:szCs w:val="20"/>
        </w:rPr>
      </w:pPr>
    </w:p>
    <w:p w14:paraId="21F533D8" w14:textId="56D2AA8D" w:rsidR="00506B54" w:rsidRDefault="00506B54">
      <w:pPr>
        <w:rPr>
          <w:b/>
          <w:bCs/>
          <w:sz w:val="20"/>
          <w:szCs w:val="20"/>
        </w:rPr>
      </w:pPr>
    </w:p>
    <w:p w14:paraId="6AE5CF31" w14:textId="0D4A8131" w:rsidR="00506B54" w:rsidRDefault="00506B54">
      <w:pPr>
        <w:rPr>
          <w:b/>
          <w:bCs/>
          <w:sz w:val="20"/>
          <w:szCs w:val="20"/>
        </w:rPr>
      </w:pPr>
    </w:p>
    <w:p w14:paraId="7E4AE7F9" w14:textId="64BE78A1" w:rsidR="00506B54" w:rsidRDefault="00506B54">
      <w:pPr>
        <w:rPr>
          <w:b/>
          <w:bCs/>
          <w:sz w:val="20"/>
          <w:szCs w:val="20"/>
        </w:rPr>
      </w:pPr>
    </w:p>
    <w:p w14:paraId="0F8E33C7" w14:textId="6323515F" w:rsidR="00EF3AC2" w:rsidRDefault="009B7643">
      <w:pPr>
        <w:rPr>
          <w:b/>
          <w:bCs/>
          <w:sz w:val="20"/>
          <w:szCs w:val="20"/>
        </w:rPr>
      </w:pPr>
      <w:r>
        <w:rPr>
          <w:b/>
          <w:bCs/>
          <w:sz w:val="20"/>
          <w:szCs w:val="20"/>
        </w:rPr>
        <w:t>E</w:t>
      </w:r>
      <w:r w:rsidR="00EF3AC2" w:rsidRPr="00EF3AC2">
        <w:rPr>
          <w:b/>
          <w:bCs/>
          <w:sz w:val="20"/>
          <w:szCs w:val="20"/>
        </w:rPr>
        <w:t>nseignants d’autres UFR d’odontologie</w:t>
      </w:r>
    </w:p>
    <w:p w14:paraId="403B3173" w14:textId="32C413BC" w:rsidR="009B7643" w:rsidRDefault="009B7643">
      <w:pPr>
        <w:rPr>
          <w:b/>
          <w:bCs/>
          <w:sz w:val="20"/>
          <w:szCs w:val="20"/>
        </w:rPr>
      </w:pPr>
    </w:p>
    <w:tbl>
      <w:tblPr>
        <w:tblStyle w:val="Grilledutableau"/>
        <w:tblW w:w="10065" w:type="dxa"/>
        <w:tblInd w:w="-572" w:type="dxa"/>
        <w:tblLook w:val="04A0" w:firstRow="1" w:lastRow="0" w:firstColumn="1" w:lastColumn="0" w:noHBand="0" w:noVBand="1"/>
      </w:tblPr>
      <w:tblGrid>
        <w:gridCol w:w="1701"/>
        <w:gridCol w:w="1875"/>
        <w:gridCol w:w="6489"/>
      </w:tblGrid>
      <w:tr w:rsidR="00C44AB8" w14:paraId="220E3DB4" w14:textId="77777777" w:rsidTr="00842CD0">
        <w:tc>
          <w:tcPr>
            <w:tcW w:w="1701" w:type="dxa"/>
          </w:tcPr>
          <w:p w14:paraId="7B687334" w14:textId="4C9C1C19" w:rsidR="009B7643" w:rsidRDefault="009B7643" w:rsidP="009B7643">
            <w:pPr>
              <w:rPr>
                <w:b/>
                <w:bCs/>
                <w:sz w:val="20"/>
                <w:szCs w:val="20"/>
              </w:rPr>
            </w:pPr>
            <w:r>
              <w:rPr>
                <w:sz w:val="20"/>
                <w:szCs w:val="20"/>
              </w:rPr>
              <w:t>Pr. Fani Anagnostou</w:t>
            </w:r>
          </w:p>
        </w:tc>
        <w:tc>
          <w:tcPr>
            <w:tcW w:w="1875" w:type="dxa"/>
          </w:tcPr>
          <w:p w14:paraId="71189D08" w14:textId="5D3C9F04" w:rsidR="009B7643" w:rsidRDefault="008C1826">
            <w:pPr>
              <w:rPr>
                <w:b/>
                <w:bCs/>
                <w:sz w:val="20"/>
                <w:szCs w:val="20"/>
              </w:rPr>
            </w:pPr>
            <w:r>
              <w:rPr>
                <w:noProof/>
                <w:lang w:eastAsia="fr-FR"/>
              </w:rPr>
              <w:drawing>
                <wp:inline distT="0" distB="0" distL="0" distR="0" wp14:anchorId="79AD353D" wp14:editId="04E06EBC">
                  <wp:extent cx="805217" cy="805217"/>
                  <wp:effectExtent l="0" t="0" r="0" b="0"/>
                  <wp:docPr id="38" name="Image 38" descr="ID_Fani Anagnosto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D_Fani Anagnostou"/>
                          <pic:cNvPicPr>
                            <a:picLocks noChangeAspect="1" noChangeArrowheads="1"/>
                          </pic:cNvPicPr>
                        </pic:nvPicPr>
                        <pic:blipFill>
                          <a:blip r:embed="rId29">
                            <a:extLst>
                              <a:ext uri="{BEBA8EAE-BF5A-486C-A8C5-ECC9F3942E4B}">
                                <a14:imgProps xmlns:a14="http://schemas.microsoft.com/office/drawing/2010/main">
                                  <a14:imgLayer r:embed="rId30">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814778" cy="814778"/>
                          </a:xfrm>
                          <a:prstGeom prst="rect">
                            <a:avLst/>
                          </a:prstGeom>
                          <a:noFill/>
                          <a:ln>
                            <a:noFill/>
                          </a:ln>
                        </pic:spPr>
                      </pic:pic>
                    </a:graphicData>
                  </a:graphic>
                </wp:inline>
              </w:drawing>
            </w:r>
          </w:p>
        </w:tc>
        <w:tc>
          <w:tcPr>
            <w:tcW w:w="6489" w:type="dxa"/>
          </w:tcPr>
          <w:p w14:paraId="2AD74AB4" w14:textId="4F537A63" w:rsidR="008C1826" w:rsidRPr="00435207" w:rsidRDefault="008C1826" w:rsidP="008C1826">
            <w:pPr>
              <w:rPr>
                <w:sz w:val="20"/>
                <w:szCs w:val="20"/>
              </w:rPr>
            </w:pPr>
            <w:r w:rsidRPr="00435207">
              <w:rPr>
                <w:sz w:val="20"/>
                <w:szCs w:val="20"/>
              </w:rPr>
              <w:t xml:space="preserve">Professeur des </w:t>
            </w:r>
            <w:r>
              <w:rPr>
                <w:sz w:val="20"/>
                <w:szCs w:val="20"/>
              </w:rPr>
              <w:t>U</w:t>
            </w:r>
            <w:r w:rsidRPr="00435207">
              <w:rPr>
                <w:sz w:val="20"/>
                <w:szCs w:val="20"/>
              </w:rPr>
              <w:t xml:space="preserve">niversités/Praticien hospitalier, </w:t>
            </w:r>
            <w:r w:rsidR="004A4E76">
              <w:rPr>
                <w:sz w:val="20"/>
                <w:szCs w:val="20"/>
              </w:rPr>
              <w:t>discipline</w:t>
            </w:r>
            <w:r w:rsidRPr="00435207">
              <w:rPr>
                <w:sz w:val="20"/>
                <w:szCs w:val="20"/>
              </w:rPr>
              <w:t xml:space="preserve"> parodontologie</w:t>
            </w:r>
          </w:p>
          <w:p w14:paraId="2059A233" w14:textId="77777777" w:rsidR="008C1826" w:rsidRPr="008D6B25" w:rsidRDefault="008C1826" w:rsidP="008C1826">
            <w:pPr>
              <w:rPr>
                <w:rFonts w:ascii="Calibri" w:eastAsia="Times New Roman" w:hAnsi="Calibri" w:cs="Calibri"/>
                <w:color w:val="000000"/>
                <w:sz w:val="20"/>
                <w:szCs w:val="20"/>
                <w:lang w:eastAsia="fr-FR"/>
              </w:rPr>
            </w:pPr>
            <w:r w:rsidRPr="00246670">
              <w:rPr>
                <w:rFonts w:ascii="Calibri" w:eastAsia="Times New Roman" w:hAnsi="Calibri" w:cs="Calibri"/>
                <w:color w:val="000000"/>
                <w:sz w:val="20"/>
                <w:szCs w:val="20"/>
                <w:lang w:eastAsia="fr-FR"/>
              </w:rPr>
              <w:t>Responsable de l'unité fonctionnelle de parodontologie</w:t>
            </w:r>
            <w:r w:rsidRPr="008D6B25">
              <w:rPr>
                <w:rFonts w:ascii="Calibri" w:eastAsia="Times New Roman" w:hAnsi="Calibri" w:cs="Calibri"/>
                <w:color w:val="000000"/>
                <w:sz w:val="20"/>
                <w:szCs w:val="20"/>
                <w:lang w:eastAsia="fr-FR"/>
              </w:rPr>
              <w:t xml:space="preserve"> </w:t>
            </w:r>
          </w:p>
          <w:p w14:paraId="29B04AF5" w14:textId="77777777" w:rsidR="008C1826" w:rsidRPr="00435207" w:rsidRDefault="008C1826" w:rsidP="008C1826">
            <w:pPr>
              <w:rPr>
                <w:rFonts w:ascii="Consolas" w:eastAsia="Times New Roman" w:hAnsi="Consolas" w:cs="Times New Roman"/>
                <w:color w:val="000000"/>
                <w:sz w:val="20"/>
                <w:szCs w:val="20"/>
                <w:lang w:eastAsia="fr-FR"/>
              </w:rPr>
            </w:pPr>
            <w:r w:rsidRPr="00435207">
              <w:rPr>
                <w:rFonts w:ascii="TimesNewRomanPS-BoldMT" w:eastAsiaTheme="minorEastAsia" w:hAnsi="TimesNewRomanPS-BoldMT" w:cs="TimesNewRomanPS-BoldMT"/>
                <w:sz w:val="20"/>
                <w:szCs w:val="20"/>
                <w:lang w:eastAsia="zh-CN"/>
              </w:rPr>
              <w:t>Co-responsable</w:t>
            </w:r>
            <w:r w:rsidRPr="00435207">
              <w:rPr>
                <w:rFonts w:ascii="TimesNewRomanPS-BoldMT" w:eastAsiaTheme="minorEastAsia" w:hAnsi="TimesNewRomanPS-BoldMT" w:cs="TimesNewRomanPS-BoldMT"/>
                <w:b/>
                <w:bCs/>
                <w:sz w:val="20"/>
                <w:szCs w:val="20"/>
                <w:lang w:eastAsia="zh-CN"/>
              </w:rPr>
              <w:t xml:space="preserve"> </w:t>
            </w:r>
            <w:r w:rsidRPr="00435207">
              <w:rPr>
                <w:rFonts w:ascii="TimesNewRomanPSMT" w:eastAsiaTheme="minorEastAsia" w:hAnsi="TimesNewRomanPSMT" w:cs="TimesNewRomanPSMT"/>
                <w:sz w:val="20"/>
                <w:szCs w:val="20"/>
                <w:lang w:eastAsia="zh-CN"/>
              </w:rPr>
              <w:t xml:space="preserve">du Master Santé 2 : parcours tissus péri dentaires et péri implantaires </w:t>
            </w:r>
          </w:p>
          <w:p w14:paraId="1C1DE004" w14:textId="7B7E9DB7" w:rsidR="00FA1680" w:rsidRPr="00435207" w:rsidRDefault="00FA1680" w:rsidP="00FA1680">
            <w:pPr>
              <w:rPr>
                <w:sz w:val="20"/>
                <w:szCs w:val="20"/>
              </w:rPr>
            </w:pPr>
            <w:r w:rsidRPr="00435207">
              <w:rPr>
                <w:sz w:val="20"/>
                <w:szCs w:val="20"/>
              </w:rPr>
              <w:t>Habilitation à diriger des recherches</w:t>
            </w:r>
            <w:r>
              <w:rPr>
                <w:sz w:val="20"/>
                <w:szCs w:val="20"/>
              </w:rPr>
              <w:t xml:space="preserve"> (Université Paris Santé))</w:t>
            </w:r>
          </w:p>
          <w:p w14:paraId="7F450ACD" w14:textId="062C9F31" w:rsidR="00FA1680" w:rsidRDefault="00FA1680" w:rsidP="00FA1680">
            <w:pPr>
              <w:rPr>
                <w:sz w:val="20"/>
                <w:szCs w:val="20"/>
              </w:rPr>
            </w:pPr>
            <w:r w:rsidRPr="00435207">
              <w:rPr>
                <w:sz w:val="20"/>
                <w:szCs w:val="20"/>
              </w:rPr>
              <w:t>Université Paris Santé,</w:t>
            </w:r>
            <w:r>
              <w:rPr>
                <w:sz w:val="20"/>
                <w:szCs w:val="20"/>
              </w:rPr>
              <w:t xml:space="preserve"> UFR odontologie, </w:t>
            </w:r>
            <w:r w:rsidRPr="00435207">
              <w:rPr>
                <w:sz w:val="20"/>
                <w:szCs w:val="20"/>
              </w:rPr>
              <w:t xml:space="preserve"> CHU Pitié Salpetrière Paris (AP/PH</w:t>
            </w:r>
            <w:r>
              <w:rPr>
                <w:sz w:val="20"/>
                <w:szCs w:val="20"/>
              </w:rPr>
              <w:t>, Paris</w:t>
            </w:r>
            <w:r w:rsidRPr="00435207">
              <w:rPr>
                <w:sz w:val="20"/>
                <w:szCs w:val="20"/>
              </w:rPr>
              <w:t>)</w:t>
            </w:r>
          </w:p>
          <w:p w14:paraId="584D2195" w14:textId="178AB785" w:rsidR="009B7643" w:rsidRDefault="008C1826" w:rsidP="00506B54">
            <w:pPr>
              <w:rPr>
                <w:b/>
                <w:bCs/>
                <w:sz w:val="20"/>
                <w:szCs w:val="20"/>
              </w:rPr>
            </w:pPr>
            <w:r w:rsidRPr="00435207">
              <w:rPr>
                <w:sz w:val="20"/>
                <w:szCs w:val="20"/>
              </w:rPr>
              <w:t>Nombreuses communications et publications internationales</w:t>
            </w:r>
            <w:r w:rsidR="00C77C08">
              <w:rPr>
                <w:sz w:val="20"/>
                <w:szCs w:val="20"/>
              </w:rPr>
              <w:t xml:space="preserve"> et nationales</w:t>
            </w:r>
          </w:p>
        </w:tc>
      </w:tr>
      <w:tr w:rsidR="00C44AB8" w14:paraId="35FCE41E" w14:textId="77777777" w:rsidTr="00842CD0">
        <w:tc>
          <w:tcPr>
            <w:tcW w:w="1701" w:type="dxa"/>
          </w:tcPr>
          <w:p w14:paraId="640FD958" w14:textId="1FDBD195" w:rsidR="005565D2" w:rsidRDefault="005565D2" w:rsidP="009B7643">
            <w:pPr>
              <w:rPr>
                <w:sz w:val="20"/>
                <w:szCs w:val="20"/>
              </w:rPr>
            </w:pPr>
            <w:r>
              <w:rPr>
                <w:sz w:val="20"/>
                <w:szCs w:val="20"/>
              </w:rPr>
              <w:t xml:space="preserve">Pr. Sofia </w:t>
            </w:r>
            <w:proofErr w:type="spellStart"/>
            <w:r>
              <w:rPr>
                <w:sz w:val="20"/>
                <w:szCs w:val="20"/>
              </w:rPr>
              <w:t>Aroca</w:t>
            </w:r>
            <w:proofErr w:type="spellEnd"/>
          </w:p>
        </w:tc>
        <w:tc>
          <w:tcPr>
            <w:tcW w:w="1875" w:type="dxa"/>
          </w:tcPr>
          <w:p w14:paraId="4F11F390" w14:textId="085600C5" w:rsidR="005565D2" w:rsidRDefault="005565D2">
            <w:pPr>
              <w:rPr>
                <w:b/>
                <w:bCs/>
                <w:sz w:val="20"/>
                <w:szCs w:val="20"/>
              </w:rPr>
            </w:pPr>
            <w:r>
              <w:rPr>
                <w:b/>
                <w:noProof/>
                <w:lang w:eastAsia="fr-FR"/>
              </w:rPr>
              <w:drawing>
                <wp:inline distT="0" distB="0" distL="0" distR="0" wp14:anchorId="666830DF" wp14:editId="685FB54B">
                  <wp:extent cx="832513" cy="832513"/>
                  <wp:effectExtent l="0" t="0" r="5715" b="5715"/>
                  <wp:docPr id="31" name="Imag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Aroca.jpg"/>
                          <pic:cNvPicPr/>
                        </pic:nvPicPr>
                        <pic:blipFill>
                          <a:blip r:embed="rId31" cstate="print">
                            <a:extLst>
                              <a:ext uri="{BEBA8EAE-BF5A-486C-A8C5-ECC9F3942E4B}">
                                <a14:imgProps xmlns:a14="http://schemas.microsoft.com/office/drawing/2010/main">
                                  <a14:imgLayer r:embed="rId32">
                                    <a14:imgEffect>
                                      <a14:saturation sat="0"/>
                                    </a14:imgEffect>
                                  </a14:imgLayer>
                                </a14:imgProps>
                              </a:ext>
                              <a:ext uri="{28A0092B-C50C-407E-A947-70E740481C1C}">
                                <a14:useLocalDpi xmlns:a14="http://schemas.microsoft.com/office/drawing/2010/main" val="0"/>
                              </a:ext>
                            </a:extLst>
                          </a:blip>
                          <a:stretch>
                            <a:fillRect/>
                          </a:stretch>
                        </pic:blipFill>
                        <pic:spPr>
                          <a:xfrm>
                            <a:off x="0" y="0"/>
                            <a:ext cx="840160" cy="840160"/>
                          </a:xfrm>
                          <a:prstGeom prst="rect">
                            <a:avLst/>
                          </a:prstGeom>
                        </pic:spPr>
                      </pic:pic>
                    </a:graphicData>
                  </a:graphic>
                </wp:inline>
              </w:drawing>
            </w:r>
          </w:p>
        </w:tc>
        <w:tc>
          <w:tcPr>
            <w:tcW w:w="6489" w:type="dxa"/>
          </w:tcPr>
          <w:p w14:paraId="25A22F8D" w14:textId="401DAF8A" w:rsidR="007332E0" w:rsidRPr="00A66BE7" w:rsidRDefault="007332E0" w:rsidP="008C1826">
            <w:pPr>
              <w:rPr>
                <w:sz w:val="20"/>
                <w:szCs w:val="20"/>
              </w:rPr>
            </w:pPr>
            <w:r w:rsidRPr="00A66BE7">
              <w:rPr>
                <w:sz w:val="20"/>
                <w:szCs w:val="20"/>
              </w:rPr>
              <w:t>Pr</w:t>
            </w:r>
            <w:r w:rsidR="008C1826" w:rsidRPr="00A66BE7">
              <w:rPr>
                <w:sz w:val="20"/>
                <w:szCs w:val="20"/>
              </w:rPr>
              <w:t>ofesseur</w:t>
            </w:r>
            <w:r w:rsidRPr="00A66BE7">
              <w:rPr>
                <w:sz w:val="20"/>
                <w:szCs w:val="20"/>
              </w:rPr>
              <w:t xml:space="preserve"> honorifique de l’Université de Szeged (Hongrie)</w:t>
            </w:r>
            <w:r w:rsidR="00C77C08">
              <w:rPr>
                <w:sz w:val="20"/>
                <w:szCs w:val="20"/>
              </w:rPr>
              <w:t>, discipline parodontologie</w:t>
            </w:r>
          </w:p>
          <w:p w14:paraId="5A06F0B0" w14:textId="688B9EAE" w:rsidR="007332E0" w:rsidRPr="00A66BE7" w:rsidRDefault="007332E0" w:rsidP="008C1826">
            <w:pPr>
              <w:rPr>
                <w:sz w:val="20"/>
                <w:szCs w:val="20"/>
              </w:rPr>
            </w:pPr>
            <w:r w:rsidRPr="00A66BE7">
              <w:rPr>
                <w:sz w:val="20"/>
                <w:szCs w:val="20"/>
              </w:rPr>
              <w:t>Pr</w:t>
            </w:r>
            <w:r w:rsidR="008C1826" w:rsidRPr="00A66BE7">
              <w:rPr>
                <w:sz w:val="20"/>
                <w:szCs w:val="20"/>
              </w:rPr>
              <w:t>ofesseur</w:t>
            </w:r>
            <w:r w:rsidRPr="00A66BE7">
              <w:rPr>
                <w:sz w:val="20"/>
                <w:szCs w:val="20"/>
              </w:rPr>
              <w:t xml:space="preserve"> associé de l’Université de Berne (Suisse)</w:t>
            </w:r>
            <w:r w:rsidR="00C77C08">
              <w:rPr>
                <w:sz w:val="20"/>
                <w:szCs w:val="20"/>
              </w:rPr>
              <w:t>, discipline parodontologie</w:t>
            </w:r>
          </w:p>
          <w:p w14:paraId="574C802E" w14:textId="3636A729" w:rsidR="007332E0" w:rsidRDefault="007332E0" w:rsidP="008C1826">
            <w:pPr>
              <w:rPr>
                <w:sz w:val="20"/>
                <w:szCs w:val="20"/>
              </w:rPr>
            </w:pPr>
            <w:r w:rsidRPr="00A66BE7">
              <w:rPr>
                <w:sz w:val="20"/>
                <w:szCs w:val="20"/>
              </w:rPr>
              <w:t xml:space="preserve">Attachée d’enseignement </w:t>
            </w:r>
            <w:r w:rsidR="008C1826" w:rsidRPr="00A66BE7">
              <w:rPr>
                <w:sz w:val="20"/>
                <w:szCs w:val="20"/>
              </w:rPr>
              <w:t>D</w:t>
            </w:r>
            <w:r w:rsidRPr="00A66BE7">
              <w:rPr>
                <w:sz w:val="20"/>
                <w:szCs w:val="20"/>
              </w:rPr>
              <w:t xml:space="preserve">iplôme </w:t>
            </w:r>
            <w:r w:rsidR="008C1826" w:rsidRPr="00A66BE7">
              <w:rPr>
                <w:sz w:val="20"/>
                <w:szCs w:val="20"/>
              </w:rPr>
              <w:t>Universitaire d’</w:t>
            </w:r>
            <w:r w:rsidR="00C77C08">
              <w:rPr>
                <w:sz w:val="20"/>
                <w:szCs w:val="20"/>
              </w:rPr>
              <w:t>I</w:t>
            </w:r>
            <w:r w:rsidR="008C1826" w:rsidRPr="00A66BE7">
              <w:rPr>
                <w:sz w:val="20"/>
                <w:szCs w:val="20"/>
              </w:rPr>
              <w:t>mplantologie</w:t>
            </w:r>
            <w:r w:rsidR="00C77C08">
              <w:rPr>
                <w:sz w:val="20"/>
                <w:szCs w:val="20"/>
              </w:rPr>
              <w:t xml:space="preserve"> (</w:t>
            </w:r>
            <w:r w:rsidR="00FA1680">
              <w:rPr>
                <w:sz w:val="20"/>
                <w:szCs w:val="20"/>
              </w:rPr>
              <w:t xml:space="preserve">Université </w:t>
            </w:r>
            <w:r w:rsidRPr="00A66BE7">
              <w:rPr>
                <w:sz w:val="20"/>
                <w:szCs w:val="20"/>
              </w:rPr>
              <w:t>Paris Descartes</w:t>
            </w:r>
            <w:r w:rsidR="00C77C08">
              <w:rPr>
                <w:sz w:val="20"/>
                <w:szCs w:val="20"/>
              </w:rPr>
              <w:t>)</w:t>
            </w:r>
          </w:p>
          <w:p w14:paraId="32BE5549" w14:textId="2903A081" w:rsidR="00A66BE7" w:rsidRPr="00246670" w:rsidRDefault="00A66BE7" w:rsidP="00A66BE7">
            <w:pPr>
              <w:rPr>
                <w:rFonts w:ascii="Times New Roman" w:eastAsia="Times New Roman" w:hAnsi="Times New Roman" w:cs="Times New Roman"/>
                <w:sz w:val="20"/>
                <w:szCs w:val="20"/>
                <w:lang w:eastAsia="fr-FR"/>
              </w:rPr>
            </w:pPr>
            <w:r w:rsidRPr="00435207">
              <w:rPr>
                <w:sz w:val="20"/>
                <w:szCs w:val="20"/>
              </w:rPr>
              <w:t>Nombreuses communications et publications internationales</w:t>
            </w:r>
            <w:r w:rsidR="00C77C08">
              <w:rPr>
                <w:sz w:val="20"/>
                <w:szCs w:val="20"/>
              </w:rPr>
              <w:t xml:space="preserve"> et nationales </w:t>
            </w:r>
          </w:p>
          <w:p w14:paraId="7EB9B90B" w14:textId="5BD162E7" w:rsidR="005565D2" w:rsidRDefault="007332E0" w:rsidP="007332E0">
            <w:pPr>
              <w:rPr>
                <w:b/>
                <w:bCs/>
                <w:sz w:val="20"/>
                <w:szCs w:val="20"/>
              </w:rPr>
            </w:pPr>
            <w:r w:rsidRPr="00A66BE7">
              <w:rPr>
                <w:sz w:val="20"/>
                <w:szCs w:val="20"/>
              </w:rPr>
              <w:t xml:space="preserve">Exercice </w:t>
            </w:r>
            <w:r w:rsidR="00A66BE7">
              <w:rPr>
                <w:sz w:val="20"/>
                <w:szCs w:val="20"/>
              </w:rPr>
              <w:t>p</w:t>
            </w:r>
            <w:r w:rsidRPr="00A66BE7">
              <w:rPr>
                <w:sz w:val="20"/>
                <w:szCs w:val="20"/>
              </w:rPr>
              <w:t xml:space="preserve">rivé </w:t>
            </w:r>
            <w:r w:rsidR="00A66BE7">
              <w:rPr>
                <w:sz w:val="20"/>
                <w:szCs w:val="20"/>
              </w:rPr>
              <w:t>exclusif parodontologie/implantologie (</w:t>
            </w:r>
            <w:r w:rsidR="008C1826" w:rsidRPr="00A66BE7">
              <w:rPr>
                <w:sz w:val="20"/>
                <w:szCs w:val="20"/>
              </w:rPr>
              <w:t>Paris</w:t>
            </w:r>
            <w:r w:rsidR="00A66BE7">
              <w:rPr>
                <w:sz w:val="20"/>
                <w:szCs w:val="20"/>
              </w:rPr>
              <w:t>)</w:t>
            </w:r>
          </w:p>
        </w:tc>
      </w:tr>
      <w:tr w:rsidR="00C44AB8" w14:paraId="35417D6B" w14:textId="77777777" w:rsidTr="00842CD0">
        <w:tc>
          <w:tcPr>
            <w:tcW w:w="1701" w:type="dxa"/>
          </w:tcPr>
          <w:p w14:paraId="1761DD70" w14:textId="0B081504" w:rsidR="009B7643" w:rsidRDefault="009B7643" w:rsidP="009B7643">
            <w:pPr>
              <w:rPr>
                <w:b/>
                <w:bCs/>
                <w:sz w:val="20"/>
                <w:szCs w:val="20"/>
              </w:rPr>
            </w:pPr>
            <w:r>
              <w:rPr>
                <w:sz w:val="20"/>
                <w:szCs w:val="20"/>
              </w:rPr>
              <w:t>Pr. Catherine Bisson</w:t>
            </w:r>
          </w:p>
        </w:tc>
        <w:tc>
          <w:tcPr>
            <w:tcW w:w="1875" w:type="dxa"/>
          </w:tcPr>
          <w:p w14:paraId="2078CA43" w14:textId="3BCB9088" w:rsidR="009B7643" w:rsidRDefault="009F5106">
            <w:pPr>
              <w:rPr>
                <w:b/>
                <w:bCs/>
                <w:sz w:val="20"/>
                <w:szCs w:val="20"/>
              </w:rPr>
            </w:pPr>
            <w:r>
              <w:rPr>
                <w:noProof/>
                <w:lang w:eastAsia="fr-FR"/>
              </w:rPr>
              <w:drawing>
                <wp:inline distT="0" distB="0" distL="0" distR="0" wp14:anchorId="7C689C2F" wp14:editId="1D77AC07">
                  <wp:extent cx="831973" cy="962660"/>
                  <wp:effectExtent l="0" t="0" r="6350" b="8890"/>
                  <wp:docPr id="21"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33" cstate="print">
                            <a:extLst>
                              <a:ext uri="{BEBA8EAE-BF5A-486C-A8C5-ECC9F3942E4B}">
                                <a14:imgProps xmlns:a14="http://schemas.microsoft.com/office/drawing/2010/main">
                                  <a14:imgLayer r:embed="rId34">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896461" cy="1037277"/>
                          </a:xfrm>
                          <a:prstGeom prst="rect">
                            <a:avLst/>
                          </a:prstGeom>
                          <a:noFill/>
                          <a:ln>
                            <a:noFill/>
                          </a:ln>
                        </pic:spPr>
                      </pic:pic>
                    </a:graphicData>
                  </a:graphic>
                </wp:inline>
              </w:drawing>
            </w:r>
          </w:p>
        </w:tc>
        <w:tc>
          <w:tcPr>
            <w:tcW w:w="6489" w:type="dxa"/>
          </w:tcPr>
          <w:p w14:paraId="0014B8CC" w14:textId="2030F0F5" w:rsidR="0072099B" w:rsidRPr="007332E0" w:rsidRDefault="0072099B" w:rsidP="0072099B">
            <w:pPr>
              <w:rPr>
                <w:rFonts w:cstheme="minorHAnsi"/>
                <w:sz w:val="20"/>
                <w:szCs w:val="20"/>
              </w:rPr>
            </w:pPr>
            <w:r w:rsidRPr="007332E0">
              <w:rPr>
                <w:rFonts w:cstheme="minorHAnsi"/>
                <w:sz w:val="20"/>
                <w:szCs w:val="20"/>
              </w:rPr>
              <w:t xml:space="preserve">Professeur des Universités/ Praticien Hospitalier, </w:t>
            </w:r>
            <w:r w:rsidR="00C77C08">
              <w:rPr>
                <w:rFonts w:cstheme="minorHAnsi"/>
                <w:sz w:val="20"/>
                <w:szCs w:val="20"/>
              </w:rPr>
              <w:t>discipline</w:t>
            </w:r>
            <w:r w:rsidRPr="007332E0">
              <w:rPr>
                <w:rFonts w:cstheme="minorHAnsi"/>
                <w:sz w:val="20"/>
                <w:szCs w:val="20"/>
              </w:rPr>
              <w:t xml:space="preserve"> parodontologie</w:t>
            </w:r>
          </w:p>
          <w:p w14:paraId="3602290D" w14:textId="77777777" w:rsidR="0072099B" w:rsidRPr="007332E0" w:rsidRDefault="0072099B" w:rsidP="0072099B">
            <w:pPr>
              <w:rPr>
                <w:rFonts w:eastAsia="Times New Roman" w:cstheme="minorHAnsi"/>
                <w:sz w:val="20"/>
                <w:szCs w:val="20"/>
                <w:lang w:eastAsia="fr-FR"/>
              </w:rPr>
            </w:pPr>
            <w:r w:rsidRPr="007332E0">
              <w:rPr>
                <w:rFonts w:eastAsia="Times New Roman" w:cstheme="minorHAnsi"/>
                <w:color w:val="000000"/>
                <w:sz w:val="20"/>
                <w:szCs w:val="20"/>
                <w:lang w:eastAsia="fr-FR"/>
              </w:rPr>
              <w:t xml:space="preserve">Responsable du département de parodontologie </w:t>
            </w:r>
          </w:p>
          <w:p w14:paraId="0BEDA162" w14:textId="77777777" w:rsidR="0072099B" w:rsidRPr="007332E0" w:rsidRDefault="0072099B" w:rsidP="0072099B">
            <w:pPr>
              <w:rPr>
                <w:rFonts w:eastAsia="Times New Roman" w:cstheme="minorHAnsi"/>
                <w:sz w:val="20"/>
                <w:szCs w:val="20"/>
                <w:lang w:eastAsia="fr-FR"/>
              </w:rPr>
            </w:pPr>
            <w:r w:rsidRPr="007332E0">
              <w:rPr>
                <w:rFonts w:eastAsia="Times New Roman" w:cstheme="minorHAnsi"/>
                <w:color w:val="000000"/>
                <w:sz w:val="20"/>
                <w:szCs w:val="20"/>
                <w:lang w:eastAsia="fr-FR"/>
              </w:rPr>
              <w:t>Responsable de l'unité fonctionnelle de parodontologie</w:t>
            </w:r>
          </w:p>
          <w:p w14:paraId="520C7D2E" w14:textId="77777777" w:rsidR="00FA1680" w:rsidRPr="007332E0" w:rsidRDefault="00FA1680" w:rsidP="00FA1680">
            <w:pPr>
              <w:rPr>
                <w:rFonts w:cstheme="minorHAnsi"/>
                <w:sz w:val="20"/>
                <w:szCs w:val="20"/>
              </w:rPr>
            </w:pPr>
            <w:r w:rsidRPr="007332E0">
              <w:rPr>
                <w:rFonts w:cstheme="minorHAnsi"/>
                <w:sz w:val="20"/>
                <w:szCs w:val="20"/>
              </w:rPr>
              <w:t>Habilitation à diriger des recherches</w:t>
            </w:r>
          </w:p>
          <w:p w14:paraId="0F92DFB8" w14:textId="77777777" w:rsidR="00FA1680" w:rsidRDefault="00FA1680" w:rsidP="00FA1680">
            <w:pPr>
              <w:rPr>
                <w:rFonts w:cstheme="minorHAnsi"/>
                <w:sz w:val="20"/>
                <w:szCs w:val="20"/>
              </w:rPr>
            </w:pPr>
            <w:r w:rsidRPr="007332E0">
              <w:rPr>
                <w:rFonts w:cstheme="minorHAnsi"/>
                <w:sz w:val="20"/>
                <w:szCs w:val="20"/>
              </w:rPr>
              <w:t xml:space="preserve">Université </w:t>
            </w:r>
            <w:r>
              <w:rPr>
                <w:rFonts w:cstheme="minorHAnsi"/>
                <w:sz w:val="20"/>
                <w:szCs w:val="20"/>
              </w:rPr>
              <w:t>de Nancy</w:t>
            </w:r>
            <w:r w:rsidRPr="007332E0">
              <w:rPr>
                <w:rFonts w:cstheme="minorHAnsi"/>
                <w:sz w:val="20"/>
                <w:szCs w:val="20"/>
              </w:rPr>
              <w:t>, UFR odontologie, CH</w:t>
            </w:r>
            <w:r>
              <w:rPr>
                <w:rFonts w:cstheme="minorHAnsi"/>
                <w:sz w:val="20"/>
                <w:szCs w:val="20"/>
              </w:rPr>
              <w:t>R</w:t>
            </w:r>
            <w:r w:rsidRPr="007332E0">
              <w:rPr>
                <w:rFonts w:cstheme="minorHAnsi"/>
                <w:sz w:val="20"/>
                <w:szCs w:val="20"/>
              </w:rPr>
              <w:t xml:space="preserve">U </w:t>
            </w:r>
            <w:r>
              <w:rPr>
                <w:rFonts w:cstheme="minorHAnsi"/>
                <w:sz w:val="20"/>
                <w:szCs w:val="20"/>
              </w:rPr>
              <w:t>de Nancy</w:t>
            </w:r>
            <w:r w:rsidRPr="007332E0">
              <w:rPr>
                <w:rFonts w:cstheme="minorHAnsi"/>
                <w:sz w:val="20"/>
                <w:szCs w:val="20"/>
              </w:rPr>
              <w:t xml:space="preserve"> </w:t>
            </w:r>
          </w:p>
          <w:p w14:paraId="3654DC8E" w14:textId="748E3BA3" w:rsidR="0072099B" w:rsidRPr="007332E0" w:rsidRDefault="0072099B" w:rsidP="00FA1680">
            <w:pPr>
              <w:rPr>
                <w:rFonts w:cstheme="minorHAnsi"/>
                <w:sz w:val="20"/>
                <w:szCs w:val="20"/>
              </w:rPr>
            </w:pPr>
            <w:r w:rsidRPr="007332E0">
              <w:rPr>
                <w:rFonts w:cstheme="minorHAnsi"/>
                <w:sz w:val="20"/>
                <w:szCs w:val="20"/>
              </w:rPr>
              <w:t>Nombreuses communications et publications internationales</w:t>
            </w:r>
            <w:r w:rsidR="00C77C08">
              <w:rPr>
                <w:rFonts w:cstheme="minorHAnsi"/>
                <w:sz w:val="20"/>
                <w:szCs w:val="20"/>
              </w:rPr>
              <w:t xml:space="preserve"> et nationales</w:t>
            </w:r>
          </w:p>
          <w:p w14:paraId="54F42522" w14:textId="39D596F1" w:rsidR="009B7643" w:rsidRDefault="009B7643" w:rsidP="0072099B">
            <w:pPr>
              <w:rPr>
                <w:b/>
                <w:bCs/>
                <w:sz w:val="20"/>
                <w:szCs w:val="20"/>
              </w:rPr>
            </w:pPr>
          </w:p>
        </w:tc>
      </w:tr>
      <w:tr w:rsidR="00C44AB8" w14:paraId="192407AA" w14:textId="77777777" w:rsidTr="00842CD0">
        <w:tc>
          <w:tcPr>
            <w:tcW w:w="1701" w:type="dxa"/>
          </w:tcPr>
          <w:p w14:paraId="6C1100B8" w14:textId="3ADEA90C" w:rsidR="009B7643" w:rsidRPr="009B7643" w:rsidRDefault="009B7643" w:rsidP="009B7643">
            <w:pPr>
              <w:rPr>
                <w:sz w:val="20"/>
                <w:szCs w:val="20"/>
              </w:rPr>
            </w:pPr>
            <w:r w:rsidRPr="009B7643">
              <w:rPr>
                <w:sz w:val="20"/>
                <w:szCs w:val="20"/>
              </w:rPr>
              <w:t xml:space="preserve">Pr. Sarah </w:t>
            </w:r>
            <w:proofErr w:type="spellStart"/>
            <w:r w:rsidRPr="009B7643">
              <w:rPr>
                <w:sz w:val="20"/>
                <w:szCs w:val="20"/>
              </w:rPr>
              <w:t>Cousty</w:t>
            </w:r>
            <w:proofErr w:type="spellEnd"/>
          </w:p>
        </w:tc>
        <w:tc>
          <w:tcPr>
            <w:tcW w:w="1875" w:type="dxa"/>
          </w:tcPr>
          <w:p w14:paraId="63558BDA" w14:textId="7A76219D" w:rsidR="009B7643" w:rsidRDefault="009F5106">
            <w:pPr>
              <w:rPr>
                <w:b/>
                <w:bCs/>
                <w:sz w:val="20"/>
                <w:szCs w:val="20"/>
              </w:rPr>
            </w:pPr>
            <w:r>
              <w:rPr>
                <w:noProof/>
                <w:lang w:eastAsia="fr-FR"/>
              </w:rPr>
              <w:drawing>
                <wp:inline distT="0" distB="0" distL="0" distR="0" wp14:anchorId="366394A8" wp14:editId="04C90F1D">
                  <wp:extent cx="847762" cy="1065865"/>
                  <wp:effectExtent l="0" t="0" r="0" b="1270"/>
                  <wp:docPr id="22" name="Imag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rotWithShape="1">
                          <a:blip r:embed="rId35" cstate="print">
                            <a:extLst>
                              <a:ext uri="{28A0092B-C50C-407E-A947-70E740481C1C}">
                                <a14:useLocalDpi xmlns:a14="http://schemas.microsoft.com/office/drawing/2010/main" val="0"/>
                              </a:ext>
                            </a:extLst>
                          </a:blip>
                          <a:srcRect l="4359" t="2731" r="6509" b="20109"/>
                          <a:stretch/>
                        </pic:blipFill>
                        <pic:spPr bwMode="auto">
                          <a:xfrm>
                            <a:off x="0" y="0"/>
                            <a:ext cx="865765" cy="1088499"/>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6489" w:type="dxa"/>
          </w:tcPr>
          <w:p w14:paraId="122DD54D" w14:textId="1C0A1DDA" w:rsidR="0072099B" w:rsidRPr="007332E0" w:rsidRDefault="0072099B" w:rsidP="0072099B">
            <w:pPr>
              <w:rPr>
                <w:rFonts w:cstheme="minorHAnsi"/>
                <w:sz w:val="20"/>
                <w:szCs w:val="20"/>
              </w:rPr>
            </w:pPr>
            <w:r w:rsidRPr="007332E0">
              <w:rPr>
                <w:rFonts w:cstheme="minorHAnsi"/>
                <w:sz w:val="20"/>
                <w:szCs w:val="20"/>
              </w:rPr>
              <w:t xml:space="preserve">Professeur des Universités/ Praticien Hospitalier, </w:t>
            </w:r>
            <w:r w:rsidR="00C77C08">
              <w:rPr>
                <w:rFonts w:cstheme="minorHAnsi"/>
                <w:sz w:val="20"/>
                <w:szCs w:val="20"/>
              </w:rPr>
              <w:t>discipline</w:t>
            </w:r>
            <w:r w:rsidRPr="007332E0">
              <w:rPr>
                <w:rFonts w:cstheme="minorHAnsi"/>
                <w:sz w:val="20"/>
                <w:szCs w:val="20"/>
              </w:rPr>
              <w:t xml:space="preserve"> </w:t>
            </w:r>
            <w:r>
              <w:rPr>
                <w:rFonts w:cstheme="minorHAnsi"/>
                <w:sz w:val="20"/>
                <w:szCs w:val="20"/>
              </w:rPr>
              <w:t>chirurgie orale</w:t>
            </w:r>
          </w:p>
          <w:p w14:paraId="12C478A0" w14:textId="7A25366D" w:rsidR="0072099B" w:rsidRPr="007332E0" w:rsidRDefault="0072099B" w:rsidP="0072099B">
            <w:pPr>
              <w:rPr>
                <w:rFonts w:eastAsia="Times New Roman" w:cstheme="minorHAnsi"/>
                <w:sz w:val="20"/>
                <w:szCs w:val="20"/>
                <w:lang w:eastAsia="fr-FR"/>
              </w:rPr>
            </w:pPr>
            <w:r>
              <w:rPr>
                <w:rFonts w:eastAsia="Times New Roman" w:cstheme="minorHAnsi"/>
                <w:color w:val="000000"/>
                <w:sz w:val="20"/>
                <w:szCs w:val="20"/>
                <w:lang w:eastAsia="fr-FR"/>
              </w:rPr>
              <w:t>Auteur d’un ouvrage international</w:t>
            </w:r>
          </w:p>
          <w:p w14:paraId="3033376D" w14:textId="77777777" w:rsidR="00FA1680" w:rsidRPr="007332E0" w:rsidRDefault="00FA1680" w:rsidP="00FA1680">
            <w:pPr>
              <w:rPr>
                <w:rFonts w:cstheme="minorHAnsi"/>
                <w:sz w:val="20"/>
                <w:szCs w:val="20"/>
              </w:rPr>
            </w:pPr>
            <w:r w:rsidRPr="007332E0">
              <w:rPr>
                <w:rFonts w:cstheme="minorHAnsi"/>
                <w:sz w:val="20"/>
                <w:szCs w:val="20"/>
              </w:rPr>
              <w:t>Habilitation à diriger des recherches</w:t>
            </w:r>
          </w:p>
          <w:p w14:paraId="65CBD15A" w14:textId="77777777" w:rsidR="00FA1680" w:rsidRDefault="00FA1680" w:rsidP="00FA1680">
            <w:pPr>
              <w:rPr>
                <w:rFonts w:cstheme="minorHAnsi"/>
                <w:sz w:val="20"/>
                <w:szCs w:val="20"/>
              </w:rPr>
            </w:pPr>
            <w:r w:rsidRPr="007332E0">
              <w:rPr>
                <w:rFonts w:cstheme="minorHAnsi"/>
                <w:sz w:val="20"/>
                <w:szCs w:val="20"/>
              </w:rPr>
              <w:t xml:space="preserve">Université </w:t>
            </w:r>
            <w:r>
              <w:rPr>
                <w:rFonts w:cstheme="minorHAnsi"/>
                <w:sz w:val="20"/>
                <w:szCs w:val="20"/>
              </w:rPr>
              <w:t>de Toulouse</w:t>
            </w:r>
            <w:r w:rsidRPr="007332E0">
              <w:rPr>
                <w:rFonts w:cstheme="minorHAnsi"/>
                <w:sz w:val="20"/>
                <w:szCs w:val="20"/>
              </w:rPr>
              <w:t xml:space="preserve">, UFR odontologie, </w:t>
            </w:r>
            <w:r>
              <w:rPr>
                <w:rFonts w:cstheme="minorHAnsi"/>
                <w:sz w:val="20"/>
                <w:szCs w:val="20"/>
              </w:rPr>
              <w:t>CHU de Toulouse</w:t>
            </w:r>
            <w:r w:rsidRPr="007332E0">
              <w:rPr>
                <w:rFonts w:cstheme="minorHAnsi"/>
                <w:sz w:val="20"/>
                <w:szCs w:val="20"/>
              </w:rPr>
              <w:t xml:space="preserve"> </w:t>
            </w:r>
          </w:p>
          <w:p w14:paraId="1654508B" w14:textId="644FD5D9" w:rsidR="0072099B" w:rsidRPr="007332E0" w:rsidRDefault="0072099B" w:rsidP="00FA1680">
            <w:pPr>
              <w:rPr>
                <w:rFonts w:cstheme="minorHAnsi"/>
                <w:sz w:val="20"/>
                <w:szCs w:val="20"/>
              </w:rPr>
            </w:pPr>
            <w:r w:rsidRPr="007332E0">
              <w:rPr>
                <w:rFonts w:cstheme="minorHAnsi"/>
                <w:sz w:val="20"/>
                <w:szCs w:val="20"/>
              </w:rPr>
              <w:t>Nombreuses communications et publications internationales</w:t>
            </w:r>
            <w:r w:rsidR="00C77C08">
              <w:rPr>
                <w:rFonts w:cstheme="minorHAnsi"/>
                <w:sz w:val="20"/>
                <w:szCs w:val="20"/>
              </w:rPr>
              <w:t xml:space="preserve"> et nationales</w:t>
            </w:r>
          </w:p>
          <w:p w14:paraId="63E31185" w14:textId="43AF1E89" w:rsidR="009B7643" w:rsidRDefault="009B7643" w:rsidP="0072099B">
            <w:pPr>
              <w:rPr>
                <w:b/>
                <w:bCs/>
                <w:sz w:val="20"/>
                <w:szCs w:val="20"/>
              </w:rPr>
            </w:pPr>
          </w:p>
        </w:tc>
      </w:tr>
      <w:tr w:rsidR="00C44AB8" w14:paraId="509D6749" w14:textId="77777777" w:rsidTr="00842CD0">
        <w:tc>
          <w:tcPr>
            <w:tcW w:w="1701" w:type="dxa"/>
          </w:tcPr>
          <w:p w14:paraId="30D16F04" w14:textId="7E0B4B53" w:rsidR="009B7643" w:rsidRDefault="009B7643" w:rsidP="009B7643">
            <w:pPr>
              <w:rPr>
                <w:sz w:val="20"/>
                <w:szCs w:val="20"/>
              </w:rPr>
            </w:pPr>
            <w:r>
              <w:rPr>
                <w:sz w:val="20"/>
                <w:szCs w:val="20"/>
              </w:rPr>
              <w:t xml:space="preserve">Pr. Elisabeth </w:t>
            </w:r>
            <w:proofErr w:type="spellStart"/>
            <w:r>
              <w:rPr>
                <w:sz w:val="20"/>
                <w:szCs w:val="20"/>
              </w:rPr>
              <w:t>Dursun</w:t>
            </w:r>
            <w:proofErr w:type="spellEnd"/>
          </w:p>
        </w:tc>
        <w:tc>
          <w:tcPr>
            <w:tcW w:w="1875" w:type="dxa"/>
          </w:tcPr>
          <w:p w14:paraId="6D9CB6DB" w14:textId="5AE8D5F2" w:rsidR="009B7643" w:rsidRDefault="00E96A95">
            <w:pPr>
              <w:rPr>
                <w:b/>
                <w:bCs/>
                <w:sz w:val="20"/>
                <w:szCs w:val="20"/>
              </w:rPr>
            </w:pPr>
            <w:r>
              <w:rPr>
                <w:noProof/>
                <w:lang w:eastAsia="fr-FR"/>
              </w:rPr>
              <w:drawing>
                <wp:inline distT="0" distB="0" distL="0" distR="0" wp14:anchorId="66BD9C9E" wp14:editId="213B3861">
                  <wp:extent cx="853440" cy="853440"/>
                  <wp:effectExtent l="0" t="0" r="3810" b="3810"/>
                  <wp:docPr id="36" name="Imag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36" cstate="print">
                            <a:extLst>
                              <a:ext uri="{BEBA8EAE-BF5A-486C-A8C5-ECC9F3942E4B}">
                                <a14:imgProps xmlns:a14="http://schemas.microsoft.com/office/drawing/2010/main">
                                  <a14:imgLayer r:embed="rId37">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853440" cy="853440"/>
                          </a:xfrm>
                          <a:prstGeom prst="rect">
                            <a:avLst/>
                          </a:prstGeom>
                          <a:noFill/>
                          <a:ln>
                            <a:noFill/>
                          </a:ln>
                        </pic:spPr>
                      </pic:pic>
                    </a:graphicData>
                  </a:graphic>
                </wp:inline>
              </w:drawing>
            </w:r>
          </w:p>
        </w:tc>
        <w:tc>
          <w:tcPr>
            <w:tcW w:w="6489" w:type="dxa"/>
          </w:tcPr>
          <w:p w14:paraId="2CAD5AF3" w14:textId="0BDA1BE4" w:rsidR="004A4E76" w:rsidRDefault="004A4E76" w:rsidP="004A4E76">
            <w:pPr>
              <w:rPr>
                <w:rFonts w:ascii="Segoe UI" w:eastAsiaTheme="minorEastAsia" w:hAnsi="Segoe UI" w:cs="Segoe UI"/>
                <w:color w:val="000000"/>
                <w:sz w:val="24"/>
                <w:szCs w:val="24"/>
                <w:lang w:eastAsia="zh-CN"/>
              </w:rPr>
            </w:pPr>
            <w:r w:rsidRPr="007332E0">
              <w:rPr>
                <w:rFonts w:cstheme="minorHAnsi"/>
                <w:sz w:val="20"/>
                <w:szCs w:val="20"/>
              </w:rPr>
              <w:t xml:space="preserve">Professeur des Universités/ Praticien Hospitalier, </w:t>
            </w:r>
            <w:r w:rsidR="00C77C08">
              <w:rPr>
                <w:rFonts w:cstheme="minorHAnsi"/>
                <w:sz w:val="20"/>
                <w:szCs w:val="20"/>
              </w:rPr>
              <w:t xml:space="preserve">discipline </w:t>
            </w:r>
            <w:r>
              <w:rPr>
                <w:rFonts w:cstheme="minorHAnsi"/>
                <w:sz w:val="20"/>
                <w:szCs w:val="20"/>
              </w:rPr>
              <w:t>odontologie pédiatrique</w:t>
            </w:r>
            <w:r w:rsidRPr="004A4E76">
              <w:rPr>
                <w:rFonts w:ascii="Segoe UI" w:eastAsiaTheme="minorEastAsia" w:hAnsi="Segoe UI" w:cs="Segoe UI"/>
                <w:color w:val="000000"/>
                <w:sz w:val="24"/>
                <w:szCs w:val="24"/>
                <w:lang w:eastAsia="zh-CN"/>
              </w:rPr>
              <w:t xml:space="preserve"> </w:t>
            </w:r>
          </w:p>
          <w:p w14:paraId="6CBFFBAB" w14:textId="2E2D02E2" w:rsidR="004A4E76" w:rsidRPr="004A4E76" w:rsidRDefault="004A4E76" w:rsidP="004A4E76">
            <w:pPr>
              <w:rPr>
                <w:rFonts w:cstheme="minorHAnsi"/>
                <w:sz w:val="20"/>
                <w:szCs w:val="20"/>
              </w:rPr>
            </w:pPr>
            <w:r w:rsidRPr="004A4E76">
              <w:rPr>
                <w:rFonts w:eastAsiaTheme="minorEastAsia" w:cstheme="minorHAnsi"/>
                <w:color w:val="000000"/>
                <w:sz w:val="20"/>
                <w:szCs w:val="20"/>
                <w:lang w:eastAsia="zh-CN"/>
              </w:rPr>
              <w:t>Responsable du Département d’Odontologie Pédiatrique-ODF</w:t>
            </w:r>
            <w:r>
              <w:rPr>
                <w:rFonts w:eastAsiaTheme="minorEastAsia" w:cstheme="minorHAnsi"/>
                <w:color w:val="000000"/>
                <w:sz w:val="20"/>
                <w:szCs w:val="20"/>
                <w:lang w:eastAsia="zh-CN"/>
              </w:rPr>
              <w:t>-P</w:t>
            </w:r>
            <w:r w:rsidRPr="004A4E76">
              <w:rPr>
                <w:rFonts w:eastAsiaTheme="minorEastAsia" w:cstheme="minorHAnsi"/>
                <w:color w:val="000000"/>
                <w:sz w:val="20"/>
                <w:szCs w:val="20"/>
                <w:lang w:eastAsia="zh-CN"/>
              </w:rPr>
              <w:t>révention</w:t>
            </w:r>
            <w:r>
              <w:rPr>
                <w:rFonts w:eastAsiaTheme="minorEastAsia" w:cstheme="minorHAnsi"/>
                <w:color w:val="000000"/>
                <w:sz w:val="20"/>
                <w:szCs w:val="20"/>
                <w:lang w:eastAsia="zh-CN"/>
              </w:rPr>
              <w:t xml:space="preserve"> </w:t>
            </w:r>
          </w:p>
          <w:p w14:paraId="28ACEABB" w14:textId="77777777" w:rsidR="004A4E76" w:rsidRPr="007332E0" w:rsidRDefault="004A4E76" w:rsidP="004A4E76">
            <w:pPr>
              <w:rPr>
                <w:rFonts w:cstheme="minorHAnsi"/>
                <w:sz w:val="20"/>
                <w:szCs w:val="20"/>
              </w:rPr>
            </w:pPr>
            <w:r w:rsidRPr="007332E0">
              <w:rPr>
                <w:rFonts w:cstheme="minorHAnsi"/>
                <w:sz w:val="20"/>
                <w:szCs w:val="20"/>
              </w:rPr>
              <w:t>Habilitation à diriger des recherches</w:t>
            </w:r>
          </w:p>
          <w:p w14:paraId="3DD6D310" w14:textId="48FD9503" w:rsidR="00506B54" w:rsidRPr="007332E0" w:rsidRDefault="004A4E76" w:rsidP="00506B54">
            <w:pPr>
              <w:rPr>
                <w:rFonts w:cstheme="minorHAnsi"/>
                <w:sz w:val="20"/>
                <w:szCs w:val="20"/>
              </w:rPr>
            </w:pPr>
            <w:r w:rsidRPr="007332E0">
              <w:rPr>
                <w:rFonts w:cstheme="minorHAnsi"/>
                <w:sz w:val="20"/>
                <w:szCs w:val="20"/>
              </w:rPr>
              <w:t xml:space="preserve">Université </w:t>
            </w:r>
            <w:r>
              <w:rPr>
                <w:rFonts w:cstheme="minorHAnsi"/>
                <w:sz w:val="20"/>
                <w:szCs w:val="20"/>
              </w:rPr>
              <w:t>Paris Santé</w:t>
            </w:r>
            <w:r w:rsidRPr="007332E0">
              <w:rPr>
                <w:rFonts w:cstheme="minorHAnsi"/>
                <w:sz w:val="20"/>
                <w:szCs w:val="20"/>
              </w:rPr>
              <w:t xml:space="preserve">, UFR odontologie, </w:t>
            </w:r>
            <w:r>
              <w:rPr>
                <w:rFonts w:cstheme="minorHAnsi"/>
                <w:sz w:val="20"/>
                <w:szCs w:val="20"/>
              </w:rPr>
              <w:t>CHU Henri Mondor (AP/HP, Paris)</w:t>
            </w:r>
            <w:r w:rsidR="00506B54" w:rsidRPr="007332E0">
              <w:rPr>
                <w:rFonts w:cstheme="minorHAnsi"/>
                <w:sz w:val="20"/>
                <w:szCs w:val="20"/>
              </w:rPr>
              <w:t xml:space="preserve"> Nombreuses communications et publications internationales</w:t>
            </w:r>
            <w:r w:rsidR="00506B54">
              <w:rPr>
                <w:rFonts w:cstheme="minorHAnsi"/>
                <w:sz w:val="20"/>
                <w:szCs w:val="20"/>
              </w:rPr>
              <w:t xml:space="preserve"> et nationales</w:t>
            </w:r>
          </w:p>
          <w:p w14:paraId="301FD78F" w14:textId="756BF0B0" w:rsidR="009B7643" w:rsidRDefault="009B7643" w:rsidP="004A4E76">
            <w:pPr>
              <w:rPr>
                <w:b/>
                <w:bCs/>
                <w:sz w:val="20"/>
                <w:szCs w:val="20"/>
              </w:rPr>
            </w:pPr>
          </w:p>
        </w:tc>
      </w:tr>
      <w:tr w:rsidR="00C44AB8" w14:paraId="57EA5B29" w14:textId="77777777" w:rsidTr="00842CD0">
        <w:tc>
          <w:tcPr>
            <w:tcW w:w="1701" w:type="dxa"/>
          </w:tcPr>
          <w:p w14:paraId="7220873A" w14:textId="53FDD9DF" w:rsidR="009B7643" w:rsidRDefault="009B7643" w:rsidP="009B7643">
            <w:pPr>
              <w:rPr>
                <w:sz w:val="20"/>
                <w:szCs w:val="20"/>
              </w:rPr>
            </w:pPr>
            <w:r>
              <w:rPr>
                <w:sz w:val="20"/>
                <w:szCs w:val="20"/>
              </w:rPr>
              <w:t xml:space="preserve">Dr. Anne-Laure </w:t>
            </w:r>
            <w:proofErr w:type="spellStart"/>
            <w:r>
              <w:rPr>
                <w:sz w:val="20"/>
                <w:szCs w:val="20"/>
              </w:rPr>
              <w:t>Ejeil</w:t>
            </w:r>
            <w:proofErr w:type="spellEnd"/>
          </w:p>
        </w:tc>
        <w:tc>
          <w:tcPr>
            <w:tcW w:w="1875" w:type="dxa"/>
          </w:tcPr>
          <w:p w14:paraId="64F0A558" w14:textId="76782A15" w:rsidR="009B7643" w:rsidRDefault="009F5106">
            <w:pPr>
              <w:rPr>
                <w:b/>
                <w:bCs/>
                <w:sz w:val="20"/>
                <w:szCs w:val="20"/>
              </w:rPr>
            </w:pPr>
            <w:r>
              <w:rPr>
                <w:noProof/>
                <w:lang w:eastAsia="fr-FR"/>
              </w:rPr>
              <w:drawing>
                <wp:inline distT="0" distB="0" distL="0" distR="0" wp14:anchorId="321936E3" wp14:editId="50EEEB9F">
                  <wp:extent cx="838835" cy="1048948"/>
                  <wp:effectExtent l="0" t="0" r="0" b="0"/>
                  <wp:docPr id="20"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38" cstate="print">
                            <a:extLst>
                              <a:ext uri="{BEBA8EAE-BF5A-486C-A8C5-ECC9F3942E4B}">
                                <a14:imgProps xmlns:a14="http://schemas.microsoft.com/office/drawing/2010/main">
                                  <a14:imgLayer r:embed="rId39">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851156" cy="1064355"/>
                          </a:xfrm>
                          <a:prstGeom prst="rect">
                            <a:avLst/>
                          </a:prstGeom>
                          <a:noFill/>
                          <a:ln>
                            <a:noFill/>
                          </a:ln>
                        </pic:spPr>
                      </pic:pic>
                    </a:graphicData>
                  </a:graphic>
                </wp:inline>
              </w:drawing>
            </w:r>
          </w:p>
        </w:tc>
        <w:tc>
          <w:tcPr>
            <w:tcW w:w="6489" w:type="dxa"/>
          </w:tcPr>
          <w:p w14:paraId="690961C4" w14:textId="7EE0F804" w:rsidR="00AD0C3E" w:rsidRDefault="00AD0C3E" w:rsidP="00AD0C3E">
            <w:pPr>
              <w:rPr>
                <w:sz w:val="20"/>
                <w:szCs w:val="20"/>
              </w:rPr>
            </w:pPr>
            <w:r>
              <w:rPr>
                <w:sz w:val="20"/>
                <w:szCs w:val="20"/>
              </w:rPr>
              <w:t>Maitre de conférences</w:t>
            </w:r>
            <w:r w:rsidRPr="003D4EDC">
              <w:rPr>
                <w:sz w:val="20"/>
                <w:szCs w:val="20"/>
              </w:rPr>
              <w:t xml:space="preserve"> </w:t>
            </w:r>
            <w:r>
              <w:rPr>
                <w:sz w:val="20"/>
                <w:szCs w:val="20"/>
              </w:rPr>
              <w:t xml:space="preserve">des universités/Praticien hospitalier, </w:t>
            </w:r>
            <w:r w:rsidR="00C77C08">
              <w:rPr>
                <w:sz w:val="20"/>
                <w:szCs w:val="20"/>
              </w:rPr>
              <w:t>discipline</w:t>
            </w:r>
            <w:r>
              <w:rPr>
                <w:sz w:val="20"/>
                <w:szCs w:val="20"/>
              </w:rPr>
              <w:t xml:space="preserve"> chirurgie orale</w:t>
            </w:r>
          </w:p>
          <w:p w14:paraId="30508E81" w14:textId="7BE6E962" w:rsidR="00AD0C3E" w:rsidRDefault="00AD0C3E" w:rsidP="00AD0C3E">
            <w:pPr>
              <w:rPr>
                <w:rFonts w:ascii="AdobeHebrew-Regular" w:eastAsiaTheme="minorEastAsia" w:hAnsi="AdobeHebrew-Regular" w:cs="AdobeHebrew-Regular"/>
                <w:sz w:val="20"/>
                <w:szCs w:val="20"/>
                <w:lang w:eastAsia="zh-CN"/>
              </w:rPr>
            </w:pPr>
            <w:r>
              <w:rPr>
                <w:rFonts w:ascii="AdobeHebrew-Regular" w:eastAsiaTheme="minorEastAsia" w:hAnsi="AdobeHebrew-Regular" w:cs="AdobeHebrew-Regular"/>
                <w:sz w:val="20"/>
                <w:szCs w:val="20"/>
                <w:lang w:eastAsia="zh-CN"/>
              </w:rPr>
              <w:t xml:space="preserve">Co-responsable du Diplôme Interuniversitaire des pathologies des muqueuses buccales </w:t>
            </w:r>
          </w:p>
          <w:p w14:paraId="3AD0F65A" w14:textId="77777777" w:rsidR="00506B54" w:rsidRDefault="00FA1680" w:rsidP="00AD0C3E">
            <w:pPr>
              <w:rPr>
                <w:sz w:val="20"/>
                <w:szCs w:val="20"/>
              </w:rPr>
            </w:pPr>
            <w:r w:rsidRPr="00A66BE7">
              <w:rPr>
                <w:sz w:val="20"/>
                <w:szCs w:val="20"/>
              </w:rPr>
              <w:t xml:space="preserve">Université Paris Santé, UFR odontologie,  CHU </w:t>
            </w:r>
            <w:r>
              <w:rPr>
                <w:sz w:val="20"/>
                <w:szCs w:val="20"/>
              </w:rPr>
              <w:t>Bretonneau</w:t>
            </w:r>
            <w:r w:rsidRPr="00A66BE7">
              <w:rPr>
                <w:sz w:val="20"/>
                <w:szCs w:val="20"/>
              </w:rPr>
              <w:t xml:space="preserve"> (AP/</w:t>
            </w:r>
            <w:r>
              <w:rPr>
                <w:sz w:val="20"/>
                <w:szCs w:val="20"/>
              </w:rPr>
              <w:t>HP, Paris</w:t>
            </w:r>
            <w:r w:rsidRPr="00A66BE7">
              <w:rPr>
                <w:sz w:val="20"/>
                <w:szCs w:val="20"/>
              </w:rPr>
              <w:t>)</w:t>
            </w:r>
          </w:p>
          <w:p w14:paraId="32D49483" w14:textId="3FAF154D" w:rsidR="0072099B" w:rsidRPr="0072099B" w:rsidRDefault="0072099B" w:rsidP="00AD0C3E">
            <w:pPr>
              <w:rPr>
                <w:sz w:val="20"/>
                <w:szCs w:val="20"/>
              </w:rPr>
            </w:pPr>
            <w:r w:rsidRPr="0072099B">
              <w:rPr>
                <w:rFonts w:cstheme="minorHAnsi"/>
                <w:sz w:val="20"/>
                <w:szCs w:val="20"/>
              </w:rPr>
              <w:t xml:space="preserve">Expert en carcinologie buccale à </w:t>
            </w:r>
            <w:r>
              <w:rPr>
                <w:rFonts w:cstheme="minorHAnsi"/>
                <w:sz w:val="20"/>
                <w:szCs w:val="20"/>
              </w:rPr>
              <w:t>l’institut national du cancer</w:t>
            </w:r>
            <w:r w:rsidRPr="0072099B">
              <w:rPr>
                <w:sz w:val="20"/>
                <w:szCs w:val="20"/>
              </w:rPr>
              <w:tab/>
            </w:r>
          </w:p>
          <w:p w14:paraId="242C6F1C" w14:textId="6AC781D8" w:rsidR="004A4E76" w:rsidRDefault="0072099B" w:rsidP="0072099B">
            <w:pPr>
              <w:rPr>
                <w:sz w:val="20"/>
                <w:szCs w:val="20"/>
              </w:rPr>
            </w:pPr>
            <w:r>
              <w:rPr>
                <w:sz w:val="20"/>
                <w:szCs w:val="20"/>
              </w:rPr>
              <w:t>Nombreuses communications et publications internationales</w:t>
            </w:r>
            <w:r w:rsidRPr="00A66BE7">
              <w:rPr>
                <w:sz w:val="20"/>
                <w:szCs w:val="20"/>
              </w:rPr>
              <w:t xml:space="preserve"> </w:t>
            </w:r>
            <w:r w:rsidR="00C77C08">
              <w:rPr>
                <w:sz w:val="20"/>
                <w:szCs w:val="20"/>
              </w:rPr>
              <w:t>et nationales</w:t>
            </w:r>
          </w:p>
          <w:p w14:paraId="7F0402BF" w14:textId="09A75975" w:rsidR="009B7643" w:rsidRDefault="009B7643" w:rsidP="0072099B">
            <w:pPr>
              <w:rPr>
                <w:b/>
                <w:bCs/>
                <w:sz w:val="20"/>
                <w:szCs w:val="20"/>
              </w:rPr>
            </w:pPr>
          </w:p>
        </w:tc>
      </w:tr>
      <w:tr w:rsidR="00C44AB8" w14:paraId="2C026157" w14:textId="77777777" w:rsidTr="00842CD0">
        <w:trPr>
          <w:trHeight w:val="938"/>
        </w:trPr>
        <w:tc>
          <w:tcPr>
            <w:tcW w:w="1701" w:type="dxa"/>
          </w:tcPr>
          <w:p w14:paraId="647169C9" w14:textId="4279C16A" w:rsidR="009B7643" w:rsidRDefault="009B7643" w:rsidP="009B7643">
            <w:pPr>
              <w:rPr>
                <w:sz w:val="20"/>
                <w:szCs w:val="20"/>
              </w:rPr>
            </w:pPr>
            <w:r>
              <w:rPr>
                <w:sz w:val="20"/>
                <w:szCs w:val="20"/>
              </w:rPr>
              <w:lastRenderedPageBreak/>
              <w:t>Dr. Frédérick Gaultier</w:t>
            </w:r>
          </w:p>
        </w:tc>
        <w:tc>
          <w:tcPr>
            <w:tcW w:w="1875" w:type="dxa"/>
          </w:tcPr>
          <w:p w14:paraId="6DF43FB9" w14:textId="381DCF8A" w:rsidR="009B7643" w:rsidRDefault="009B7643">
            <w:pPr>
              <w:rPr>
                <w:b/>
                <w:bCs/>
                <w:sz w:val="20"/>
                <w:szCs w:val="20"/>
              </w:rPr>
            </w:pPr>
            <w:r>
              <w:rPr>
                <w:noProof/>
                <w:lang w:eastAsia="fr-FR"/>
              </w:rPr>
              <w:drawing>
                <wp:anchor distT="0" distB="0" distL="114300" distR="114300" simplePos="0" relativeHeight="251669504" behindDoc="0" locked="0" layoutInCell="1" allowOverlap="1" wp14:anchorId="330B72F1" wp14:editId="5F8DD43D">
                  <wp:simplePos x="0" y="0"/>
                  <wp:positionH relativeFrom="column">
                    <wp:posOffset>-6985</wp:posOffset>
                  </wp:positionH>
                  <wp:positionV relativeFrom="paragraph">
                    <wp:posOffset>0</wp:posOffset>
                  </wp:positionV>
                  <wp:extent cx="824230" cy="970280"/>
                  <wp:effectExtent l="0" t="0" r="0" b="1270"/>
                  <wp:wrapThrough wrapText="bothSides">
                    <wp:wrapPolygon edited="0">
                      <wp:start x="0" y="0"/>
                      <wp:lineTo x="0" y="21204"/>
                      <wp:lineTo x="20968" y="21204"/>
                      <wp:lineTo x="20968" y="0"/>
                      <wp:lineTo x="0" y="0"/>
                    </wp:wrapPolygon>
                  </wp:wrapThrough>
                  <wp:docPr id="19" name="Imag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824230" cy="970280"/>
                          </a:xfrm>
                          <a:prstGeom prst="rect">
                            <a:avLst/>
                          </a:prstGeom>
                          <a:noFill/>
                          <a:ln>
                            <a:noFill/>
                          </a:ln>
                        </pic:spPr>
                      </pic:pic>
                    </a:graphicData>
                  </a:graphic>
                  <wp14:sizeRelH relativeFrom="margin">
                    <wp14:pctWidth>0</wp14:pctWidth>
                  </wp14:sizeRelH>
                  <wp14:sizeRelV relativeFrom="margin">
                    <wp14:pctHeight>0</wp14:pctHeight>
                  </wp14:sizeRelV>
                </wp:anchor>
              </w:drawing>
            </w:r>
          </w:p>
        </w:tc>
        <w:tc>
          <w:tcPr>
            <w:tcW w:w="6489" w:type="dxa"/>
          </w:tcPr>
          <w:p w14:paraId="6AB72834" w14:textId="6FFCC056" w:rsidR="00AD0C3E" w:rsidRDefault="00AD0C3E" w:rsidP="00AD0C3E">
            <w:pPr>
              <w:rPr>
                <w:sz w:val="20"/>
                <w:szCs w:val="20"/>
              </w:rPr>
            </w:pPr>
            <w:r>
              <w:rPr>
                <w:sz w:val="20"/>
                <w:szCs w:val="20"/>
              </w:rPr>
              <w:t>Maitre de conférences</w:t>
            </w:r>
            <w:r w:rsidRPr="003D4EDC">
              <w:rPr>
                <w:sz w:val="20"/>
                <w:szCs w:val="20"/>
              </w:rPr>
              <w:t xml:space="preserve"> </w:t>
            </w:r>
            <w:r>
              <w:rPr>
                <w:sz w:val="20"/>
                <w:szCs w:val="20"/>
              </w:rPr>
              <w:t xml:space="preserve">des universités/Praticien hospitalier, </w:t>
            </w:r>
            <w:r w:rsidR="00C77C08">
              <w:rPr>
                <w:sz w:val="20"/>
                <w:szCs w:val="20"/>
              </w:rPr>
              <w:t>discipline</w:t>
            </w:r>
            <w:r>
              <w:rPr>
                <w:sz w:val="20"/>
                <w:szCs w:val="20"/>
              </w:rPr>
              <w:t xml:space="preserve"> chirurgie orale</w:t>
            </w:r>
          </w:p>
          <w:p w14:paraId="047DD771" w14:textId="434A5E58" w:rsidR="004A4E76" w:rsidRDefault="004A4E76" w:rsidP="00AD0C3E">
            <w:pPr>
              <w:rPr>
                <w:sz w:val="20"/>
                <w:szCs w:val="20"/>
              </w:rPr>
            </w:pPr>
            <w:r>
              <w:rPr>
                <w:sz w:val="20"/>
                <w:szCs w:val="20"/>
              </w:rPr>
              <w:t xml:space="preserve">Vice-doyen pour la formation continue </w:t>
            </w:r>
          </w:p>
          <w:p w14:paraId="0F8E3161" w14:textId="018F7F9B" w:rsidR="00AD0C3E" w:rsidRDefault="00AD0C3E" w:rsidP="00AD0C3E">
            <w:pPr>
              <w:rPr>
                <w:rFonts w:ascii="AdobeHebrew-Regular" w:eastAsiaTheme="minorEastAsia" w:hAnsi="AdobeHebrew-Regular" w:cs="AdobeHebrew-Regular"/>
                <w:sz w:val="20"/>
                <w:szCs w:val="20"/>
                <w:lang w:eastAsia="zh-CN"/>
              </w:rPr>
            </w:pPr>
            <w:r>
              <w:rPr>
                <w:rFonts w:ascii="AdobeHebrew-Regular" w:eastAsiaTheme="minorEastAsia" w:hAnsi="AdobeHebrew-Regular" w:cs="AdobeHebrew-Regular"/>
                <w:sz w:val="20"/>
                <w:szCs w:val="20"/>
                <w:lang w:eastAsia="zh-CN"/>
              </w:rPr>
              <w:t xml:space="preserve">Responsable du Diplôme Universitaire d’Implantologie </w:t>
            </w:r>
            <w:r w:rsidR="00FA1680">
              <w:rPr>
                <w:rFonts w:ascii="AdobeHebrew-Regular" w:eastAsiaTheme="minorEastAsia" w:hAnsi="AdobeHebrew-Regular" w:cs="AdobeHebrew-Regular"/>
                <w:sz w:val="20"/>
                <w:szCs w:val="20"/>
                <w:lang w:eastAsia="zh-CN"/>
              </w:rPr>
              <w:t>Orale</w:t>
            </w:r>
          </w:p>
          <w:p w14:paraId="6044CCBC" w14:textId="77777777" w:rsidR="00FA1680" w:rsidRDefault="00FA1680" w:rsidP="00FA1680">
            <w:pPr>
              <w:rPr>
                <w:sz w:val="20"/>
                <w:szCs w:val="20"/>
              </w:rPr>
            </w:pPr>
            <w:r w:rsidRPr="00A66BE7">
              <w:rPr>
                <w:sz w:val="20"/>
                <w:szCs w:val="20"/>
              </w:rPr>
              <w:t xml:space="preserve">Université Paris Santé, UFR odontologie,  CHU </w:t>
            </w:r>
            <w:r>
              <w:rPr>
                <w:sz w:val="20"/>
                <w:szCs w:val="20"/>
              </w:rPr>
              <w:t>Bretonneau</w:t>
            </w:r>
            <w:r w:rsidRPr="00A66BE7">
              <w:rPr>
                <w:sz w:val="20"/>
                <w:szCs w:val="20"/>
              </w:rPr>
              <w:t xml:space="preserve"> (AP/</w:t>
            </w:r>
            <w:r>
              <w:rPr>
                <w:sz w:val="20"/>
                <w:szCs w:val="20"/>
              </w:rPr>
              <w:t>HP, Paris</w:t>
            </w:r>
            <w:r w:rsidRPr="00A66BE7">
              <w:rPr>
                <w:sz w:val="20"/>
                <w:szCs w:val="20"/>
              </w:rPr>
              <w:t>)</w:t>
            </w:r>
          </w:p>
          <w:p w14:paraId="5D090B96" w14:textId="7A93813F" w:rsidR="00AD0C3E" w:rsidRDefault="00AD0C3E" w:rsidP="00AD0C3E">
            <w:pPr>
              <w:rPr>
                <w:sz w:val="20"/>
                <w:szCs w:val="20"/>
              </w:rPr>
            </w:pPr>
            <w:r>
              <w:rPr>
                <w:sz w:val="20"/>
                <w:szCs w:val="20"/>
              </w:rPr>
              <w:t>Nombreuses communications et publications internationales</w:t>
            </w:r>
            <w:r w:rsidR="00C77C08">
              <w:rPr>
                <w:sz w:val="20"/>
                <w:szCs w:val="20"/>
              </w:rPr>
              <w:t xml:space="preserve"> et nationales</w:t>
            </w:r>
          </w:p>
          <w:p w14:paraId="4E3D9823" w14:textId="0C421FA0" w:rsidR="00AD0C3E" w:rsidRPr="00AD0C3E" w:rsidRDefault="00AD0C3E" w:rsidP="00AD0C3E">
            <w:pPr>
              <w:rPr>
                <w:sz w:val="20"/>
                <w:szCs w:val="20"/>
              </w:rPr>
            </w:pPr>
            <w:r w:rsidRPr="00AD0C3E">
              <w:rPr>
                <w:sz w:val="20"/>
                <w:szCs w:val="20"/>
              </w:rPr>
              <w:t>Exercice privé implantologie (Paris)</w:t>
            </w:r>
          </w:p>
        </w:tc>
      </w:tr>
      <w:tr w:rsidR="00C44AB8" w14:paraId="102573DA" w14:textId="77777777" w:rsidTr="00842CD0">
        <w:tc>
          <w:tcPr>
            <w:tcW w:w="1701" w:type="dxa"/>
          </w:tcPr>
          <w:p w14:paraId="2C753336" w14:textId="6B34B02E" w:rsidR="009B7643" w:rsidRDefault="009B7643" w:rsidP="009B7643">
            <w:pPr>
              <w:rPr>
                <w:b/>
                <w:bCs/>
                <w:sz w:val="20"/>
                <w:szCs w:val="20"/>
              </w:rPr>
            </w:pPr>
            <w:r>
              <w:rPr>
                <w:sz w:val="20"/>
                <w:szCs w:val="20"/>
              </w:rPr>
              <w:t>Dr Léa Bontemps</w:t>
            </w:r>
          </w:p>
        </w:tc>
        <w:tc>
          <w:tcPr>
            <w:tcW w:w="1875" w:type="dxa"/>
          </w:tcPr>
          <w:p w14:paraId="273A6115" w14:textId="7617CA00" w:rsidR="009B7643" w:rsidRDefault="005565D2">
            <w:pPr>
              <w:rPr>
                <w:b/>
                <w:bCs/>
                <w:sz w:val="20"/>
                <w:szCs w:val="20"/>
              </w:rPr>
            </w:pPr>
            <w:r>
              <w:rPr>
                <w:b/>
                <w:noProof/>
                <w:lang w:eastAsia="fr-FR"/>
              </w:rPr>
              <w:drawing>
                <wp:inline distT="0" distB="0" distL="0" distR="0" wp14:anchorId="09AD5492" wp14:editId="4C4B0E7F">
                  <wp:extent cx="839337" cy="966996"/>
                  <wp:effectExtent l="0" t="0" r="0" b="5080"/>
                  <wp:docPr id="30" name="Imag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léa.jpg"/>
                          <pic:cNvPicPr/>
                        </pic:nvPicPr>
                        <pic:blipFill>
                          <a:blip r:embed="rId41" cstate="print">
                            <a:extLst>
                              <a:ext uri="{28A0092B-C50C-407E-A947-70E740481C1C}">
                                <a14:useLocalDpi xmlns:a14="http://schemas.microsoft.com/office/drawing/2010/main" val="0"/>
                              </a:ext>
                            </a:extLst>
                          </a:blip>
                          <a:stretch>
                            <a:fillRect/>
                          </a:stretch>
                        </pic:blipFill>
                        <pic:spPr>
                          <a:xfrm>
                            <a:off x="0" y="0"/>
                            <a:ext cx="976294" cy="1124783"/>
                          </a:xfrm>
                          <a:prstGeom prst="rect">
                            <a:avLst/>
                          </a:prstGeom>
                        </pic:spPr>
                      </pic:pic>
                    </a:graphicData>
                  </a:graphic>
                </wp:inline>
              </w:drawing>
            </w:r>
          </w:p>
        </w:tc>
        <w:tc>
          <w:tcPr>
            <w:tcW w:w="6489" w:type="dxa"/>
          </w:tcPr>
          <w:p w14:paraId="02FF87DF" w14:textId="3E4235F7" w:rsidR="00A66BE7" w:rsidRPr="00A66BE7" w:rsidRDefault="00A66BE7" w:rsidP="00A66BE7">
            <w:pPr>
              <w:rPr>
                <w:rFonts w:eastAsia="Times New Roman" w:cstheme="minorHAnsi"/>
                <w:color w:val="000000"/>
                <w:sz w:val="20"/>
                <w:szCs w:val="20"/>
                <w:lang w:eastAsia="fr-FR"/>
              </w:rPr>
            </w:pPr>
            <w:r w:rsidRPr="00A66BE7">
              <w:rPr>
                <w:sz w:val="20"/>
                <w:szCs w:val="20"/>
              </w:rPr>
              <w:t xml:space="preserve">Internat en médecine bucco-dentaire. </w:t>
            </w:r>
            <w:r w:rsidRPr="00A66BE7">
              <w:rPr>
                <w:rFonts w:eastAsiaTheme="minorEastAsia" w:cstheme="minorHAnsi"/>
                <w:sz w:val="20"/>
                <w:szCs w:val="20"/>
                <w:lang w:eastAsia="zh-CN"/>
              </w:rPr>
              <w:t>Master Santé 2 : parcours tissus péri dentaires et péri implantaires (</w:t>
            </w:r>
            <w:r w:rsidR="00DD02C5">
              <w:rPr>
                <w:rFonts w:eastAsiaTheme="minorEastAsia" w:cstheme="minorHAnsi"/>
                <w:sz w:val="20"/>
                <w:szCs w:val="20"/>
                <w:lang w:eastAsia="zh-CN"/>
              </w:rPr>
              <w:t xml:space="preserve">Université </w:t>
            </w:r>
            <w:r w:rsidR="00DD02C5" w:rsidRPr="00A66BE7">
              <w:rPr>
                <w:rFonts w:eastAsiaTheme="minorEastAsia" w:cstheme="minorHAnsi"/>
                <w:sz w:val="20"/>
                <w:szCs w:val="20"/>
                <w:lang w:eastAsia="zh-CN"/>
              </w:rPr>
              <w:t>Paris</w:t>
            </w:r>
            <w:r w:rsidR="00DD02C5">
              <w:rPr>
                <w:rFonts w:eastAsiaTheme="minorEastAsia" w:cstheme="minorHAnsi"/>
                <w:sz w:val="20"/>
                <w:szCs w:val="20"/>
                <w:lang w:eastAsia="zh-CN"/>
              </w:rPr>
              <w:t xml:space="preserve"> Descartes</w:t>
            </w:r>
            <w:r w:rsidRPr="00A66BE7">
              <w:rPr>
                <w:rFonts w:eastAsiaTheme="minorEastAsia" w:cstheme="minorHAnsi"/>
                <w:sz w:val="20"/>
                <w:szCs w:val="20"/>
                <w:lang w:eastAsia="zh-CN"/>
              </w:rPr>
              <w:t>)</w:t>
            </w:r>
          </w:p>
          <w:p w14:paraId="200C393A" w14:textId="49010C39" w:rsidR="00A66BE7" w:rsidRPr="00A66BE7" w:rsidRDefault="00A66BE7" w:rsidP="00A66BE7">
            <w:pPr>
              <w:rPr>
                <w:rFonts w:cstheme="minorHAnsi"/>
                <w:sz w:val="20"/>
                <w:szCs w:val="20"/>
              </w:rPr>
            </w:pPr>
            <w:r w:rsidRPr="00A66BE7">
              <w:rPr>
                <w:rFonts w:cstheme="minorHAnsi"/>
                <w:sz w:val="20"/>
                <w:szCs w:val="20"/>
              </w:rPr>
              <w:t xml:space="preserve">Diplôme Universitaire de Parodontie Clinique </w:t>
            </w:r>
            <w:r>
              <w:rPr>
                <w:rFonts w:cstheme="minorHAnsi"/>
                <w:sz w:val="20"/>
                <w:szCs w:val="20"/>
              </w:rPr>
              <w:t>(</w:t>
            </w:r>
            <w:r w:rsidR="00DD02C5">
              <w:rPr>
                <w:rFonts w:eastAsiaTheme="minorEastAsia" w:cstheme="minorHAnsi"/>
                <w:sz w:val="20"/>
                <w:szCs w:val="20"/>
                <w:lang w:eastAsia="zh-CN"/>
              </w:rPr>
              <w:t xml:space="preserve">Université </w:t>
            </w:r>
            <w:r w:rsidR="00DD02C5" w:rsidRPr="00A66BE7">
              <w:rPr>
                <w:rFonts w:eastAsiaTheme="minorEastAsia" w:cstheme="minorHAnsi"/>
                <w:sz w:val="20"/>
                <w:szCs w:val="20"/>
                <w:lang w:eastAsia="zh-CN"/>
              </w:rPr>
              <w:t>Paris</w:t>
            </w:r>
            <w:r w:rsidR="00DD02C5">
              <w:rPr>
                <w:rFonts w:eastAsiaTheme="minorEastAsia" w:cstheme="minorHAnsi"/>
                <w:sz w:val="20"/>
                <w:szCs w:val="20"/>
                <w:lang w:eastAsia="zh-CN"/>
              </w:rPr>
              <w:t xml:space="preserve"> Descartes</w:t>
            </w:r>
            <w:r>
              <w:rPr>
                <w:rFonts w:cstheme="minorHAnsi"/>
                <w:sz w:val="20"/>
                <w:szCs w:val="20"/>
              </w:rPr>
              <w:t>)</w:t>
            </w:r>
          </w:p>
          <w:p w14:paraId="42C710DB" w14:textId="16DD27DD" w:rsidR="00A66BE7" w:rsidRDefault="00A66BE7" w:rsidP="00A66BE7">
            <w:pPr>
              <w:rPr>
                <w:sz w:val="20"/>
                <w:szCs w:val="20"/>
              </w:rPr>
            </w:pPr>
            <w:r w:rsidRPr="00A66BE7">
              <w:rPr>
                <w:sz w:val="20"/>
                <w:szCs w:val="20"/>
              </w:rPr>
              <w:t xml:space="preserve">Assistant hospitalo-universitaire </w:t>
            </w:r>
            <w:r w:rsidR="00C77C08">
              <w:rPr>
                <w:sz w:val="20"/>
                <w:szCs w:val="20"/>
              </w:rPr>
              <w:t>discipline</w:t>
            </w:r>
            <w:r w:rsidRPr="00A66BE7">
              <w:rPr>
                <w:sz w:val="20"/>
                <w:szCs w:val="20"/>
              </w:rPr>
              <w:t xml:space="preserve"> </w:t>
            </w:r>
            <w:r>
              <w:rPr>
                <w:sz w:val="20"/>
                <w:szCs w:val="20"/>
              </w:rPr>
              <w:t>p</w:t>
            </w:r>
            <w:r w:rsidRPr="00A66BE7">
              <w:rPr>
                <w:sz w:val="20"/>
                <w:szCs w:val="20"/>
              </w:rPr>
              <w:t xml:space="preserve">arodontologie </w:t>
            </w:r>
          </w:p>
          <w:p w14:paraId="7DF3120B" w14:textId="77777777" w:rsidR="00FA1680" w:rsidRDefault="00FA1680" w:rsidP="00FA1680">
            <w:pPr>
              <w:rPr>
                <w:sz w:val="20"/>
                <w:szCs w:val="20"/>
              </w:rPr>
            </w:pPr>
            <w:r w:rsidRPr="00A66BE7">
              <w:rPr>
                <w:sz w:val="20"/>
                <w:szCs w:val="20"/>
              </w:rPr>
              <w:t xml:space="preserve">Université Paris Santé, UFR odontologie,  CHU </w:t>
            </w:r>
            <w:r>
              <w:rPr>
                <w:sz w:val="20"/>
                <w:szCs w:val="20"/>
              </w:rPr>
              <w:t>Henri Mondor</w:t>
            </w:r>
            <w:r w:rsidRPr="00A66BE7">
              <w:rPr>
                <w:sz w:val="20"/>
                <w:szCs w:val="20"/>
              </w:rPr>
              <w:t xml:space="preserve"> (AP/PH)</w:t>
            </w:r>
          </w:p>
          <w:p w14:paraId="76F5F1A9" w14:textId="77777777" w:rsidR="007A34F7" w:rsidRPr="00A66BE7" w:rsidRDefault="007A34F7" w:rsidP="007A34F7">
            <w:pPr>
              <w:rPr>
                <w:rFonts w:eastAsia="Times New Roman" w:cstheme="minorHAnsi"/>
                <w:sz w:val="20"/>
                <w:szCs w:val="20"/>
                <w:lang w:eastAsia="fr-FR"/>
              </w:rPr>
            </w:pPr>
            <w:r>
              <w:rPr>
                <w:rFonts w:cstheme="minorHAnsi"/>
                <w:sz w:val="20"/>
                <w:szCs w:val="20"/>
              </w:rPr>
              <w:t>C</w:t>
            </w:r>
            <w:r w:rsidRPr="00A66BE7">
              <w:rPr>
                <w:rFonts w:cstheme="minorHAnsi"/>
                <w:sz w:val="20"/>
                <w:szCs w:val="20"/>
              </w:rPr>
              <w:t xml:space="preserve">ommunications et publications </w:t>
            </w:r>
            <w:r>
              <w:rPr>
                <w:rFonts w:cstheme="minorHAnsi"/>
                <w:sz w:val="20"/>
                <w:szCs w:val="20"/>
              </w:rPr>
              <w:t>internationales</w:t>
            </w:r>
            <w:r w:rsidRPr="00A66BE7">
              <w:rPr>
                <w:rFonts w:cstheme="minorHAnsi"/>
                <w:sz w:val="20"/>
                <w:szCs w:val="20"/>
              </w:rPr>
              <w:t xml:space="preserve"> </w:t>
            </w:r>
            <w:r>
              <w:rPr>
                <w:rFonts w:cstheme="minorHAnsi"/>
                <w:sz w:val="20"/>
                <w:szCs w:val="20"/>
              </w:rPr>
              <w:t xml:space="preserve">et </w:t>
            </w:r>
            <w:r w:rsidRPr="00A66BE7">
              <w:rPr>
                <w:rFonts w:cstheme="minorHAnsi"/>
                <w:sz w:val="20"/>
                <w:szCs w:val="20"/>
              </w:rPr>
              <w:t>nationales</w:t>
            </w:r>
            <w:r>
              <w:rPr>
                <w:rFonts w:cstheme="minorHAnsi"/>
                <w:sz w:val="20"/>
                <w:szCs w:val="20"/>
              </w:rPr>
              <w:t xml:space="preserve"> </w:t>
            </w:r>
          </w:p>
          <w:p w14:paraId="05AB1A88" w14:textId="2BADA648" w:rsidR="009B7643" w:rsidRDefault="00A66BE7" w:rsidP="00A66BE7">
            <w:pPr>
              <w:rPr>
                <w:b/>
                <w:bCs/>
                <w:sz w:val="20"/>
                <w:szCs w:val="20"/>
              </w:rPr>
            </w:pPr>
            <w:r w:rsidRPr="00A66BE7">
              <w:rPr>
                <w:sz w:val="20"/>
                <w:szCs w:val="20"/>
              </w:rPr>
              <w:t xml:space="preserve">Exercice privé </w:t>
            </w:r>
            <w:r>
              <w:rPr>
                <w:sz w:val="20"/>
                <w:szCs w:val="20"/>
              </w:rPr>
              <w:t>exclusif parodontologie/implantologie (</w:t>
            </w:r>
            <w:r w:rsidRPr="00A66BE7">
              <w:rPr>
                <w:sz w:val="20"/>
                <w:szCs w:val="20"/>
              </w:rPr>
              <w:t>Paris</w:t>
            </w:r>
            <w:r>
              <w:rPr>
                <w:sz w:val="20"/>
                <w:szCs w:val="20"/>
              </w:rPr>
              <w:t>)</w:t>
            </w:r>
          </w:p>
        </w:tc>
      </w:tr>
      <w:tr w:rsidR="00C44AB8" w14:paraId="51E6AB7B" w14:textId="77777777" w:rsidTr="00842CD0">
        <w:tc>
          <w:tcPr>
            <w:tcW w:w="1701" w:type="dxa"/>
          </w:tcPr>
          <w:p w14:paraId="07DA3EA0" w14:textId="49EC81E9" w:rsidR="009B7643" w:rsidRDefault="009B7643" w:rsidP="009B7643">
            <w:pPr>
              <w:rPr>
                <w:b/>
                <w:bCs/>
                <w:sz w:val="20"/>
                <w:szCs w:val="20"/>
              </w:rPr>
            </w:pPr>
            <w:r>
              <w:rPr>
                <w:sz w:val="20"/>
                <w:szCs w:val="20"/>
              </w:rPr>
              <w:t>Dr. Fadel Bel</w:t>
            </w:r>
            <w:r w:rsidR="00C44AB8">
              <w:rPr>
                <w:sz w:val="20"/>
                <w:szCs w:val="20"/>
              </w:rPr>
              <w:t>l</w:t>
            </w:r>
            <w:r>
              <w:rPr>
                <w:sz w:val="20"/>
                <w:szCs w:val="20"/>
              </w:rPr>
              <w:t>ak</w:t>
            </w:r>
            <w:r w:rsidR="00C44AB8">
              <w:rPr>
                <w:sz w:val="20"/>
                <w:szCs w:val="20"/>
              </w:rPr>
              <w:t>hd</w:t>
            </w:r>
            <w:r>
              <w:rPr>
                <w:sz w:val="20"/>
                <w:szCs w:val="20"/>
              </w:rPr>
              <w:t>ar</w:t>
            </w:r>
          </w:p>
        </w:tc>
        <w:tc>
          <w:tcPr>
            <w:tcW w:w="1875" w:type="dxa"/>
          </w:tcPr>
          <w:p w14:paraId="5AA13E17" w14:textId="10CDFBD9" w:rsidR="009B7643" w:rsidRDefault="00C44AB8">
            <w:pPr>
              <w:rPr>
                <w:b/>
                <w:bCs/>
                <w:sz w:val="20"/>
                <w:szCs w:val="20"/>
              </w:rPr>
            </w:pPr>
            <w:r>
              <w:rPr>
                <w:noProof/>
                <w:lang w:eastAsia="fr-FR"/>
              </w:rPr>
              <w:drawing>
                <wp:inline distT="0" distB="0" distL="0" distR="0" wp14:anchorId="2A919AA5" wp14:editId="55DB97E6">
                  <wp:extent cx="804466" cy="1116178"/>
                  <wp:effectExtent l="0" t="0" r="0" b="8255"/>
                  <wp:docPr id="42" name="Imag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862365" cy="1196512"/>
                          </a:xfrm>
                          <a:prstGeom prst="rect">
                            <a:avLst/>
                          </a:prstGeom>
                          <a:noFill/>
                          <a:ln>
                            <a:noFill/>
                          </a:ln>
                        </pic:spPr>
                      </pic:pic>
                    </a:graphicData>
                  </a:graphic>
                </wp:inline>
              </w:drawing>
            </w:r>
          </w:p>
        </w:tc>
        <w:tc>
          <w:tcPr>
            <w:tcW w:w="6489" w:type="dxa"/>
          </w:tcPr>
          <w:p w14:paraId="4C25C4A1" w14:textId="14AA950F" w:rsidR="00A66BE7" w:rsidRPr="00A66BE7" w:rsidRDefault="00A66BE7" w:rsidP="00A66BE7">
            <w:pPr>
              <w:rPr>
                <w:rFonts w:eastAsia="Times New Roman" w:cstheme="minorHAnsi"/>
                <w:color w:val="000000"/>
                <w:sz w:val="20"/>
                <w:szCs w:val="20"/>
                <w:lang w:eastAsia="fr-FR"/>
              </w:rPr>
            </w:pPr>
            <w:r w:rsidRPr="00A66BE7">
              <w:rPr>
                <w:sz w:val="20"/>
                <w:szCs w:val="20"/>
              </w:rPr>
              <w:t xml:space="preserve">Internat en médecine bucco-dentaire. </w:t>
            </w:r>
            <w:r w:rsidRPr="00A66BE7">
              <w:rPr>
                <w:rFonts w:eastAsiaTheme="minorEastAsia" w:cstheme="minorHAnsi"/>
                <w:sz w:val="20"/>
                <w:szCs w:val="20"/>
                <w:lang w:eastAsia="zh-CN"/>
              </w:rPr>
              <w:t>Master Santé 2 : parcours tissus péri dentaires et péri implantaires (</w:t>
            </w:r>
            <w:r w:rsidR="00DD02C5">
              <w:rPr>
                <w:rFonts w:eastAsiaTheme="minorEastAsia" w:cstheme="minorHAnsi"/>
                <w:sz w:val="20"/>
                <w:szCs w:val="20"/>
                <w:lang w:eastAsia="zh-CN"/>
              </w:rPr>
              <w:t xml:space="preserve">Université </w:t>
            </w:r>
            <w:r w:rsidR="00DD02C5" w:rsidRPr="00A66BE7">
              <w:rPr>
                <w:rFonts w:eastAsiaTheme="minorEastAsia" w:cstheme="minorHAnsi"/>
                <w:sz w:val="20"/>
                <w:szCs w:val="20"/>
                <w:lang w:eastAsia="zh-CN"/>
              </w:rPr>
              <w:t>Paris</w:t>
            </w:r>
            <w:r w:rsidR="00DD02C5">
              <w:rPr>
                <w:rFonts w:eastAsiaTheme="minorEastAsia" w:cstheme="minorHAnsi"/>
                <w:sz w:val="20"/>
                <w:szCs w:val="20"/>
                <w:lang w:eastAsia="zh-CN"/>
              </w:rPr>
              <w:t xml:space="preserve"> Descartes</w:t>
            </w:r>
            <w:r w:rsidRPr="00A66BE7">
              <w:rPr>
                <w:rFonts w:eastAsiaTheme="minorEastAsia" w:cstheme="minorHAnsi"/>
                <w:sz w:val="20"/>
                <w:szCs w:val="20"/>
                <w:lang w:eastAsia="zh-CN"/>
              </w:rPr>
              <w:t>)</w:t>
            </w:r>
          </w:p>
          <w:p w14:paraId="5FF5439B" w14:textId="2A90C15A" w:rsidR="00A66BE7" w:rsidRPr="00A66BE7" w:rsidRDefault="00A66BE7" w:rsidP="00A66BE7">
            <w:pPr>
              <w:rPr>
                <w:rFonts w:cstheme="minorHAnsi"/>
                <w:sz w:val="20"/>
                <w:szCs w:val="20"/>
              </w:rPr>
            </w:pPr>
            <w:r w:rsidRPr="00A66BE7">
              <w:rPr>
                <w:rFonts w:cstheme="minorHAnsi"/>
                <w:sz w:val="20"/>
                <w:szCs w:val="20"/>
              </w:rPr>
              <w:t xml:space="preserve">Diplôme Universitaire de Parodontie Clinique </w:t>
            </w:r>
            <w:r>
              <w:rPr>
                <w:rFonts w:cstheme="minorHAnsi"/>
                <w:sz w:val="20"/>
                <w:szCs w:val="20"/>
              </w:rPr>
              <w:t>(</w:t>
            </w:r>
            <w:r w:rsidR="00DD02C5">
              <w:rPr>
                <w:rFonts w:eastAsiaTheme="minorEastAsia" w:cstheme="minorHAnsi"/>
                <w:sz w:val="20"/>
                <w:szCs w:val="20"/>
                <w:lang w:eastAsia="zh-CN"/>
              </w:rPr>
              <w:t xml:space="preserve">Université </w:t>
            </w:r>
            <w:r w:rsidR="00DD02C5" w:rsidRPr="00A66BE7">
              <w:rPr>
                <w:rFonts w:eastAsiaTheme="minorEastAsia" w:cstheme="minorHAnsi"/>
                <w:sz w:val="20"/>
                <w:szCs w:val="20"/>
                <w:lang w:eastAsia="zh-CN"/>
              </w:rPr>
              <w:t>Paris</w:t>
            </w:r>
            <w:r w:rsidR="00DD02C5">
              <w:rPr>
                <w:rFonts w:eastAsiaTheme="minorEastAsia" w:cstheme="minorHAnsi"/>
                <w:sz w:val="20"/>
                <w:szCs w:val="20"/>
                <w:lang w:eastAsia="zh-CN"/>
              </w:rPr>
              <w:t xml:space="preserve"> Descartes</w:t>
            </w:r>
            <w:r>
              <w:rPr>
                <w:rFonts w:cstheme="minorHAnsi"/>
                <w:sz w:val="20"/>
                <w:szCs w:val="20"/>
              </w:rPr>
              <w:t>)</w:t>
            </w:r>
          </w:p>
          <w:p w14:paraId="5F2F7975" w14:textId="499D827F" w:rsidR="00A66BE7" w:rsidRDefault="00A66BE7" w:rsidP="00A66BE7">
            <w:pPr>
              <w:rPr>
                <w:sz w:val="20"/>
                <w:szCs w:val="20"/>
              </w:rPr>
            </w:pPr>
            <w:r w:rsidRPr="00A66BE7">
              <w:rPr>
                <w:sz w:val="20"/>
                <w:szCs w:val="20"/>
              </w:rPr>
              <w:t xml:space="preserve">Assistant hospitalo-universitaire </w:t>
            </w:r>
            <w:r w:rsidR="00C77C08">
              <w:rPr>
                <w:sz w:val="20"/>
                <w:szCs w:val="20"/>
              </w:rPr>
              <w:t>discipline</w:t>
            </w:r>
            <w:r w:rsidRPr="00A66BE7">
              <w:rPr>
                <w:sz w:val="20"/>
                <w:szCs w:val="20"/>
              </w:rPr>
              <w:t xml:space="preserve"> </w:t>
            </w:r>
            <w:r>
              <w:rPr>
                <w:sz w:val="20"/>
                <w:szCs w:val="20"/>
              </w:rPr>
              <w:t>p</w:t>
            </w:r>
            <w:r w:rsidRPr="00A66BE7">
              <w:rPr>
                <w:sz w:val="20"/>
                <w:szCs w:val="20"/>
              </w:rPr>
              <w:t xml:space="preserve">arodontologie </w:t>
            </w:r>
          </w:p>
          <w:p w14:paraId="79DBDA68" w14:textId="77777777" w:rsidR="00FA1680" w:rsidRDefault="00FA1680" w:rsidP="00FA1680">
            <w:pPr>
              <w:rPr>
                <w:sz w:val="20"/>
                <w:szCs w:val="20"/>
              </w:rPr>
            </w:pPr>
            <w:r w:rsidRPr="00A66BE7">
              <w:rPr>
                <w:sz w:val="20"/>
                <w:szCs w:val="20"/>
              </w:rPr>
              <w:t xml:space="preserve">Université Paris Santé, UFR odontologie,  </w:t>
            </w:r>
            <w:r>
              <w:rPr>
                <w:sz w:val="20"/>
                <w:szCs w:val="20"/>
              </w:rPr>
              <w:t>Chu Henri Mondor</w:t>
            </w:r>
            <w:r w:rsidRPr="00A66BE7">
              <w:rPr>
                <w:sz w:val="20"/>
                <w:szCs w:val="20"/>
              </w:rPr>
              <w:t xml:space="preserve"> (AP/PH)</w:t>
            </w:r>
          </w:p>
          <w:p w14:paraId="755024D6" w14:textId="70E14F96" w:rsidR="00C77C08" w:rsidRPr="00A66BE7" w:rsidRDefault="007A34F7" w:rsidP="00C77C08">
            <w:pPr>
              <w:rPr>
                <w:rFonts w:eastAsia="Times New Roman" w:cstheme="minorHAnsi"/>
                <w:sz w:val="20"/>
                <w:szCs w:val="20"/>
                <w:lang w:eastAsia="fr-FR"/>
              </w:rPr>
            </w:pPr>
            <w:r>
              <w:rPr>
                <w:rFonts w:cstheme="minorHAnsi"/>
                <w:sz w:val="20"/>
                <w:szCs w:val="20"/>
              </w:rPr>
              <w:t>C</w:t>
            </w:r>
            <w:r w:rsidR="00C77C08" w:rsidRPr="00A66BE7">
              <w:rPr>
                <w:rFonts w:cstheme="minorHAnsi"/>
                <w:sz w:val="20"/>
                <w:szCs w:val="20"/>
              </w:rPr>
              <w:t xml:space="preserve">ommunications et publications </w:t>
            </w:r>
            <w:r>
              <w:rPr>
                <w:rFonts w:cstheme="minorHAnsi"/>
                <w:sz w:val="20"/>
                <w:szCs w:val="20"/>
              </w:rPr>
              <w:t>internationales</w:t>
            </w:r>
            <w:r w:rsidRPr="00A66BE7">
              <w:rPr>
                <w:rFonts w:cstheme="minorHAnsi"/>
                <w:sz w:val="20"/>
                <w:szCs w:val="20"/>
              </w:rPr>
              <w:t xml:space="preserve"> </w:t>
            </w:r>
            <w:r>
              <w:rPr>
                <w:rFonts w:cstheme="minorHAnsi"/>
                <w:sz w:val="20"/>
                <w:szCs w:val="20"/>
              </w:rPr>
              <w:t xml:space="preserve">et </w:t>
            </w:r>
            <w:r w:rsidR="00C77C08" w:rsidRPr="00A66BE7">
              <w:rPr>
                <w:rFonts w:cstheme="minorHAnsi"/>
                <w:sz w:val="20"/>
                <w:szCs w:val="20"/>
              </w:rPr>
              <w:t>nationales</w:t>
            </w:r>
            <w:r w:rsidR="00506B54">
              <w:rPr>
                <w:rFonts w:cstheme="minorHAnsi"/>
                <w:sz w:val="20"/>
                <w:szCs w:val="20"/>
              </w:rPr>
              <w:t xml:space="preserve"> </w:t>
            </w:r>
          </w:p>
          <w:p w14:paraId="76D7DA82" w14:textId="786033D2" w:rsidR="009B7643" w:rsidRDefault="00A66BE7" w:rsidP="00A66BE7">
            <w:pPr>
              <w:rPr>
                <w:b/>
                <w:bCs/>
                <w:sz w:val="20"/>
                <w:szCs w:val="20"/>
              </w:rPr>
            </w:pPr>
            <w:r w:rsidRPr="00A66BE7">
              <w:rPr>
                <w:sz w:val="20"/>
                <w:szCs w:val="20"/>
              </w:rPr>
              <w:t xml:space="preserve">Exercice privé </w:t>
            </w:r>
            <w:r>
              <w:rPr>
                <w:sz w:val="20"/>
                <w:szCs w:val="20"/>
              </w:rPr>
              <w:t>exclusif parodontologie/implantologie (</w:t>
            </w:r>
            <w:r w:rsidRPr="00A66BE7">
              <w:rPr>
                <w:sz w:val="20"/>
                <w:szCs w:val="20"/>
              </w:rPr>
              <w:t>Paris</w:t>
            </w:r>
            <w:r>
              <w:rPr>
                <w:sz w:val="20"/>
                <w:szCs w:val="20"/>
              </w:rPr>
              <w:t>)</w:t>
            </w:r>
          </w:p>
        </w:tc>
      </w:tr>
    </w:tbl>
    <w:p w14:paraId="5AD7AEA0" w14:textId="1F532431" w:rsidR="007C641D" w:rsidRDefault="007C641D">
      <w:pPr>
        <w:rPr>
          <w:sz w:val="20"/>
          <w:szCs w:val="20"/>
        </w:rPr>
      </w:pPr>
    </w:p>
    <w:p w14:paraId="2B4E6FCD" w14:textId="18483DD7" w:rsidR="008713E7" w:rsidRDefault="00E202D2" w:rsidP="008713E7">
      <w:pPr>
        <w:rPr>
          <w:b/>
          <w:bCs/>
          <w:sz w:val="20"/>
          <w:szCs w:val="20"/>
        </w:rPr>
      </w:pPr>
      <w:r>
        <w:rPr>
          <w:b/>
          <w:bCs/>
          <w:noProof/>
          <w:sz w:val="20"/>
          <w:szCs w:val="20"/>
          <w:lang w:eastAsia="fr-FR"/>
        </w:rPr>
        <mc:AlternateContent>
          <mc:Choice Requires="wps">
            <w:drawing>
              <wp:anchor distT="0" distB="0" distL="114300" distR="114300" simplePos="0" relativeHeight="251682816" behindDoc="0" locked="0" layoutInCell="1" allowOverlap="1" wp14:anchorId="416FE9DB" wp14:editId="0BBEA36B">
                <wp:simplePos x="0" y="0"/>
                <wp:positionH relativeFrom="page">
                  <wp:posOffset>7124700</wp:posOffset>
                </wp:positionH>
                <wp:positionV relativeFrom="page">
                  <wp:posOffset>4933950</wp:posOffset>
                </wp:positionV>
                <wp:extent cx="272415" cy="914400"/>
                <wp:effectExtent l="0" t="0" r="0" b="0"/>
                <wp:wrapNone/>
                <wp:docPr id="59" name="Zone de texte 59"/>
                <wp:cNvGraphicFramePr/>
                <a:graphic xmlns:a="http://schemas.openxmlformats.org/drawingml/2006/main">
                  <a:graphicData uri="http://schemas.microsoft.com/office/word/2010/wordprocessingShape">
                    <wps:wsp>
                      <wps:cNvSpPr txBox="1"/>
                      <wps:spPr>
                        <a:xfrm>
                          <a:off x="0" y="0"/>
                          <a:ext cx="272415" cy="914400"/>
                        </a:xfrm>
                        <a:prstGeom prst="rect">
                          <a:avLst/>
                        </a:prstGeom>
                        <a:solidFill>
                          <a:schemeClr val="lt1"/>
                        </a:solidFill>
                        <a:ln w="6350">
                          <a:noFill/>
                        </a:ln>
                      </wps:spPr>
                      <wps:txbx>
                        <w:txbxContent>
                          <w:p w14:paraId="77A62E4C" w14:textId="48A4359C" w:rsidR="00385371" w:rsidRDefault="00385371">
                            <w:r>
                              <w:t>8</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cex="http://schemas.microsoft.com/office/word/2018/wordml/cex" xmlns:w16="http://schemas.microsoft.com/office/word/2018/wordml">
            <w:pict>
              <v:shape w14:anchorId="416FE9DB" id="Zone de texte 59" o:spid="_x0000_s1030" type="#_x0000_t202" style="position:absolute;margin-left:561pt;margin-top:388.5pt;width:21.45pt;height:1in;z-index:2516828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" fillcolor="white [3201]" stroked="f" strokeweight=".5pt">
                <v:textbox>
                  <w:txbxContent>
                    <w:p w14:paraId="77A62E4C" w14:textId="48A4359C" w:rsidR="00385371" w:rsidRDefault="00385371">
                      <w:r>
                        <w:t>8</w:t>
                      </w:r>
                    </w:p>
                  </w:txbxContent>
                </v:textbox>
                <w10:wrap anchorx="page" anchory="page"/>
              </v:shape>
            </w:pict>
          </mc:Fallback>
        </mc:AlternateContent>
      </w:r>
      <w:r w:rsidR="008713E7" w:rsidRPr="00EF3AC2">
        <w:rPr>
          <w:b/>
          <w:bCs/>
          <w:sz w:val="20"/>
          <w:szCs w:val="20"/>
        </w:rPr>
        <w:t>Praticiens libéraux</w:t>
      </w:r>
    </w:p>
    <w:p w14:paraId="7B23DBCB" w14:textId="1F5EF0CA" w:rsidR="008713E7" w:rsidRDefault="008713E7" w:rsidP="008713E7">
      <w:pPr>
        <w:rPr>
          <w:b/>
          <w:bCs/>
          <w:sz w:val="20"/>
          <w:szCs w:val="20"/>
        </w:rPr>
      </w:pPr>
    </w:p>
    <w:tbl>
      <w:tblPr>
        <w:tblStyle w:val="Grilledutableau"/>
        <w:tblW w:w="10065" w:type="dxa"/>
        <w:tblInd w:w="-572" w:type="dxa"/>
        <w:tblLook w:val="04A0" w:firstRow="1" w:lastRow="0" w:firstColumn="1" w:lastColumn="0" w:noHBand="0" w:noVBand="1"/>
      </w:tblPr>
      <w:tblGrid>
        <w:gridCol w:w="1843"/>
        <w:gridCol w:w="1815"/>
        <w:gridCol w:w="6407"/>
      </w:tblGrid>
      <w:tr w:rsidR="00FA7B06" w14:paraId="10614731" w14:textId="77777777" w:rsidTr="00842CD0">
        <w:tc>
          <w:tcPr>
            <w:tcW w:w="1843" w:type="dxa"/>
          </w:tcPr>
          <w:p w14:paraId="29B3F029" w14:textId="77777777" w:rsidR="008713E7" w:rsidRPr="00B56235" w:rsidRDefault="008713E7" w:rsidP="001F2C22">
            <w:pPr>
              <w:rPr>
                <w:sz w:val="20"/>
                <w:szCs w:val="20"/>
                <w:lang w:val="en-GB"/>
              </w:rPr>
            </w:pPr>
            <w:r>
              <w:rPr>
                <w:sz w:val="20"/>
                <w:szCs w:val="20"/>
                <w:lang w:val="en-GB"/>
              </w:rPr>
              <w:t xml:space="preserve">Dr. Charlotte </w:t>
            </w:r>
            <w:proofErr w:type="spellStart"/>
            <w:r>
              <w:rPr>
                <w:sz w:val="20"/>
                <w:szCs w:val="20"/>
                <w:lang w:val="en-GB"/>
              </w:rPr>
              <w:t>Pantchenko</w:t>
            </w:r>
            <w:proofErr w:type="spellEnd"/>
          </w:p>
        </w:tc>
        <w:tc>
          <w:tcPr>
            <w:tcW w:w="1815" w:type="dxa"/>
          </w:tcPr>
          <w:p w14:paraId="771120A5" w14:textId="77777777" w:rsidR="008713E7" w:rsidRDefault="008713E7" w:rsidP="001F2C22">
            <w:pPr>
              <w:rPr>
                <w:noProof/>
              </w:rPr>
            </w:pPr>
            <w:r>
              <w:rPr>
                <w:noProof/>
                <w:lang w:eastAsia="fr-FR"/>
              </w:rPr>
              <w:drawing>
                <wp:anchor distT="0" distB="0" distL="114300" distR="114300" simplePos="0" relativeHeight="251675648" behindDoc="0" locked="0" layoutInCell="1" allowOverlap="1" wp14:anchorId="05ADD565" wp14:editId="047CB4B5">
                  <wp:simplePos x="0" y="0"/>
                  <wp:positionH relativeFrom="column">
                    <wp:posOffset>49302</wp:posOffset>
                  </wp:positionH>
                  <wp:positionV relativeFrom="paragraph">
                    <wp:posOffset>81102</wp:posOffset>
                  </wp:positionV>
                  <wp:extent cx="828040" cy="711200"/>
                  <wp:effectExtent l="0" t="0" r="0" b="0"/>
                  <wp:wrapThrough wrapText="bothSides">
                    <wp:wrapPolygon edited="0">
                      <wp:start x="0" y="0"/>
                      <wp:lineTo x="0" y="20829"/>
                      <wp:lineTo x="20871" y="20829"/>
                      <wp:lineTo x="20871" y="0"/>
                      <wp:lineTo x="0" y="0"/>
                    </wp:wrapPolygon>
                  </wp:wrapThrough>
                  <wp:docPr id="35" name="Image 35" descr="Une image contenant texte, personne, mur, homm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Image 35" descr="Une image contenant texte, personne, mur, homme&#10;&#10;Description générée automatiquement"/>
                          <pic:cNvPicPr>
                            <a:picLocks noChangeAspect="1" noChangeArrowheads="1"/>
                          </pic:cNvPicPr>
                        </pic:nvPicPr>
                        <pic:blipFill rotWithShape="1">
                          <a:blip r:embed="rId43" cstate="print">
                            <a:extLst>
                              <a:ext uri="{BEBA8EAE-BF5A-486C-A8C5-ECC9F3942E4B}">
                                <a14:imgProps xmlns:a14="http://schemas.microsoft.com/office/drawing/2010/main">
                                  <a14:imgLayer r:embed="rId44">
                                    <a14:imgEffect>
                                      <a14:saturation sat="0"/>
                                    </a14:imgEffect>
                                    <a14:imgEffect>
                                      <a14:brightnessContrast bright="20000" contrast="-20000"/>
                                    </a14:imgEffect>
                                  </a14:imgLayer>
                                </a14:imgProps>
                              </a:ext>
                              <a:ext uri="{28A0092B-C50C-407E-A947-70E740481C1C}">
                                <a14:useLocalDpi xmlns:a14="http://schemas.microsoft.com/office/drawing/2010/main" val="0"/>
                              </a:ext>
                            </a:extLst>
                          </a:blip>
                          <a:srcRect b="15145"/>
                          <a:stretch/>
                        </pic:blipFill>
                        <pic:spPr bwMode="auto">
                          <a:xfrm>
                            <a:off x="0" y="0"/>
                            <a:ext cx="828040" cy="711200"/>
                          </a:xfrm>
                          <a:prstGeom prst="rect">
                            <a:avLst/>
                          </a:prstGeom>
                          <a:noFill/>
                          <a:ln>
                            <a:noFill/>
                          </a:ln>
                          <a:extLst>
                            <a:ext uri="{53640926-AAD7-44D8-BBD7-CCE9431645EC}">
                              <a14:shadowObscured xmlns:a14="http://schemas.microsoft.com/office/drawing/2010/main"/>
                            </a:ext>
                          </a:extLst>
                        </pic:spPr>
                      </pic:pic>
                    </a:graphicData>
                  </a:graphic>
                </wp:anchor>
              </w:drawing>
            </w:r>
          </w:p>
        </w:tc>
        <w:tc>
          <w:tcPr>
            <w:tcW w:w="6407" w:type="dxa"/>
          </w:tcPr>
          <w:p w14:paraId="0EE3CF94" w14:textId="4C45C1FC" w:rsidR="00A66BE7" w:rsidRPr="00A66BE7" w:rsidRDefault="00A66BE7" w:rsidP="00A66BE7">
            <w:pPr>
              <w:rPr>
                <w:rFonts w:eastAsia="Times New Roman" w:cstheme="minorHAnsi"/>
                <w:color w:val="000000"/>
                <w:sz w:val="20"/>
                <w:szCs w:val="20"/>
                <w:lang w:eastAsia="fr-FR"/>
              </w:rPr>
            </w:pPr>
            <w:r>
              <w:rPr>
                <w:rFonts w:eastAsiaTheme="minorEastAsia" w:cstheme="minorHAnsi"/>
                <w:sz w:val="20"/>
                <w:szCs w:val="20"/>
                <w:lang w:eastAsia="zh-CN"/>
              </w:rPr>
              <w:t xml:space="preserve">Master </w:t>
            </w:r>
            <w:r w:rsidRPr="00A66BE7">
              <w:rPr>
                <w:rFonts w:eastAsiaTheme="minorEastAsia" w:cstheme="minorHAnsi"/>
                <w:sz w:val="20"/>
                <w:szCs w:val="20"/>
                <w:lang w:eastAsia="zh-CN"/>
              </w:rPr>
              <w:t>Santé 2 : parcours tissus péri dentaires et péri implantaires (</w:t>
            </w:r>
            <w:r w:rsidR="00FA7B06">
              <w:rPr>
                <w:rFonts w:eastAsiaTheme="minorEastAsia" w:cstheme="minorHAnsi"/>
                <w:sz w:val="20"/>
                <w:szCs w:val="20"/>
                <w:lang w:eastAsia="zh-CN"/>
              </w:rPr>
              <w:t xml:space="preserve">Université </w:t>
            </w:r>
            <w:r w:rsidRPr="00A66BE7">
              <w:rPr>
                <w:rFonts w:eastAsiaTheme="minorEastAsia" w:cstheme="minorHAnsi"/>
                <w:sz w:val="20"/>
                <w:szCs w:val="20"/>
                <w:lang w:eastAsia="zh-CN"/>
              </w:rPr>
              <w:t>Paris</w:t>
            </w:r>
            <w:r w:rsidR="00FA7B06">
              <w:rPr>
                <w:rFonts w:eastAsiaTheme="minorEastAsia" w:cstheme="minorHAnsi"/>
                <w:sz w:val="20"/>
                <w:szCs w:val="20"/>
                <w:lang w:eastAsia="zh-CN"/>
              </w:rPr>
              <w:t xml:space="preserve"> Descartes</w:t>
            </w:r>
            <w:r w:rsidRPr="00A66BE7">
              <w:rPr>
                <w:rFonts w:eastAsiaTheme="minorEastAsia" w:cstheme="minorHAnsi"/>
                <w:sz w:val="20"/>
                <w:szCs w:val="20"/>
                <w:lang w:eastAsia="zh-CN"/>
              </w:rPr>
              <w:t>)</w:t>
            </w:r>
          </w:p>
          <w:p w14:paraId="051227F4" w14:textId="5C4D598F" w:rsidR="00A66BE7" w:rsidRDefault="00A66BE7" w:rsidP="00A66BE7">
            <w:pPr>
              <w:rPr>
                <w:rFonts w:cstheme="minorHAnsi"/>
                <w:sz w:val="20"/>
                <w:szCs w:val="20"/>
              </w:rPr>
            </w:pPr>
            <w:r w:rsidRPr="00A66BE7">
              <w:rPr>
                <w:rFonts w:cstheme="minorHAnsi"/>
                <w:sz w:val="20"/>
                <w:szCs w:val="20"/>
              </w:rPr>
              <w:t xml:space="preserve">Diplôme Universitaire de Parodontie Clinique </w:t>
            </w:r>
            <w:r w:rsidR="00916836">
              <w:rPr>
                <w:rFonts w:cstheme="minorHAnsi"/>
                <w:sz w:val="20"/>
                <w:szCs w:val="20"/>
              </w:rPr>
              <w:t>(</w:t>
            </w:r>
            <w:r w:rsidR="00FA7B06">
              <w:rPr>
                <w:rFonts w:eastAsiaTheme="minorEastAsia" w:cstheme="minorHAnsi"/>
                <w:sz w:val="20"/>
                <w:szCs w:val="20"/>
                <w:lang w:eastAsia="zh-CN"/>
              </w:rPr>
              <w:t xml:space="preserve">Université </w:t>
            </w:r>
            <w:r w:rsidR="00FA7B06" w:rsidRPr="00A66BE7">
              <w:rPr>
                <w:rFonts w:eastAsiaTheme="minorEastAsia" w:cstheme="minorHAnsi"/>
                <w:sz w:val="20"/>
                <w:szCs w:val="20"/>
                <w:lang w:eastAsia="zh-CN"/>
              </w:rPr>
              <w:t>Paris</w:t>
            </w:r>
            <w:r w:rsidR="00FA7B06">
              <w:rPr>
                <w:rFonts w:eastAsiaTheme="minorEastAsia" w:cstheme="minorHAnsi"/>
                <w:sz w:val="20"/>
                <w:szCs w:val="20"/>
                <w:lang w:eastAsia="zh-CN"/>
              </w:rPr>
              <w:t xml:space="preserve"> Descartes</w:t>
            </w:r>
            <w:r w:rsidR="00916836">
              <w:rPr>
                <w:rFonts w:cstheme="minorHAnsi"/>
                <w:sz w:val="20"/>
                <w:szCs w:val="20"/>
              </w:rPr>
              <w:t>)</w:t>
            </w:r>
            <w:r w:rsidRPr="00A66BE7">
              <w:rPr>
                <w:rFonts w:cstheme="minorHAnsi"/>
                <w:sz w:val="20"/>
                <w:szCs w:val="20"/>
              </w:rPr>
              <w:t xml:space="preserve"> </w:t>
            </w:r>
          </w:p>
          <w:p w14:paraId="527EC76C" w14:textId="780D99D4" w:rsidR="00916836" w:rsidRDefault="00916836" w:rsidP="00916836">
            <w:pPr>
              <w:rPr>
                <w:rFonts w:cstheme="minorHAnsi"/>
                <w:sz w:val="20"/>
                <w:szCs w:val="20"/>
              </w:rPr>
            </w:pPr>
            <w:r w:rsidRPr="00A66BE7">
              <w:rPr>
                <w:rFonts w:cstheme="minorHAnsi"/>
                <w:sz w:val="20"/>
                <w:szCs w:val="20"/>
              </w:rPr>
              <w:t xml:space="preserve">Diplôme Universitaire </w:t>
            </w:r>
            <w:r>
              <w:rPr>
                <w:rFonts w:cstheme="minorHAnsi"/>
                <w:sz w:val="20"/>
                <w:szCs w:val="20"/>
              </w:rPr>
              <w:t xml:space="preserve">des pathologies de la muqueuses buccales </w:t>
            </w:r>
            <w:r w:rsidRPr="00A66BE7">
              <w:rPr>
                <w:rFonts w:cstheme="minorHAnsi"/>
                <w:sz w:val="20"/>
                <w:szCs w:val="20"/>
              </w:rPr>
              <w:t xml:space="preserve"> </w:t>
            </w:r>
            <w:r>
              <w:rPr>
                <w:rFonts w:cstheme="minorHAnsi"/>
                <w:sz w:val="20"/>
                <w:szCs w:val="20"/>
              </w:rPr>
              <w:t>(</w:t>
            </w:r>
            <w:r w:rsidR="00FA7B06">
              <w:rPr>
                <w:rFonts w:eastAsiaTheme="minorEastAsia" w:cstheme="minorHAnsi"/>
                <w:sz w:val="20"/>
                <w:szCs w:val="20"/>
                <w:lang w:eastAsia="zh-CN"/>
              </w:rPr>
              <w:t xml:space="preserve">Université </w:t>
            </w:r>
            <w:r w:rsidR="00FA7B06" w:rsidRPr="00A66BE7">
              <w:rPr>
                <w:rFonts w:eastAsiaTheme="minorEastAsia" w:cstheme="minorHAnsi"/>
                <w:sz w:val="20"/>
                <w:szCs w:val="20"/>
                <w:lang w:eastAsia="zh-CN"/>
              </w:rPr>
              <w:t>Paris</w:t>
            </w:r>
            <w:r w:rsidR="00FA7B06">
              <w:rPr>
                <w:rFonts w:eastAsiaTheme="minorEastAsia" w:cstheme="minorHAnsi"/>
                <w:sz w:val="20"/>
                <w:szCs w:val="20"/>
                <w:lang w:eastAsia="zh-CN"/>
              </w:rPr>
              <w:t xml:space="preserve"> Descartes</w:t>
            </w:r>
            <w:r>
              <w:rPr>
                <w:rFonts w:cstheme="minorHAnsi"/>
                <w:sz w:val="20"/>
                <w:szCs w:val="20"/>
              </w:rPr>
              <w:t>)</w:t>
            </w:r>
            <w:r w:rsidRPr="00A66BE7">
              <w:rPr>
                <w:rFonts w:cstheme="minorHAnsi"/>
                <w:sz w:val="20"/>
                <w:szCs w:val="20"/>
              </w:rPr>
              <w:t xml:space="preserve"> </w:t>
            </w:r>
          </w:p>
          <w:p w14:paraId="549F0867" w14:textId="5B949BDA" w:rsidR="00A66BE7" w:rsidRDefault="007A34F7" w:rsidP="00A66BE7">
            <w:pPr>
              <w:rPr>
                <w:rFonts w:cstheme="minorHAnsi"/>
                <w:sz w:val="20"/>
                <w:szCs w:val="20"/>
              </w:rPr>
            </w:pPr>
            <w:r>
              <w:rPr>
                <w:rFonts w:cstheme="minorHAnsi"/>
                <w:sz w:val="20"/>
                <w:szCs w:val="20"/>
              </w:rPr>
              <w:t>C</w:t>
            </w:r>
            <w:r w:rsidR="00A66BE7" w:rsidRPr="00A66BE7">
              <w:rPr>
                <w:rFonts w:cstheme="minorHAnsi"/>
                <w:sz w:val="20"/>
                <w:szCs w:val="20"/>
              </w:rPr>
              <w:t xml:space="preserve">ommunications et publications </w:t>
            </w:r>
            <w:r>
              <w:rPr>
                <w:rFonts w:cstheme="minorHAnsi"/>
                <w:sz w:val="20"/>
                <w:szCs w:val="20"/>
              </w:rPr>
              <w:t xml:space="preserve">internationales et </w:t>
            </w:r>
            <w:r w:rsidR="00A66BE7" w:rsidRPr="00A66BE7">
              <w:rPr>
                <w:rFonts w:cstheme="minorHAnsi"/>
                <w:sz w:val="20"/>
                <w:szCs w:val="20"/>
              </w:rPr>
              <w:t>nationales</w:t>
            </w:r>
          </w:p>
          <w:p w14:paraId="671E4C48" w14:textId="43AFAC38" w:rsidR="008713E7" w:rsidRDefault="00916836" w:rsidP="00916836">
            <w:pPr>
              <w:rPr>
                <w:b/>
                <w:bCs/>
                <w:sz w:val="20"/>
                <w:szCs w:val="20"/>
              </w:rPr>
            </w:pPr>
            <w:r w:rsidRPr="00916836">
              <w:rPr>
                <w:sz w:val="20"/>
                <w:szCs w:val="20"/>
              </w:rPr>
              <w:t xml:space="preserve">Exercice </w:t>
            </w:r>
            <w:r w:rsidR="004160C8">
              <w:rPr>
                <w:sz w:val="20"/>
                <w:szCs w:val="20"/>
              </w:rPr>
              <w:t xml:space="preserve">privé </w:t>
            </w:r>
            <w:r w:rsidRPr="00916836">
              <w:rPr>
                <w:sz w:val="20"/>
                <w:szCs w:val="20"/>
              </w:rPr>
              <w:t>exclusif en parodontologie (Paris)</w:t>
            </w:r>
          </w:p>
        </w:tc>
      </w:tr>
      <w:tr w:rsidR="00FA7B06" w14:paraId="4554F8FD" w14:textId="77777777" w:rsidTr="00842CD0">
        <w:tc>
          <w:tcPr>
            <w:tcW w:w="1843" w:type="dxa"/>
          </w:tcPr>
          <w:p w14:paraId="7EF4DEE4" w14:textId="77777777" w:rsidR="008713E7" w:rsidRPr="00B56235" w:rsidRDefault="008713E7" w:rsidP="001F2C22">
            <w:pPr>
              <w:rPr>
                <w:sz w:val="20"/>
                <w:szCs w:val="20"/>
                <w:lang w:val="en-GB"/>
              </w:rPr>
            </w:pPr>
            <w:r w:rsidRPr="00B56235">
              <w:rPr>
                <w:sz w:val="20"/>
                <w:szCs w:val="20"/>
                <w:lang w:val="en-GB"/>
              </w:rPr>
              <w:t xml:space="preserve">Dr. Philippe </w:t>
            </w:r>
            <w:proofErr w:type="spellStart"/>
            <w:r w:rsidRPr="00B56235">
              <w:rPr>
                <w:sz w:val="20"/>
                <w:szCs w:val="20"/>
                <w:lang w:val="en-GB"/>
              </w:rPr>
              <w:t>Bidault</w:t>
            </w:r>
            <w:proofErr w:type="spellEnd"/>
          </w:p>
          <w:p w14:paraId="1317C498" w14:textId="77777777" w:rsidR="008713E7" w:rsidRDefault="008713E7" w:rsidP="001F2C22">
            <w:pPr>
              <w:rPr>
                <w:b/>
                <w:bCs/>
                <w:sz w:val="20"/>
                <w:szCs w:val="20"/>
              </w:rPr>
            </w:pPr>
          </w:p>
        </w:tc>
        <w:tc>
          <w:tcPr>
            <w:tcW w:w="1815" w:type="dxa"/>
          </w:tcPr>
          <w:p w14:paraId="11DDC720" w14:textId="77777777" w:rsidR="008713E7" w:rsidRDefault="008713E7" w:rsidP="001F2C22">
            <w:pPr>
              <w:rPr>
                <w:b/>
                <w:bCs/>
                <w:sz w:val="20"/>
                <w:szCs w:val="20"/>
              </w:rPr>
            </w:pPr>
            <w:r>
              <w:rPr>
                <w:noProof/>
                <w:lang w:eastAsia="fr-FR"/>
              </w:rPr>
              <w:drawing>
                <wp:inline distT="0" distB="0" distL="0" distR="0" wp14:anchorId="4A587952" wp14:editId="3F332990">
                  <wp:extent cx="819001" cy="889000"/>
                  <wp:effectExtent l="0" t="0" r="635" b="6350"/>
                  <wp:docPr id="32" name="Image 32" descr="Une image contenant personne, mur, homme, intérieur&#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Image 32" descr="Une image contenant personne, mur, homme, intérieur&#10;&#10;Description générée automatiquement"/>
                          <pic:cNvPicPr>
                            <a:picLocks noChangeAspect="1" noChangeArrowheads="1"/>
                          </pic:cNvPicPr>
                        </pic:nvPicPr>
                        <pic:blipFill rotWithShape="1">
                          <a:blip r:embed="rId45" cstate="print">
                            <a:extLst>
                              <a:ext uri="{BEBA8EAE-BF5A-486C-A8C5-ECC9F3942E4B}">
                                <a14:imgProps xmlns:a14="http://schemas.microsoft.com/office/drawing/2010/main">
                                  <a14:imgLayer r:embed="rId46">
                                    <a14:imgEffect>
                                      <a14:saturation sat="0"/>
                                    </a14:imgEffect>
                                  </a14:imgLayer>
                                </a14:imgProps>
                              </a:ext>
                              <a:ext uri="{28A0092B-C50C-407E-A947-70E740481C1C}">
                                <a14:useLocalDpi xmlns:a14="http://schemas.microsoft.com/office/drawing/2010/main" val="0"/>
                              </a:ext>
                            </a:extLst>
                          </a:blip>
                          <a:srcRect b="15048"/>
                          <a:stretch/>
                        </pic:blipFill>
                        <pic:spPr bwMode="auto">
                          <a:xfrm>
                            <a:off x="0" y="0"/>
                            <a:ext cx="826305" cy="896929"/>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6407" w:type="dxa"/>
          </w:tcPr>
          <w:p w14:paraId="46738046" w14:textId="78938541" w:rsidR="00C77C08" w:rsidRPr="00B77959" w:rsidRDefault="00C77C08" w:rsidP="00C77C08">
            <w:pPr>
              <w:rPr>
                <w:rFonts w:cstheme="minorHAnsi"/>
                <w:sz w:val="20"/>
                <w:szCs w:val="20"/>
              </w:rPr>
            </w:pPr>
            <w:r w:rsidRPr="00916836">
              <w:rPr>
                <w:sz w:val="20"/>
                <w:szCs w:val="20"/>
              </w:rPr>
              <w:t xml:space="preserve">Diplôme </w:t>
            </w:r>
            <w:r w:rsidR="00B77959">
              <w:rPr>
                <w:sz w:val="20"/>
                <w:szCs w:val="20"/>
              </w:rPr>
              <w:t>d’</w:t>
            </w:r>
            <w:r w:rsidR="00FA7B06">
              <w:rPr>
                <w:sz w:val="20"/>
                <w:szCs w:val="20"/>
              </w:rPr>
              <w:t>Etudes</w:t>
            </w:r>
            <w:r w:rsidR="00B77959">
              <w:rPr>
                <w:sz w:val="20"/>
                <w:szCs w:val="20"/>
              </w:rPr>
              <w:t xml:space="preserve"> Supérieure</w:t>
            </w:r>
            <w:r w:rsidR="00FA7B06">
              <w:rPr>
                <w:sz w:val="20"/>
                <w:szCs w:val="20"/>
              </w:rPr>
              <w:t>s</w:t>
            </w:r>
            <w:r w:rsidR="00B77959">
              <w:rPr>
                <w:sz w:val="20"/>
                <w:szCs w:val="20"/>
              </w:rPr>
              <w:t xml:space="preserve"> en parodontologie</w:t>
            </w:r>
            <w:r w:rsidRPr="00916836">
              <w:rPr>
                <w:sz w:val="20"/>
                <w:szCs w:val="20"/>
              </w:rPr>
              <w:t xml:space="preserve"> </w:t>
            </w:r>
            <w:r>
              <w:rPr>
                <w:sz w:val="20"/>
                <w:szCs w:val="20"/>
              </w:rPr>
              <w:t>(</w:t>
            </w:r>
            <w:r w:rsidR="00B77959" w:rsidRPr="00B77959">
              <w:rPr>
                <w:rFonts w:eastAsiaTheme="minorEastAsia" w:cstheme="minorHAnsi"/>
                <w:sz w:val="20"/>
                <w:szCs w:val="20"/>
                <w:lang w:eastAsia="zh-CN"/>
              </w:rPr>
              <w:t>Université Laval, Québec</w:t>
            </w:r>
            <w:r w:rsidRPr="00B77959">
              <w:rPr>
                <w:rFonts w:cstheme="minorHAnsi"/>
                <w:sz w:val="20"/>
                <w:szCs w:val="20"/>
              </w:rPr>
              <w:t>)</w:t>
            </w:r>
          </w:p>
          <w:p w14:paraId="5B32D747" w14:textId="0D22AEB5" w:rsidR="00AE1068" w:rsidRPr="00AE1068" w:rsidRDefault="00AE1068" w:rsidP="00C77C08">
            <w:pPr>
              <w:rPr>
                <w:rFonts w:cstheme="minorHAnsi"/>
                <w:sz w:val="20"/>
                <w:szCs w:val="20"/>
              </w:rPr>
            </w:pPr>
            <w:r w:rsidRPr="00AE1068">
              <w:rPr>
                <w:rFonts w:eastAsiaTheme="minorEastAsia" w:cstheme="minorHAnsi"/>
                <w:sz w:val="20"/>
                <w:szCs w:val="20"/>
                <w:lang w:eastAsia="zh-CN"/>
              </w:rPr>
              <w:t xml:space="preserve">Master Clinique Buccale Spécialisée </w:t>
            </w:r>
            <w:r>
              <w:rPr>
                <w:rFonts w:eastAsiaTheme="minorEastAsia" w:cstheme="minorHAnsi"/>
                <w:sz w:val="20"/>
                <w:szCs w:val="20"/>
                <w:lang w:eastAsia="zh-CN"/>
              </w:rPr>
              <w:t>(</w:t>
            </w:r>
            <w:r w:rsidR="00FA7B06">
              <w:rPr>
                <w:rFonts w:eastAsiaTheme="minorEastAsia" w:cstheme="minorHAnsi"/>
                <w:sz w:val="20"/>
                <w:szCs w:val="20"/>
                <w:lang w:eastAsia="zh-CN"/>
              </w:rPr>
              <w:t xml:space="preserve">Université </w:t>
            </w:r>
            <w:r w:rsidR="00FA7B06" w:rsidRPr="00A66BE7">
              <w:rPr>
                <w:rFonts w:eastAsiaTheme="minorEastAsia" w:cstheme="minorHAnsi"/>
                <w:sz w:val="20"/>
                <w:szCs w:val="20"/>
                <w:lang w:eastAsia="zh-CN"/>
              </w:rPr>
              <w:t>Paris</w:t>
            </w:r>
            <w:r w:rsidR="00FA7B06">
              <w:rPr>
                <w:rFonts w:eastAsiaTheme="minorEastAsia" w:cstheme="minorHAnsi"/>
                <w:sz w:val="20"/>
                <w:szCs w:val="20"/>
                <w:lang w:eastAsia="zh-CN"/>
              </w:rPr>
              <w:t xml:space="preserve"> Descartes</w:t>
            </w:r>
            <w:r>
              <w:rPr>
                <w:rFonts w:eastAsiaTheme="minorEastAsia" w:cstheme="minorHAnsi"/>
                <w:sz w:val="20"/>
                <w:szCs w:val="20"/>
                <w:lang w:eastAsia="zh-CN"/>
              </w:rPr>
              <w:t>)</w:t>
            </w:r>
          </w:p>
          <w:p w14:paraId="580CC762" w14:textId="7B20312B" w:rsidR="00C77C08" w:rsidRPr="00916836" w:rsidRDefault="00C77C08" w:rsidP="00C77C08">
            <w:pPr>
              <w:rPr>
                <w:sz w:val="20"/>
                <w:szCs w:val="20"/>
              </w:rPr>
            </w:pPr>
            <w:r w:rsidRPr="00916836">
              <w:rPr>
                <w:sz w:val="20"/>
                <w:szCs w:val="20"/>
              </w:rPr>
              <w:t xml:space="preserve">Ex-assistant hospitalo-universitaire </w:t>
            </w:r>
            <w:r>
              <w:rPr>
                <w:sz w:val="20"/>
                <w:szCs w:val="20"/>
              </w:rPr>
              <w:t>discipline</w:t>
            </w:r>
            <w:r w:rsidRPr="00916836">
              <w:rPr>
                <w:sz w:val="20"/>
                <w:szCs w:val="20"/>
              </w:rPr>
              <w:t xml:space="preserve"> parodontologie </w:t>
            </w:r>
            <w:r>
              <w:rPr>
                <w:sz w:val="20"/>
                <w:szCs w:val="20"/>
              </w:rPr>
              <w:t>(</w:t>
            </w:r>
            <w:r w:rsidR="00FA7B06">
              <w:rPr>
                <w:rFonts w:eastAsiaTheme="minorEastAsia" w:cstheme="minorHAnsi"/>
                <w:sz w:val="20"/>
                <w:szCs w:val="20"/>
                <w:lang w:eastAsia="zh-CN"/>
              </w:rPr>
              <w:t xml:space="preserve">Université </w:t>
            </w:r>
            <w:r w:rsidR="00FA7B06" w:rsidRPr="00A66BE7">
              <w:rPr>
                <w:rFonts w:eastAsiaTheme="minorEastAsia" w:cstheme="minorHAnsi"/>
                <w:sz w:val="20"/>
                <w:szCs w:val="20"/>
                <w:lang w:eastAsia="zh-CN"/>
              </w:rPr>
              <w:t>Paris</w:t>
            </w:r>
            <w:r w:rsidR="00FA7B06">
              <w:rPr>
                <w:rFonts w:eastAsiaTheme="minorEastAsia" w:cstheme="minorHAnsi"/>
                <w:sz w:val="20"/>
                <w:szCs w:val="20"/>
                <w:lang w:eastAsia="zh-CN"/>
              </w:rPr>
              <w:t xml:space="preserve"> Descartes</w:t>
            </w:r>
            <w:r>
              <w:rPr>
                <w:sz w:val="20"/>
                <w:szCs w:val="20"/>
              </w:rPr>
              <w:t>)</w:t>
            </w:r>
          </w:p>
          <w:p w14:paraId="7D49DF27" w14:textId="77777777" w:rsidR="00C77C08" w:rsidRPr="00916836" w:rsidRDefault="00C77C08" w:rsidP="00C77C08">
            <w:pPr>
              <w:rPr>
                <w:sz w:val="20"/>
                <w:szCs w:val="20"/>
              </w:rPr>
            </w:pPr>
            <w:r w:rsidRPr="00916836">
              <w:rPr>
                <w:sz w:val="20"/>
                <w:szCs w:val="20"/>
              </w:rPr>
              <w:t xml:space="preserve">Nombreuses communications et publications </w:t>
            </w:r>
            <w:r>
              <w:rPr>
                <w:sz w:val="20"/>
                <w:szCs w:val="20"/>
              </w:rPr>
              <w:t xml:space="preserve">internationales et </w:t>
            </w:r>
            <w:r w:rsidRPr="00916836">
              <w:rPr>
                <w:sz w:val="20"/>
                <w:szCs w:val="20"/>
              </w:rPr>
              <w:t>nationales</w:t>
            </w:r>
          </w:p>
          <w:p w14:paraId="1602D23B" w14:textId="616273D0" w:rsidR="00C77C08" w:rsidRPr="00916836" w:rsidRDefault="00C77C08" w:rsidP="00C77C08">
            <w:pPr>
              <w:rPr>
                <w:sz w:val="20"/>
                <w:szCs w:val="20"/>
              </w:rPr>
            </w:pPr>
            <w:r w:rsidRPr="00916836">
              <w:rPr>
                <w:sz w:val="20"/>
                <w:szCs w:val="20"/>
              </w:rPr>
              <w:t xml:space="preserve">Exercice </w:t>
            </w:r>
            <w:r w:rsidR="004160C8">
              <w:rPr>
                <w:sz w:val="20"/>
                <w:szCs w:val="20"/>
              </w:rPr>
              <w:t xml:space="preserve">privé </w:t>
            </w:r>
            <w:r w:rsidRPr="00916836">
              <w:rPr>
                <w:sz w:val="20"/>
                <w:szCs w:val="20"/>
              </w:rPr>
              <w:t>exclusif en parodontologie</w:t>
            </w:r>
            <w:r>
              <w:rPr>
                <w:sz w:val="20"/>
                <w:szCs w:val="20"/>
              </w:rPr>
              <w:t>/implantologie</w:t>
            </w:r>
            <w:r w:rsidRPr="00916836">
              <w:rPr>
                <w:sz w:val="20"/>
                <w:szCs w:val="20"/>
              </w:rPr>
              <w:t xml:space="preserve"> (Paris)</w:t>
            </w:r>
          </w:p>
          <w:p w14:paraId="042CCA2E" w14:textId="77777777" w:rsidR="008713E7" w:rsidRDefault="008713E7" w:rsidP="001F2C22">
            <w:pPr>
              <w:rPr>
                <w:b/>
                <w:bCs/>
                <w:sz w:val="20"/>
                <w:szCs w:val="20"/>
              </w:rPr>
            </w:pPr>
          </w:p>
        </w:tc>
      </w:tr>
      <w:tr w:rsidR="00FA7B06" w14:paraId="25FC548F" w14:textId="77777777" w:rsidTr="00842CD0">
        <w:tc>
          <w:tcPr>
            <w:tcW w:w="1843" w:type="dxa"/>
          </w:tcPr>
          <w:p w14:paraId="376B1C76" w14:textId="5E06A9A9" w:rsidR="008C1826" w:rsidRDefault="008C1826" w:rsidP="008C1826">
            <w:proofErr w:type="spellStart"/>
            <w:r>
              <w:t>Dr.</w:t>
            </w:r>
            <w:r w:rsidRPr="00FF5177">
              <w:t>Aurore</w:t>
            </w:r>
            <w:proofErr w:type="spellEnd"/>
            <w:r w:rsidRPr="00FF5177">
              <w:t xml:space="preserve"> Blanc </w:t>
            </w:r>
          </w:p>
          <w:p w14:paraId="424D364F" w14:textId="77777777" w:rsidR="008C1826" w:rsidRPr="00B56235" w:rsidRDefault="008C1826" w:rsidP="001F2C22">
            <w:pPr>
              <w:rPr>
                <w:sz w:val="20"/>
                <w:szCs w:val="20"/>
                <w:lang w:val="en-GB"/>
              </w:rPr>
            </w:pPr>
          </w:p>
        </w:tc>
        <w:tc>
          <w:tcPr>
            <w:tcW w:w="1815" w:type="dxa"/>
          </w:tcPr>
          <w:p w14:paraId="2729531C" w14:textId="49F18859" w:rsidR="008C1826" w:rsidRDefault="008C1826" w:rsidP="001F2C22">
            <w:pPr>
              <w:rPr>
                <w:noProof/>
              </w:rPr>
            </w:pPr>
            <w:r>
              <w:rPr>
                <w:noProof/>
                <w:lang w:eastAsia="fr-FR"/>
              </w:rPr>
              <w:drawing>
                <wp:inline distT="0" distB="0" distL="0" distR="0" wp14:anchorId="5208922D" wp14:editId="24D2433F">
                  <wp:extent cx="842630" cy="943661"/>
                  <wp:effectExtent l="0" t="0" r="0" b="0"/>
                  <wp:docPr id="41" name="Imag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7" cstate="print">
                            <a:extLst>
                              <a:ext uri="{BEBA8EAE-BF5A-486C-A8C5-ECC9F3942E4B}">
                                <a14:imgProps xmlns:a14="http://schemas.microsoft.com/office/drawing/2010/main">
                                  <a14:imgLayer r:embed="rId48">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874434" cy="979279"/>
                          </a:xfrm>
                          <a:prstGeom prst="rect">
                            <a:avLst/>
                          </a:prstGeom>
                          <a:noFill/>
                          <a:ln>
                            <a:noFill/>
                          </a:ln>
                        </pic:spPr>
                      </pic:pic>
                    </a:graphicData>
                  </a:graphic>
                </wp:inline>
              </w:drawing>
            </w:r>
          </w:p>
        </w:tc>
        <w:tc>
          <w:tcPr>
            <w:tcW w:w="6407" w:type="dxa"/>
          </w:tcPr>
          <w:p w14:paraId="171D4CE8" w14:textId="67E4487C" w:rsidR="008C1826" w:rsidRPr="00916836" w:rsidRDefault="008C1826" w:rsidP="008C1826">
            <w:pPr>
              <w:rPr>
                <w:sz w:val="20"/>
                <w:szCs w:val="20"/>
              </w:rPr>
            </w:pPr>
            <w:r w:rsidRPr="00916836">
              <w:rPr>
                <w:sz w:val="20"/>
                <w:szCs w:val="20"/>
              </w:rPr>
              <w:t xml:space="preserve">Diplôme Universitaire de Parodontie Clinique </w:t>
            </w:r>
            <w:r w:rsidR="00916836">
              <w:rPr>
                <w:sz w:val="20"/>
                <w:szCs w:val="20"/>
              </w:rPr>
              <w:t>(</w:t>
            </w:r>
            <w:r w:rsidR="00FA7B06">
              <w:rPr>
                <w:rFonts w:eastAsiaTheme="minorEastAsia" w:cstheme="minorHAnsi"/>
                <w:sz w:val="20"/>
                <w:szCs w:val="20"/>
                <w:lang w:eastAsia="zh-CN"/>
              </w:rPr>
              <w:t xml:space="preserve">Université </w:t>
            </w:r>
            <w:r w:rsidR="00FA7B06" w:rsidRPr="00A66BE7">
              <w:rPr>
                <w:rFonts w:eastAsiaTheme="minorEastAsia" w:cstheme="minorHAnsi"/>
                <w:sz w:val="20"/>
                <w:szCs w:val="20"/>
                <w:lang w:eastAsia="zh-CN"/>
              </w:rPr>
              <w:t>Paris</w:t>
            </w:r>
            <w:r w:rsidR="00FA7B06">
              <w:rPr>
                <w:rFonts w:eastAsiaTheme="minorEastAsia" w:cstheme="minorHAnsi"/>
                <w:sz w:val="20"/>
                <w:szCs w:val="20"/>
                <w:lang w:eastAsia="zh-CN"/>
              </w:rPr>
              <w:t xml:space="preserve"> Descartes</w:t>
            </w:r>
            <w:r w:rsidR="00916836">
              <w:rPr>
                <w:sz w:val="20"/>
                <w:szCs w:val="20"/>
              </w:rPr>
              <w:t>)</w:t>
            </w:r>
          </w:p>
          <w:p w14:paraId="5CC675E0" w14:textId="247526E7" w:rsidR="008C1826" w:rsidRPr="00916836" w:rsidRDefault="008C1826" w:rsidP="008C1826">
            <w:pPr>
              <w:rPr>
                <w:sz w:val="20"/>
                <w:szCs w:val="20"/>
              </w:rPr>
            </w:pPr>
            <w:r w:rsidRPr="00916836">
              <w:rPr>
                <w:sz w:val="20"/>
                <w:szCs w:val="20"/>
              </w:rPr>
              <w:t xml:space="preserve">Ex-assistant hospitalo-universitaire </w:t>
            </w:r>
            <w:r w:rsidR="00C77C08">
              <w:rPr>
                <w:sz w:val="20"/>
                <w:szCs w:val="20"/>
              </w:rPr>
              <w:t>discipline</w:t>
            </w:r>
            <w:r w:rsidRPr="00916836">
              <w:rPr>
                <w:sz w:val="20"/>
                <w:szCs w:val="20"/>
              </w:rPr>
              <w:t xml:space="preserve"> parodontologie </w:t>
            </w:r>
            <w:r w:rsidR="00916836">
              <w:rPr>
                <w:sz w:val="20"/>
                <w:szCs w:val="20"/>
              </w:rPr>
              <w:t>(</w:t>
            </w:r>
            <w:r w:rsidR="00FA7B06">
              <w:rPr>
                <w:rFonts w:eastAsiaTheme="minorEastAsia" w:cstheme="minorHAnsi"/>
                <w:sz w:val="20"/>
                <w:szCs w:val="20"/>
                <w:lang w:eastAsia="zh-CN"/>
              </w:rPr>
              <w:t xml:space="preserve">Université </w:t>
            </w:r>
            <w:r w:rsidR="00FA7B06" w:rsidRPr="00A66BE7">
              <w:rPr>
                <w:rFonts w:eastAsiaTheme="minorEastAsia" w:cstheme="minorHAnsi"/>
                <w:sz w:val="20"/>
                <w:szCs w:val="20"/>
                <w:lang w:eastAsia="zh-CN"/>
              </w:rPr>
              <w:t>Paris</w:t>
            </w:r>
            <w:r w:rsidR="00FA7B06">
              <w:rPr>
                <w:rFonts w:eastAsiaTheme="minorEastAsia" w:cstheme="minorHAnsi"/>
                <w:sz w:val="20"/>
                <w:szCs w:val="20"/>
                <w:lang w:eastAsia="zh-CN"/>
              </w:rPr>
              <w:t xml:space="preserve"> Descartes</w:t>
            </w:r>
            <w:r w:rsidR="00916836">
              <w:rPr>
                <w:sz w:val="20"/>
                <w:szCs w:val="20"/>
              </w:rPr>
              <w:t>)</w:t>
            </w:r>
          </w:p>
          <w:p w14:paraId="5240049C" w14:textId="1D7B87C3" w:rsidR="008C1826" w:rsidRPr="00916836" w:rsidRDefault="008C1826" w:rsidP="008C1826">
            <w:pPr>
              <w:rPr>
                <w:sz w:val="20"/>
                <w:szCs w:val="20"/>
              </w:rPr>
            </w:pPr>
            <w:r w:rsidRPr="00916836">
              <w:rPr>
                <w:sz w:val="20"/>
                <w:szCs w:val="20"/>
              </w:rPr>
              <w:t xml:space="preserve">Nombreuses communications et publications </w:t>
            </w:r>
            <w:r w:rsidR="00916836">
              <w:rPr>
                <w:sz w:val="20"/>
                <w:szCs w:val="20"/>
              </w:rPr>
              <w:t xml:space="preserve">internationales et </w:t>
            </w:r>
            <w:r w:rsidRPr="00916836">
              <w:rPr>
                <w:sz w:val="20"/>
                <w:szCs w:val="20"/>
              </w:rPr>
              <w:t>nationales</w:t>
            </w:r>
          </w:p>
          <w:p w14:paraId="2EE83D8D" w14:textId="261C6C4A" w:rsidR="008C1826" w:rsidRPr="00916836" w:rsidRDefault="008C1826" w:rsidP="008C1826">
            <w:pPr>
              <w:rPr>
                <w:sz w:val="20"/>
                <w:szCs w:val="20"/>
              </w:rPr>
            </w:pPr>
            <w:r w:rsidRPr="00916836">
              <w:rPr>
                <w:sz w:val="20"/>
                <w:szCs w:val="20"/>
              </w:rPr>
              <w:t xml:space="preserve">Exercice </w:t>
            </w:r>
            <w:r w:rsidR="004160C8">
              <w:rPr>
                <w:sz w:val="20"/>
                <w:szCs w:val="20"/>
              </w:rPr>
              <w:t xml:space="preserve">privé </w:t>
            </w:r>
            <w:r w:rsidRPr="00916836">
              <w:rPr>
                <w:sz w:val="20"/>
                <w:szCs w:val="20"/>
              </w:rPr>
              <w:t>exclusif en parodontologie</w:t>
            </w:r>
            <w:r w:rsidR="00C77C08">
              <w:rPr>
                <w:sz w:val="20"/>
                <w:szCs w:val="20"/>
              </w:rPr>
              <w:t>/implantologie</w:t>
            </w:r>
            <w:r w:rsidRPr="00916836">
              <w:rPr>
                <w:sz w:val="20"/>
                <w:szCs w:val="20"/>
              </w:rPr>
              <w:t xml:space="preserve"> (Paris)</w:t>
            </w:r>
          </w:p>
          <w:p w14:paraId="77662DEA" w14:textId="77777777" w:rsidR="008C1826" w:rsidRDefault="008C1826" w:rsidP="001F2C22">
            <w:pPr>
              <w:rPr>
                <w:b/>
                <w:bCs/>
                <w:sz w:val="20"/>
                <w:szCs w:val="20"/>
              </w:rPr>
            </w:pPr>
          </w:p>
        </w:tc>
      </w:tr>
      <w:tr w:rsidR="00FA7B06" w14:paraId="2AFEA4F1" w14:textId="77777777" w:rsidTr="00842CD0">
        <w:tc>
          <w:tcPr>
            <w:tcW w:w="1843" w:type="dxa"/>
          </w:tcPr>
          <w:p w14:paraId="67E0D72D" w14:textId="77777777" w:rsidR="008713E7" w:rsidRDefault="008713E7" w:rsidP="001F2C22">
            <w:pPr>
              <w:rPr>
                <w:sz w:val="20"/>
                <w:szCs w:val="20"/>
              </w:rPr>
            </w:pPr>
            <w:r>
              <w:rPr>
                <w:sz w:val="20"/>
                <w:szCs w:val="20"/>
              </w:rPr>
              <w:t>Dr. Brenda Mertens</w:t>
            </w:r>
          </w:p>
          <w:p w14:paraId="37ABCE50" w14:textId="77777777" w:rsidR="008713E7" w:rsidRDefault="008713E7" w:rsidP="001F2C22">
            <w:pPr>
              <w:rPr>
                <w:b/>
                <w:bCs/>
                <w:sz w:val="20"/>
                <w:szCs w:val="20"/>
              </w:rPr>
            </w:pPr>
          </w:p>
        </w:tc>
        <w:tc>
          <w:tcPr>
            <w:tcW w:w="1815" w:type="dxa"/>
          </w:tcPr>
          <w:p w14:paraId="55169B4B" w14:textId="77777777" w:rsidR="008713E7" w:rsidRDefault="008713E7" w:rsidP="001F2C22">
            <w:pPr>
              <w:rPr>
                <w:b/>
                <w:bCs/>
                <w:sz w:val="20"/>
                <w:szCs w:val="20"/>
              </w:rPr>
            </w:pPr>
            <w:r>
              <w:rPr>
                <w:noProof/>
                <w:lang w:eastAsia="fr-FR"/>
              </w:rPr>
              <w:drawing>
                <wp:inline distT="0" distB="0" distL="0" distR="0" wp14:anchorId="28CE4CEF" wp14:editId="0D6A3B94">
                  <wp:extent cx="850900" cy="850900"/>
                  <wp:effectExtent l="0" t="0" r="6350" b="6350"/>
                  <wp:docPr id="33" name="Image 33" descr="Une image contenant personne, mur, intérieur, souriant&#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Image 33" descr="Une image contenant personne, mur, intérieur, souriant&#10;&#10;Description générée automatiquement"/>
                          <pic:cNvPicPr>
                            <a:picLocks noChangeAspect="1" noChangeArrowheads="1"/>
                          </pic:cNvPicPr>
                        </pic:nvPicPr>
                        <pic:blipFill>
                          <a:blip r:embed="rId49">
                            <a:extLst>
                              <a:ext uri="{BEBA8EAE-BF5A-486C-A8C5-ECC9F3942E4B}">
                                <a14:imgProps xmlns:a14="http://schemas.microsoft.com/office/drawing/2010/main">
                                  <a14:imgLayer r:embed="rId50">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850900" cy="850900"/>
                          </a:xfrm>
                          <a:prstGeom prst="rect">
                            <a:avLst/>
                          </a:prstGeom>
                          <a:noFill/>
                          <a:ln>
                            <a:noFill/>
                          </a:ln>
                        </pic:spPr>
                      </pic:pic>
                    </a:graphicData>
                  </a:graphic>
                </wp:inline>
              </w:drawing>
            </w:r>
          </w:p>
        </w:tc>
        <w:tc>
          <w:tcPr>
            <w:tcW w:w="6407" w:type="dxa"/>
          </w:tcPr>
          <w:p w14:paraId="2254F9CA" w14:textId="36D0D4AF" w:rsidR="00C77C08" w:rsidRDefault="00C77C08" w:rsidP="00C77C08">
            <w:pPr>
              <w:rPr>
                <w:sz w:val="20"/>
                <w:szCs w:val="20"/>
              </w:rPr>
            </w:pPr>
            <w:r w:rsidRPr="00916836">
              <w:rPr>
                <w:sz w:val="20"/>
                <w:szCs w:val="20"/>
              </w:rPr>
              <w:t xml:space="preserve">Diplôme Universitaire de Parodontie Clinique </w:t>
            </w:r>
            <w:r>
              <w:rPr>
                <w:sz w:val="20"/>
                <w:szCs w:val="20"/>
              </w:rPr>
              <w:t>(</w:t>
            </w:r>
            <w:r w:rsidR="00FA7B06">
              <w:rPr>
                <w:sz w:val="20"/>
                <w:szCs w:val="20"/>
              </w:rPr>
              <w:t xml:space="preserve">Université </w:t>
            </w:r>
            <w:r w:rsidR="00AE1068">
              <w:rPr>
                <w:sz w:val="20"/>
                <w:szCs w:val="20"/>
              </w:rPr>
              <w:t>Strasbourg, accrédité EFP</w:t>
            </w:r>
            <w:r>
              <w:rPr>
                <w:sz w:val="20"/>
                <w:szCs w:val="20"/>
              </w:rPr>
              <w:t>)</w:t>
            </w:r>
          </w:p>
          <w:p w14:paraId="066BBB69" w14:textId="1ED5D6A9" w:rsidR="00AE1068" w:rsidRPr="00AE1068" w:rsidRDefault="00AE1068" w:rsidP="00C77C08">
            <w:pPr>
              <w:rPr>
                <w:rFonts w:cstheme="minorHAnsi"/>
                <w:sz w:val="20"/>
                <w:szCs w:val="20"/>
              </w:rPr>
            </w:pPr>
            <w:r w:rsidRPr="00AE1068">
              <w:rPr>
                <w:rFonts w:cstheme="minorHAnsi"/>
                <w:sz w:val="20"/>
                <w:szCs w:val="20"/>
              </w:rPr>
              <w:t>Doctorat d’Université (Université Karl-</w:t>
            </w:r>
            <w:proofErr w:type="spellStart"/>
            <w:r w:rsidRPr="00AE1068">
              <w:rPr>
                <w:rFonts w:cstheme="minorHAnsi"/>
                <w:sz w:val="20"/>
                <w:szCs w:val="20"/>
              </w:rPr>
              <w:t>Ruprecht</w:t>
            </w:r>
            <w:proofErr w:type="spellEnd"/>
            <w:r w:rsidRPr="00AE1068">
              <w:rPr>
                <w:rFonts w:cstheme="minorHAnsi"/>
                <w:sz w:val="20"/>
                <w:szCs w:val="20"/>
              </w:rPr>
              <w:t xml:space="preserve"> de Heidelberg, Allemagne)</w:t>
            </w:r>
          </w:p>
          <w:p w14:paraId="30FF7ECB" w14:textId="48F59DCB" w:rsidR="00C77C08" w:rsidRPr="00916836" w:rsidRDefault="00C77C08" w:rsidP="00C77C08">
            <w:pPr>
              <w:rPr>
                <w:sz w:val="20"/>
                <w:szCs w:val="20"/>
              </w:rPr>
            </w:pPr>
            <w:r w:rsidRPr="00916836">
              <w:rPr>
                <w:sz w:val="20"/>
                <w:szCs w:val="20"/>
              </w:rPr>
              <w:t>Ex-</w:t>
            </w:r>
            <w:r>
              <w:rPr>
                <w:sz w:val="20"/>
                <w:szCs w:val="20"/>
              </w:rPr>
              <w:t>Maitre de conférences des universités</w:t>
            </w:r>
            <w:r w:rsidR="00AE1068">
              <w:rPr>
                <w:sz w:val="20"/>
                <w:szCs w:val="20"/>
              </w:rPr>
              <w:t>, Praticien Hospitalier</w:t>
            </w:r>
            <w:r w:rsidRPr="00916836">
              <w:rPr>
                <w:sz w:val="20"/>
                <w:szCs w:val="20"/>
              </w:rPr>
              <w:t xml:space="preserve"> </w:t>
            </w:r>
            <w:r>
              <w:rPr>
                <w:sz w:val="20"/>
                <w:szCs w:val="20"/>
              </w:rPr>
              <w:t>discipline</w:t>
            </w:r>
            <w:r w:rsidRPr="00916836">
              <w:rPr>
                <w:sz w:val="20"/>
                <w:szCs w:val="20"/>
              </w:rPr>
              <w:t xml:space="preserve"> parodontologie </w:t>
            </w:r>
            <w:r>
              <w:rPr>
                <w:sz w:val="20"/>
                <w:szCs w:val="20"/>
              </w:rPr>
              <w:t>(</w:t>
            </w:r>
            <w:r w:rsidR="00FA7B06">
              <w:rPr>
                <w:sz w:val="20"/>
                <w:szCs w:val="20"/>
              </w:rPr>
              <w:t xml:space="preserve">Université </w:t>
            </w:r>
            <w:r>
              <w:rPr>
                <w:sz w:val="20"/>
                <w:szCs w:val="20"/>
              </w:rPr>
              <w:t>Montpellier)</w:t>
            </w:r>
          </w:p>
          <w:p w14:paraId="54B0055D" w14:textId="77777777" w:rsidR="00C77C08" w:rsidRPr="00916836" w:rsidRDefault="00C77C08" w:rsidP="00C77C08">
            <w:pPr>
              <w:rPr>
                <w:sz w:val="20"/>
                <w:szCs w:val="20"/>
              </w:rPr>
            </w:pPr>
            <w:r w:rsidRPr="00916836">
              <w:rPr>
                <w:sz w:val="20"/>
                <w:szCs w:val="20"/>
              </w:rPr>
              <w:t xml:space="preserve">Nombreuses communications et publications </w:t>
            </w:r>
            <w:r>
              <w:rPr>
                <w:sz w:val="20"/>
                <w:szCs w:val="20"/>
              </w:rPr>
              <w:t xml:space="preserve">internationales et </w:t>
            </w:r>
            <w:r w:rsidRPr="00916836">
              <w:rPr>
                <w:sz w:val="20"/>
                <w:szCs w:val="20"/>
              </w:rPr>
              <w:t>nationales</w:t>
            </w:r>
          </w:p>
          <w:p w14:paraId="7FCAB5E5" w14:textId="2ABEC909" w:rsidR="00C77C08" w:rsidRPr="00916836" w:rsidRDefault="00C77C08" w:rsidP="00C77C08">
            <w:pPr>
              <w:rPr>
                <w:sz w:val="20"/>
                <w:szCs w:val="20"/>
              </w:rPr>
            </w:pPr>
            <w:r w:rsidRPr="00916836">
              <w:rPr>
                <w:sz w:val="20"/>
                <w:szCs w:val="20"/>
              </w:rPr>
              <w:t xml:space="preserve">Exercice </w:t>
            </w:r>
            <w:r w:rsidR="004160C8">
              <w:rPr>
                <w:sz w:val="20"/>
                <w:szCs w:val="20"/>
              </w:rPr>
              <w:t xml:space="preserve">privé </w:t>
            </w:r>
            <w:r w:rsidRPr="00916836">
              <w:rPr>
                <w:sz w:val="20"/>
                <w:szCs w:val="20"/>
              </w:rPr>
              <w:t>exclusif en parodontologie</w:t>
            </w:r>
            <w:r>
              <w:rPr>
                <w:sz w:val="20"/>
                <w:szCs w:val="20"/>
              </w:rPr>
              <w:t>/implantologie</w:t>
            </w:r>
            <w:r w:rsidRPr="00916836">
              <w:rPr>
                <w:sz w:val="20"/>
                <w:szCs w:val="20"/>
              </w:rPr>
              <w:t xml:space="preserve"> (</w:t>
            </w:r>
            <w:r>
              <w:rPr>
                <w:sz w:val="20"/>
                <w:szCs w:val="20"/>
              </w:rPr>
              <w:t>Montpellier</w:t>
            </w:r>
            <w:r w:rsidRPr="00916836">
              <w:rPr>
                <w:sz w:val="20"/>
                <w:szCs w:val="20"/>
              </w:rPr>
              <w:t>)</w:t>
            </w:r>
          </w:p>
          <w:p w14:paraId="5F5069FB" w14:textId="77777777" w:rsidR="008713E7" w:rsidRDefault="008713E7" w:rsidP="001F2C22">
            <w:pPr>
              <w:rPr>
                <w:b/>
                <w:bCs/>
                <w:sz w:val="20"/>
                <w:szCs w:val="20"/>
              </w:rPr>
            </w:pPr>
          </w:p>
        </w:tc>
      </w:tr>
      <w:tr w:rsidR="00FA7B06" w14:paraId="5F43E86D" w14:textId="77777777" w:rsidTr="00842CD0">
        <w:tc>
          <w:tcPr>
            <w:tcW w:w="1843" w:type="dxa"/>
          </w:tcPr>
          <w:p w14:paraId="060A7477" w14:textId="77777777" w:rsidR="008713E7" w:rsidRPr="00B56235" w:rsidRDefault="008713E7" w:rsidP="001F2C22">
            <w:pPr>
              <w:rPr>
                <w:sz w:val="20"/>
                <w:szCs w:val="20"/>
                <w:lang w:val="en-GB"/>
              </w:rPr>
            </w:pPr>
            <w:r w:rsidRPr="00B56235">
              <w:rPr>
                <w:sz w:val="20"/>
                <w:szCs w:val="20"/>
                <w:lang w:val="en-GB"/>
              </w:rPr>
              <w:lastRenderedPageBreak/>
              <w:t xml:space="preserve">Dr. </w:t>
            </w:r>
            <w:r w:rsidRPr="00B56235">
              <w:rPr>
                <w:rFonts w:cstheme="minorHAnsi"/>
                <w:sz w:val="20"/>
                <w:szCs w:val="20"/>
                <w:lang w:val="en-GB"/>
              </w:rPr>
              <w:t xml:space="preserve">Matthias </w:t>
            </w:r>
            <w:proofErr w:type="spellStart"/>
            <w:r w:rsidRPr="00B56235">
              <w:rPr>
                <w:rFonts w:cstheme="minorHAnsi"/>
                <w:sz w:val="20"/>
                <w:szCs w:val="20"/>
                <w:lang w:val="en-GB"/>
              </w:rPr>
              <w:t>Rzeznik</w:t>
            </w:r>
            <w:proofErr w:type="spellEnd"/>
            <w:r w:rsidRPr="00B56235">
              <w:rPr>
                <w:sz w:val="20"/>
                <w:szCs w:val="20"/>
                <w:lang w:val="en-GB"/>
              </w:rPr>
              <w:t xml:space="preserve"> </w:t>
            </w:r>
          </w:p>
          <w:p w14:paraId="5A22B493" w14:textId="77777777" w:rsidR="008713E7" w:rsidRDefault="008713E7" w:rsidP="001F2C22">
            <w:pPr>
              <w:rPr>
                <w:b/>
                <w:bCs/>
                <w:sz w:val="20"/>
                <w:szCs w:val="20"/>
              </w:rPr>
            </w:pPr>
          </w:p>
        </w:tc>
        <w:tc>
          <w:tcPr>
            <w:tcW w:w="1815" w:type="dxa"/>
          </w:tcPr>
          <w:p w14:paraId="00763FDA" w14:textId="77777777" w:rsidR="008713E7" w:rsidRDefault="008713E7" w:rsidP="001F2C22">
            <w:pPr>
              <w:rPr>
                <w:b/>
                <w:bCs/>
                <w:sz w:val="20"/>
                <w:szCs w:val="20"/>
              </w:rPr>
            </w:pPr>
            <w:r>
              <w:rPr>
                <w:noProof/>
                <w:lang w:eastAsia="fr-FR"/>
              </w:rPr>
              <w:drawing>
                <wp:inline distT="0" distB="0" distL="0" distR="0" wp14:anchorId="3F7C4C92" wp14:editId="1E925289">
                  <wp:extent cx="908050" cy="908050"/>
                  <wp:effectExtent l="0" t="0" r="6350" b="6350"/>
                  <wp:docPr id="34" name="Image 34" descr="Une image contenant personne, homme, posant, souriant&#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Image 34" descr="Une image contenant personne, homme, posant, souriant&#10;&#10;Description générée automatiquement"/>
                          <pic:cNvPicPr>
                            <a:picLocks noChangeAspect="1" noChangeArrowheads="1"/>
                          </pic:cNvPicPr>
                        </pic:nvPicPr>
                        <pic:blipFill>
                          <a:blip r:embed="rId51" cstate="print">
                            <a:extLst>
                              <a:ext uri="{BEBA8EAE-BF5A-486C-A8C5-ECC9F3942E4B}">
                                <a14:imgProps xmlns:a14="http://schemas.microsoft.com/office/drawing/2010/main">
                                  <a14:imgLayer r:embed="rId52">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908050" cy="908050"/>
                          </a:xfrm>
                          <a:prstGeom prst="rect">
                            <a:avLst/>
                          </a:prstGeom>
                          <a:noFill/>
                          <a:ln>
                            <a:noFill/>
                          </a:ln>
                        </pic:spPr>
                      </pic:pic>
                    </a:graphicData>
                  </a:graphic>
                </wp:inline>
              </w:drawing>
            </w:r>
          </w:p>
        </w:tc>
        <w:tc>
          <w:tcPr>
            <w:tcW w:w="6407" w:type="dxa"/>
          </w:tcPr>
          <w:p w14:paraId="7D787665" w14:textId="29C320AC" w:rsidR="00B77959" w:rsidRPr="00916836" w:rsidRDefault="00B77959" w:rsidP="00B77959">
            <w:pPr>
              <w:rPr>
                <w:sz w:val="20"/>
                <w:szCs w:val="20"/>
              </w:rPr>
            </w:pPr>
            <w:r w:rsidRPr="00916836">
              <w:rPr>
                <w:sz w:val="20"/>
                <w:szCs w:val="20"/>
              </w:rPr>
              <w:t xml:space="preserve">Diplôme Universitaire de Parodontie Clinique </w:t>
            </w:r>
            <w:r>
              <w:rPr>
                <w:sz w:val="20"/>
                <w:szCs w:val="20"/>
              </w:rPr>
              <w:t>(</w:t>
            </w:r>
            <w:r w:rsidR="00FA7B06">
              <w:rPr>
                <w:rFonts w:eastAsiaTheme="minorEastAsia" w:cstheme="minorHAnsi"/>
                <w:sz w:val="20"/>
                <w:szCs w:val="20"/>
                <w:lang w:eastAsia="zh-CN"/>
              </w:rPr>
              <w:t xml:space="preserve">Université </w:t>
            </w:r>
            <w:r w:rsidR="00FA7B06" w:rsidRPr="00A66BE7">
              <w:rPr>
                <w:rFonts w:eastAsiaTheme="minorEastAsia" w:cstheme="minorHAnsi"/>
                <w:sz w:val="20"/>
                <w:szCs w:val="20"/>
                <w:lang w:eastAsia="zh-CN"/>
              </w:rPr>
              <w:t>Paris</w:t>
            </w:r>
            <w:r w:rsidR="00FA7B06">
              <w:rPr>
                <w:rFonts w:eastAsiaTheme="minorEastAsia" w:cstheme="minorHAnsi"/>
                <w:sz w:val="20"/>
                <w:szCs w:val="20"/>
                <w:lang w:eastAsia="zh-CN"/>
              </w:rPr>
              <w:t xml:space="preserve"> Descartes</w:t>
            </w:r>
            <w:r>
              <w:rPr>
                <w:sz w:val="20"/>
                <w:szCs w:val="20"/>
              </w:rPr>
              <w:t>)</w:t>
            </w:r>
          </w:p>
          <w:p w14:paraId="1162EF4A" w14:textId="47A982EB" w:rsidR="00B77959" w:rsidRPr="00916836" w:rsidRDefault="00B77959" w:rsidP="00B77959">
            <w:pPr>
              <w:rPr>
                <w:sz w:val="20"/>
                <w:szCs w:val="20"/>
              </w:rPr>
            </w:pPr>
            <w:r w:rsidRPr="00916836">
              <w:rPr>
                <w:sz w:val="20"/>
                <w:szCs w:val="20"/>
              </w:rPr>
              <w:t xml:space="preserve">Ex-assistant hospitalo-universitaire </w:t>
            </w:r>
            <w:r>
              <w:rPr>
                <w:sz w:val="20"/>
                <w:szCs w:val="20"/>
              </w:rPr>
              <w:t>discipline</w:t>
            </w:r>
            <w:r w:rsidRPr="00916836">
              <w:rPr>
                <w:sz w:val="20"/>
                <w:szCs w:val="20"/>
              </w:rPr>
              <w:t xml:space="preserve"> parodontologie </w:t>
            </w:r>
            <w:r>
              <w:rPr>
                <w:sz w:val="20"/>
                <w:szCs w:val="20"/>
              </w:rPr>
              <w:t>(</w:t>
            </w:r>
            <w:r w:rsidR="00FA7B06">
              <w:rPr>
                <w:rFonts w:eastAsiaTheme="minorEastAsia" w:cstheme="minorHAnsi"/>
                <w:sz w:val="20"/>
                <w:szCs w:val="20"/>
                <w:lang w:eastAsia="zh-CN"/>
              </w:rPr>
              <w:t xml:space="preserve">Université </w:t>
            </w:r>
            <w:r w:rsidR="00FA7B06" w:rsidRPr="00A66BE7">
              <w:rPr>
                <w:rFonts w:eastAsiaTheme="minorEastAsia" w:cstheme="minorHAnsi"/>
                <w:sz w:val="20"/>
                <w:szCs w:val="20"/>
                <w:lang w:eastAsia="zh-CN"/>
              </w:rPr>
              <w:t>Paris</w:t>
            </w:r>
            <w:r w:rsidR="00FA7B06">
              <w:rPr>
                <w:rFonts w:eastAsiaTheme="minorEastAsia" w:cstheme="minorHAnsi"/>
                <w:sz w:val="20"/>
                <w:szCs w:val="20"/>
                <w:lang w:eastAsia="zh-CN"/>
              </w:rPr>
              <w:t xml:space="preserve"> Descartes</w:t>
            </w:r>
            <w:r>
              <w:rPr>
                <w:sz w:val="20"/>
                <w:szCs w:val="20"/>
              </w:rPr>
              <w:t>)</w:t>
            </w:r>
          </w:p>
          <w:p w14:paraId="1B82A142" w14:textId="1DBEA636" w:rsidR="00B77959" w:rsidRPr="00916836" w:rsidRDefault="00B77959" w:rsidP="00B77959">
            <w:pPr>
              <w:rPr>
                <w:sz w:val="20"/>
                <w:szCs w:val="20"/>
              </w:rPr>
            </w:pPr>
            <w:r w:rsidRPr="00916836">
              <w:rPr>
                <w:sz w:val="20"/>
                <w:szCs w:val="20"/>
              </w:rPr>
              <w:t xml:space="preserve">Nombreuses communications et publications </w:t>
            </w:r>
            <w:r w:rsidR="007A34F7">
              <w:rPr>
                <w:sz w:val="20"/>
                <w:szCs w:val="20"/>
              </w:rPr>
              <w:t xml:space="preserve">internationales et </w:t>
            </w:r>
            <w:r w:rsidRPr="00916836">
              <w:rPr>
                <w:sz w:val="20"/>
                <w:szCs w:val="20"/>
              </w:rPr>
              <w:t>nationales</w:t>
            </w:r>
          </w:p>
          <w:p w14:paraId="7D711D5E" w14:textId="75B7C404" w:rsidR="00B77959" w:rsidRPr="00916836" w:rsidRDefault="00B77959" w:rsidP="00B77959">
            <w:pPr>
              <w:rPr>
                <w:sz w:val="20"/>
                <w:szCs w:val="20"/>
              </w:rPr>
            </w:pPr>
            <w:r w:rsidRPr="00916836">
              <w:rPr>
                <w:sz w:val="20"/>
                <w:szCs w:val="20"/>
              </w:rPr>
              <w:t xml:space="preserve">Exercice </w:t>
            </w:r>
            <w:r w:rsidR="004160C8">
              <w:rPr>
                <w:sz w:val="20"/>
                <w:szCs w:val="20"/>
              </w:rPr>
              <w:t xml:space="preserve">privé </w:t>
            </w:r>
            <w:r w:rsidRPr="00916836">
              <w:rPr>
                <w:sz w:val="20"/>
                <w:szCs w:val="20"/>
              </w:rPr>
              <w:t>exclusif en parodontologie</w:t>
            </w:r>
            <w:r>
              <w:rPr>
                <w:sz w:val="20"/>
                <w:szCs w:val="20"/>
              </w:rPr>
              <w:t>/implantologie</w:t>
            </w:r>
            <w:r w:rsidRPr="00916836">
              <w:rPr>
                <w:sz w:val="20"/>
                <w:szCs w:val="20"/>
              </w:rPr>
              <w:t xml:space="preserve"> (</w:t>
            </w:r>
            <w:r>
              <w:rPr>
                <w:sz w:val="20"/>
                <w:szCs w:val="20"/>
              </w:rPr>
              <w:t>Lilles</w:t>
            </w:r>
            <w:r w:rsidRPr="00916836">
              <w:rPr>
                <w:sz w:val="20"/>
                <w:szCs w:val="20"/>
              </w:rPr>
              <w:t>)</w:t>
            </w:r>
          </w:p>
          <w:p w14:paraId="537C3682" w14:textId="7780886B" w:rsidR="008713E7" w:rsidRDefault="008713E7" w:rsidP="001F2C22">
            <w:pPr>
              <w:rPr>
                <w:b/>
                <w:bCs/>
                <w:sz w:val="20"/>
                <w:szCs w:val="20"/>
              </w:rPr>
            </w:pPr>
          </w:p>
        </w:tc>
      </w:tr>
      <w:tr w:rsidR="001905F3" w14:paraId="78AB1C29" w14:textId="77777777" w:rsidTr="00842CD0">
        <w:tc>
          <w:tcPr>
            <w:tcW w:w="1843" w:type="dxa"/>
          </w:tcPr>
          <w:p w14:paraId="7503BE26" w14:textId="7785AB47" w:rsidR="001905F3" w:rsidRPr="00B56235" w:rsidRDefault="001905F3" w:rsidP="001F2C22">
            <w:pPr>
              <w:rPr>
                <w:sz w:val="20"/>
                <w:szCs w:val="20"/>
                <w:lang w:val="en-GB"/>
              </w:rPr>
            </w:pPr>
            <w:r>
              <w:rPr>
                <w:sz w:val="20"/>
                <w:szCs w:val="20"/>
                <w:lang w:val="en-GB"/>
              </w:rPr>
              <w:t xml:space="preserve">Dr Gilles </w:t>
            </w:r>
            <w:proofErr w:type="spellStart"/>
            <w:r>
              <w:rPr>
                <w:sz w:val="20"/>
                <w:szCs w:val="20"/>
                <w:lang w:val="en-GB"/>
              </w:rPr>
              <w:t>Gagnot</w:t>
            </w:r>
            <w:proofErr w:type="spellEnd"/>
          </w:p>
        </w:tc>
        <w:tc>
          <w:tcPr>
            <w:tcW w:w="1815" w:type="dxa"/>
          </w:tcPr>
          <w:p w14:paraId="2BA2A8F3" w14:textId="0238EE8B" w:rsidR="001905F3" w:rsidRDefault="001905F3" w:rsidP="001F2C22">
            <w:pPr>
              <w:rPr>
                <w:noProof/>
              </w:rPr>
            </w:pPr>
            <w:r>
              <w:rPr>
                <w:noProof/>
                <w:lang w:eastAsia="fr-FR"/>
              </w:rPr>
              <w:drawing>
                <wp:inline distT="0" distB="0" distL="0" distR="0" wp14:anchorId="5D23F188" wp14:editId="02E0A842">
                  <wp:extent cx="897890" cy="897890"/>
                  <wp:effectExtent l="0" t="0" r="0" b="0"/>
                  <wp:docPr id="37" name="Image 37" descr="Une image contenant personne, homme, extérieur, portant&#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Image 37" descr="Une image contenant personne, homme, extérieur, portant&#10;&#10;Description générée automatiquement"/>
                          <pic:cNvPicPr>
                            <a:picLocks noChangeAspect="1" noChangeArrowheads="1"/>
                          </pic:cNvPicPr>
                        </pic:nvPicPr>
                        <pic:blipFill>
                          <a:blip r:embed="rId53" cstate="print">
                            <a:extLst>
                              <a:ext uri="{BEBA8EAE-BF5A-486C-A8C5-ECC9F3942E4B}">
                                <a14:imgProps xmlns:a14="http://schemas.microsoft.com/office/drawing/2010/main">
                                  <a14:imgLayer r:embed="rId54">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897890" cy="897890"/>
                          </a:xfrm>
                          <a:prstGeom prst="rect">
                            <a:avLst/>
                          </a:prstGeom>
                          <a:noFill/>
                          <a:ln>
                            <a:noFill/>
                          </a:ln>
                        </pic:spPr>
                      </pic:pic>
                    </a:graphicData>
                  </a:graphic>
                </wp:inline>
              </w:drawing>
            </w:r>
          </w:p>
        </w:tc>
        <w:tc>
          <w:tcPr>
            <w:tcW w:w="6407" w:type="dxa"/>
          </w:tcPr>
          <w:p w14:paraId="6BAB10DD" w14:textId="77777777" w:rsidR="001905F3" w:rsidRDefault="001905F3" w:rsidP="001905F3">
            <w:pPr>
              <w:rPr>
                <w:sz w:val="20"/>
                <w:szCs w:val="20"/>
              </w:rPr>
            </w:pPr>
            <w:r w:rsidRPr="00916836">
              <w:rPr>
                <w:sz w:val="20"/>
                <w:szCs w:val="20"/>
              </w:rPr>
              <w:t xml:space="preserve">Diplôme Universitaire de Parodontie Clinique </w:t>
            </w:r>
            <w:r>
              <w:rPr>
                <w:sz w:val="20"/>
                <w:szCs w:val="20"/>
              </w:rPr>
              <w:t>(Université Rennes)</w:t>
            </w:r>
          </w:p>
          <w:p w14:paraId="1CB2E619" w14:textId="77777777" w:rsidR="001905F3" w:rsidRPr="00AE1068" w:rsidRDefault="001905F3" w:rsidP="001905F3">
            <w:pPr>
              <w:rPr>
                <w:rFonts w:cstheme="minorHAnsi"/>
                <w:sz w:val="20"/>
                <w:szCs w:val="20"/>
              </w:rPr>
            </w:pPr>
            <w:r w:rsidRPr="00AE1068">
              <w:rPr>
                <w:rFonts w:cstheme="minorHAnsi"/>
                <w:sz w:val="20"/>
                <w:szCs w:val="20"/>
              </w:rPr>
              <w:t xml:space="preserve">Doctorat d’Université (Université </w:t>
            </w:r>
            <w:r>
              <w:rPr>
                <w:rFonts w:cstheme="minorHAnsi"/>
                <w:sz w:val="20"/>
                <w:szCs w:val="20"/>
              </w:rPr>
              <w:t>Rennes</w:t>
            </w:r>
            <w:r w:rsidRPr="00AE1068">
              <w:rPr>
                <w:rFonts w:cstheme="minorHAnsi"/>
                <w:sz w:val="20"/>
                <w:szCs w:val="20"/>
              </w:rPr>
              <w:t>)</w:t>
            </w:r>
          </w:p>
          <w:p w14:paraId="163211A5" w14:textId="77777777" w:rsidR="001905F3" w:rsidRDefault="001905F3" w:rsidP="001905F3">
            <w:pPr>
              <w:rPr>
                <w:sz w:val="20"/>
                <w:szCs w:val="20"/>
              </w:rPr>
            </w:pPr>
            <w:r w:rsidRPr="00916836">
              <w:rPr>
                <w:sz w:val="20"/>
                <w:szCs w:val="20"/>
              </w:rPr>
              <w:t>Ex-</w:t>
            </w:r>
            <w:r>
              <w:rPr>
                <w:sz w:val="20"/>
                <w:szCs w:val="20"/>
              </w:rPr>
              <w:t>assistant hospitalo-universitaire</w:t>
            </w:r>
            <w:r w:rsidRPr="00916836">
              <w:rPr>
                <w:sz w:val="20"/>
                <w:szCs w:val="20"/>
              </w:rPr>
              <w:t xml:space="preserve"> </w:t>
            </w:r>
            <w:r>
              <w:rPr>
                <w:sz w:val="20"/>
                <w:szCs w:val="20"/>
              </w:rPr>
              <w:t>discipline</w:t>
            </w:r>
            <w:r w:rsidRPr="00916836">
              <w:rPr>
                <w:sz w:val="20"/>
                <w:szCs w:val="20"/>
              </w:rPr>
              <w:t xml:space="preserve"> parodontologie </w:t>
            </w:r>
            <w:r>
              <w:rPr>
                <w:sz w:val="20"/>
                <w:szCs w:val="20"/>
              </w:rPr>
              <w:t>(Université Rennes)</w:t>
            </w:r>
          </w:p>
          <w:p w14:paraId="19DBA223" w14:textId="77777777" w:rsidR="001905F3" w:rsidRPr="00916836" w:rsidRDefault="001905F3" w:rsidP="001905F3">
            <w:pPr>
              <w:rPr>
                <w:sz w:val="20"/>
                <w:szCs w:val="20"/>
              </w:rPr>
            </w:pPr>
            <w:r>
              <w:rPr>
                <w:sz w:val="20"/>
                <w:szCs w:val="20"/>
              </w:rPr>
              <w:t>Auteur de deux ouvrages nationaux</w:t>
            </w:r>
          </w:p>
          <w:p w14:paraId="19E7DF3A" w14:textId="77777777" w:rsidR="001905F3" w:rsidRPr="00916836" w:rsidRDefault="001905F3" w:rsidP="001905F3">
            <w:pPr>
              <w:rPr>
                <w:sz w:val="20"/>
                <w:szCs w:val="20"/>
              </w:rPr>
            </w:pPr>
            <w:r w:rsidRPr="00916836">
              <w:rPr>
                <w:sz w:val="20"/>
                <w:szCs w:val="20"/>
              </w:rPr>
              <w:t xml:space="preserve">Nombreuses communications et publications </w:t>
            </w:r>
            <w:r>
              <w:rPr>
                <w:sz w:val="20"/>
                <w:szCs w:val="20"/>
              </w:rPr>
              <w:t xml:space="preserve">internationales et </w:t>
            </w:r>
            <w:r w:rsidRPr="00916836">
              <w:rPr>
                <w:sz w:val="20"/>
                <w:szCs w:val="20"/>
              </w:rPr>
              <w:t>nationales</w:t>
            </w:r>
          </w:p>
          <w:p w14:paraId="1A38308C" w14:textId="77777777" w:rsidR="001905F3" w:rsidRPr="00916836" w:rsidRDefault="001905F3" w:rsidP="00B77959">
            <w:pPr>
              <w:rPr>
                <w:sz w:val="20"/>
                <w:szCs w:val="20"/>
              </w:rPr>
            </w:pPr>
          </w:p>
        </w:tc>
      </w:tr>
      <w:tr w:rsidR="00FA7B06" w14:paraId="49BA12A2" w14:textId="77777777" w:rsidTr="00842CD0">
        <w:tc>
          <w:tcPr>
            <w:tcW w:w="1843" w:type="dxa"/>
          </w:tcPr>
          <w:p w14:paraId="4B3882AD" w14:textId="77777777" w:rsidR="008713E7" w:rsidRDefault="008713E7" w:rsidP="001F2C22">
            <w:pPr>
              <w:rPr>
                <w:sz w:val="20"/>
                <w:szCs w:val="20"/>
              </w:rPr>
            </w:pPr>
            <w:r>
              <w:rPr>
                <w:sz w:val="20"/>
                <w:szCs w:val="20"/>
              </w:rPr>
              <w:t xml:space="preserve">Dr. </w:t>
            </w:r>
            <w:proofErr w:type="spellStart"/>
            <w:r>
              <w:rPr>
                <w:sz w:val="20"/>
                <w:szCs w:val="20"/>
              </w:rPr>
              <w:t>Gwenael</w:t>
            </w:r>
            <w:proofErr w:type="spellEnd"/>
            <w:r>
              <w:rPr>
                <w:sz w:val="20"/>
                <w:szCs w:val="20"/>
              </w:rPr>
              <w:t xml:space="preserve"> Borie</w:t>
            </w:r>
          </w:p>
          <w:p w14:paraId="51FA01F6" w14:textId="77777777" w:rsidR="008713E7" w:rsidRDefault="008713E7" w:rsidP="001F2C22">
            <w:pPr>
              <w:rPr>
                <w:b/>
                <w:bCs/>
                <w:sz w:val="20"/>
                <w:szCs w:val="20"/>
              </w:rPr>
            </w:pPr>
          </w:p>
        </w:tc>
        <w:tc>
          <w:tcPr>
            <w:tcW w:w="1815" w:type="dxa"/>
          </w:tcPr>
          <w:p w14:paraId="7F2A0F68" w14:textId="74CC5E24" w:rsidR="008713E7" w:rsidRDefault="007C641D" w:rsidP="001F2C22">
            <w:pPr>
              <w:rPr>
                <w:b/>
                <w:bCs/>
                <w:sz w:val="20"/>
                <w:szCs w:val="20"/>
              </w:rPr>
            </w:pPr>
            <w:r w:rsidRPr="007C641D">
              <w:rPr>
                <w:b/>
                <w:bCs/>
                <w:noProof/>
                <w:sz w:val="20"/>
                <w:szCs w:val="20"/>
                <w:lang w:eastAsia="fr-FR"/>
              </w:rPr>
              <w:drawing>
                <wp:inline distT="0" distB="0" distL="0" distR="0" wp14:anchorId="5F446EA8" wp14:editId="5CF87392">
                  <wp:extent cx="908050" cy="1038619"/>
                  <wp:effectExtent l="0" t="0" r="6350" b="9525"/>
                  <wp:docPr id="39" name="Imag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913241" cy="1044556"/>
                          </a:xfrm>
                          <a:prstGeom prst="rect">
                            <a:avLst/>
                          </a:prstGeom>
                        </pic:spPr>
                      </pic:pic>
                    </a:graphicData>
                  </a:graphic>
                </wp:inline>
              </w:drawing>
            </w:r>
          </w:p>
        </w:tc>
        <w:tc>
          <w:tcPr>
            <w:tcW w:w="6407" w:type="dxa"/>
          </w:tcPr>
          <w:p w14:paraId="608CFC78" w14:textId="1A0C2F62" w:rsidR="00A66BE7" w:rsidRPr="00A66BE7" w:rsidRDefault="00A66BE7" w:rsidP="00A66BE7">
            <w:pPr>
              <w:rPr>
                <w:rFonts w:eastAsia="Times New Roman" w:cstheme="minorHAnsi"/>
                <w:color w:val="000000"/>
                <w:sz w:val="20"/>
                <w:szCs w:val="20"/>
                <w:lang w:eastAsia="fr-FR"/>
              </w:rPr>
            </w:pPr>
            <w:r w:rsidRPr="00A66BE7">
              <w:rPr>
                <w:sz w:val="20"/>
                <w:szCs w:val="20"/>
              </w:rPr>
              <w:t xml:space="preserve">Internat en médecine bucco-dentaire </w:t>
            </w:r>
            <w:r w:rsidR="00B77959">
              <w:rPr>
                <w:sz w:val="20"/>
                <w:szCs w:val="20"/>
              </w:rPr>
              <w:t>(</w:t>
            </w:r>
            <w:r w:rsidR="00FA7B06">
              <w:rPr>
                <w:sz w:val="20"/>
                <w:szCs w:val="20"/>
              </w:rPr>
              <w:t xml:space="preserve">Université </w:t>
            </w:r>
            <w:r w:rsidR="00B77959">
              <w:rPr>
                <w:sz w:val="20"/>
                <w:szCs w:val="20"/>
              </w:rPr>
              <w:t>Nice</w:t>
            </w:r>
            <w:r w:rsidR="00FA7B06">
              <w:rPr>
                <w:sz w:val="20"/>
                <w:szCs w:val="20"/>
              </w:rPr>
              <w:t xml:space="preserve"> Côte d’Azur</w:t>
            </w:r>
            <w:r w:rsidR="00B77959">
              <w:rPr>
                <w:sz w:val="20"/>
                <w:szCs w:val="20"/>
              </w:rPr>
              <w:t>)</w:t>
            </w:r>
          </w:p>
          <w:p w14:paraId="1BBE6688" w14:textId="73AACA26" w:rsidR="00A66BE7" w:rsidRDefault="00A66BE7" w:rsidP="00A66BE7">
            <w:pPr>
              <w:rPr>
                <w:rFonts w:cstheme="minorHAnsi"/>
                <w:sz w:val="20"/>
                <w:szCs w:val="20"/>
              </w:rPr>
            </w:pPr>
            <w:r w:rsidRPr="00A66BE7">
              <w:rPr>
                <w:rFonts w:cstheme="minorHAnsi"/>
                <w:sz w:val="20"/>
                <w:szCs w:val="20"/>
              </w:rPr>
              <w:t>Diplôme Universitaire de Parodontie</w:t>
            </w:r>
            <w:r w:rsidR="00DD02C5">
              <w:rPr>
                <w:rFonts w:cstheme="minorHAnsi"/>
                <w:sz w:val="20"/>
                <w:szCs w:val="20"/>
              </w:rPr>
              <w:t>/ Implantologie</w:t>
            </w:r>
            <w:r w:rsidRPr="00A66BE7">
              <w:rPr>
                <w:rFonts w:cstheme="minorHAnsi"/>
                <w:sz w:val="20"/>
                <w:szCs w:val="20"/>
              </w:rPr>
              <w:t xml:space="preserve"> </w:t>
            </w:r>
            <w:r>
              <w:rPr>
                <w:rFonts w:cstheme="minorHAnsi"/>
                <w:sz w:val="20"/>
                <w:szCs w:val="20"/>
              </w:rPr>
              <w:t>(</w:t>
            </w:r>
            <w:r w:rsidR="00DD02C5">
              <w:rPr>
                <w:sz w:val="20"/>
                <w:szCs w:val="20"/>
              </w:rPr>
              <w:t>Université Nice Côte d’Azur</w:t>
            </w:r>
            <w:r>
              <w:rPr>
                <w:rFonts w:cstheme="minorHAnsi"/>
                <w:sz w:val="20"/>
                <w:szCs w:val="20"/>
              </w:rPr>
              <w:t>)</w:t>
            </w:r>
          </w:p>
          <w:p w14:paraId="606E1C35" w14:textId="05CF37D3" w:rsidR="00B77959" w:rsidRPr="00A66BE7" w:rsidRDefault="00B77959" w:rsidP="00A66BE7">
            <w:pPr>
              <w:rPr>
                <w:rFonts w:cstheme="minorHAnsi"/>
                <w:sz w:val="20"/>
                <w:szCs w:val="20"/>
              </w:rPr>
            </w:pPr>
            <w:r>
              <w:rPr>
                <w:rFonts w:cstheme="minorHAnsi"/>
                <w:sz w:val="20"/>
                <w:szCs w:val="20"/>
              </w:rPr>
              <w:t>Diplôme Universitaire Esthétique Buccale (</w:t>
            </w:r>
            <w:r w:rsidR="00DD02C5">
              <w:rPr>
                <w:sz w:val="20"/>
                <w:szCs w:val="20"/>
              </w:rPr>
              <w:t>Université Nice Côte d’Azur</w:t>
            </w:r>
            <w:r>
              <w:rPr>
                <w:rFonts w:cstheme="minorHAnsi"/>
                <w:sz w:val="20"/>
                <w:szCs w:val="20"/>
              </w:rPr>
              <w:t>)</w:t>
            </w:r>
          </w:p>
          <w:p w14:paraId="72702833" w14:textId="7EB4B61C" w:rsidR="00A66BE7" w:rsidRDefault="00A66BE7" w:rsidP="00A66BE7">
            <w:pPr>
              <w:rPr>
                <w:sz w:val="20"/>
                <w:szCs w:val="20"/>
              </w:rPr>
            </w:pPr>
            <w:r>
              <w:rPr>
                <w:sz w:val="20"/>
                <w:szCs w:val="20"/>
              </w:rPr>
              <w:t>Ex-a</w:t>
            </w:r>
            <w:r w:rsidRPr="00A66BE7">
              <w:rPr>
                <w:sz w:val="20"/>
                <w:szCs w:val="20"/>
              </w:rPr>
              <w:t xml:space="preserve">ssistant hospitalo-universitaire département de </w:t>
            </w:r>
            <w:r>
              <w:rPr>
                <w:sz w:val="20"/>
                <w:szCs w:val="20"/>
              </w:rPr>
              <w:t>p</w:t>
            </w:r>
            <w:r w:rsidRPr="00A66BE7">
              <w:rPr>
                <w:sz w:val="20"/>
                <w:szCs w:val="20"/>
              </w:rPr>
              <w:t xml:space="preserve">arodontologie </w:t>
            </w:r>
            <w:r>
              <w:rPr>
                <w:sz w:val="20"/>
                <w:szCs w:val="20"/>
              </w:rPr>
              <w:t>(</w:t>
            </w:r>
            <w:r w:rsidR="00DD02C5">
              <w:rPr>
                <w:sz w:val="20"/>
                <w:szCs w:val="20"/>
              </w:rPr>
              <w:t>Université Nice Côte d’Azur</w:t>
            </w:r>
            <w:r>
              <w:rPr>
                <w:sz w:val="20"/>
                <w:szCs w:val="20"/>
              </w:rPr>
              <w:t>)</w:t>
            </w:r>
          </w:p>
          <w:p w14:paraId="75BB39D1" w14:textId="1A6152E6" w:rsidR="00506B54" w:rsidRDefault="00506B54" w:rsidP="00A66BE7">
            <w:pPr>
              <w:rPr>
                <w:sz w:val="20"/>
                <w:szCs w:val="20"/>
              </w:rPr>
            </w:pPr>
            <w:r>
              <w:rPr>
                <w:sz w:val="20"/>
                <w:szCs w:val="20"/>
              </w:rPr>
              <w:t xml:space="preserve">Communications et publications </w:t>
            </w:r>
            <w:r w:rsidR="007A34F7">
              <w:rPr>
                <w:sz w:val="20"/>
                <w:szCs w:val="20"/>
              </w:rPr>
              <w:t xml:space="preserve">internationales et </w:t>
            </w:r>
            <w:r>
              <w:rPr>
                <w:sz w:val="20"/>
                <w:szCs w:val="20"/>
              </w:rPr>
              <w:t>nationales</w:t>
            </w:r>
            <w:r w:rsidR="007A34F7">
              <w:rPr>
                <w:sz w:val="20"/>
                <w:szCs w:val="20"/>
              </w:rPr>
              <w:t xml:space="preserve"> </w:t>
            </w:r>
          </w:p>
          <w:p w14:paraId="0B9E0F35" w14:textId="2B9C7A46" w:rsidR="008713E7" w:rsidRDefault="00A66BE7" w:rsidP="00A66BE7">
            <w:pPr>
              <w:rPr>
                <w:b/>
                <w:bCs/>
                <w:sz w:val="20"/>
                <w:szCs w:val="20"/>
              </w:rPr>
            </w:pPr>
            <w:r w:rsidRPr="00A66BE7">
              <w:rPr>
                <w:sz w:val="20"/>
                <w:szCs w:val="20"/>
              </w:rPr>
              <w:t xml:space="preserve">Exercice privé </w:t>
            </w:r>
            <w:r>
              <w:rPr>
                <w:sz w:val="20"/>
                <w:szCs w:val="20"/>
              </w:rPr>
              <w:t>exclusif parodontologie/implantologie (</w:t>
            </w:r>
            <w:r w:rsidR="00916836">
              <w:rPr>
                <w:sz w:val="20"/>
                <w:szCs w:val="20"/>
              </w:rPr>
              <w:t>Nice</w:t>
            </w:r>
            <w:r>
              <w:rPr>
                <w:sz w:val="20"/>
                <w:szCs w:val="20"/>
              </w:rPr>
              <w:t>)</w:t>
            </w:r>
          </w:p>
        </w:tc>
      </w:tr>
      <w:tr w:rsidR="00FA7B06" w14:paraId="4AF4CD47" w14:textId="77777777" w:rsidTr="00842CD0">
        <w:tc>
          <w:tcPr>
            <w:tcW w:w="1843" w:type="dxa"/>
          </w:tcPr>
          <w:p w14:paraId="0269BB67" w14:textId="77777777" w:rsidR="008713E7" w:rsidRDefault="008713E7" w:rsidP="001F2C22">
            <w:pPr>
              <w:rPr>
                <w:sz w:val="20"/>
                <w:szCs w:val="20"/>
              </w:rPr>
            </w:pPr>
            <w:r>
              <w:rPr>
                <w:sz w:val="20"/>
                <w:szCs w:val="20"/>
              </w:rPr>
              <w:t xml:space="preserve">Dr. Jean Michel </w:t>
            </w:r>
            <w:proofErr w:type="spellStart"/>
            <w:r>
              <w:rPr>
                <w:sz w:val="20"/>
                <w:szCs w:val="20"/>
              </w:rPr>
              <w:t>Heurtebise</w:t>
            </w:r>
            <w:proofErr w:type="spellEnd"/>
          </w:p>
        </w:tc>
        <w:tc>
          <w:tcPr>
            <w:tcW w:w="1815" w:type="dxa"/>
          </w:tcPr>
          <w:p w14:paraId="2D471D22" w14:textId="2A6D3401" w:rsidR="008713E7" w:rsidRDefault="00FA7B06" w:rsidP="001F2C22">
            <w:pPr>
              <w:rPr>
                <w:b/>
                <w:bCs/>
                <w:sz w:val="20"/>
                <w:szCs w:val="20"/>
              </w:rPr>
            </w:pPr>
            <w:r>
              <w:rPr>
                <w:noProof/>
                <w:lang w:eastAsia="fr-FR"/>
              </w:rPr>
              <w:drawing>
                <wp:inline distT="0" distB="0" distL="0" distR="0" wp14:anchorId="152D00CE" wp14:editId="655B845B">
                  <wp:extent cx="850900" cy="983615"/>
                  <wp:effectExtent l="0" t="0" r="6350" b="6985"/>
                  <wp:docPr id="43" name="Imag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56" cstate="print">
                            <a:extLst>
                              <a:ext uri="{BEBA8EAE-BF5A-486C-A8C5-ECC9F3942E4B}">
                                <a14:imgProps xmlns:a14="http://schemas.microsoft.com/office/drawing/2010/main">
                                  <a14:imgLayer r:embed="rId57">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864601" cy="999453"/>
                          </a:xfrm>
                          <a:prstGeom prst="rect">
                            <a:avLst/>
                          </a:prstGeom>
                          <a:noFill/>
                          <a:ln>
                            <a:noFill/>
                          </a:ln>
                        </pic:spPr>
                      </pic:pic>
                    </a:graphicData>
                  </a:graphic>
                </wp:inline>
              </w:drawing>
            </w:r>
          </w:p>
        </w:tc>
        <w:tc>
          <w:tcPr>
            <w:tcW w:w="6407" w:type="dxa"/>
          </w:tcPr>
          <w:p w14:paraId="6D728415" w14:textId="357FF858" w:rsidR="00FA7B06" w:rsidRPr="00DD02C5" w:rsidRDefault="00FA7B06" w:rsidP="00FA7B06">
            <w:pPr>
              <w:rPr>
                <w:rFonts w:cstheme="minorHAnsi"/>
                <w:sz w:val="20"/>
                <w:szCs w:val="20"/>
              </w:rPr>
            </w:pPr>
            <w:r w:rsidRPr="00DD02C5">
              <w:rPr>
                <w:rFonts w:cstheme="minorHAnsi"/>
                <w:sz w:val="20"/>
                <w:szCs w:val="20"/>
              </w:rPr>
              <w:t>Diplôme Universitaire de Parodontie</w:t>
            </w:r>
            <w:r w:rsidR="00DD02C5" w:rsidRPr="00DD02C5">
              <w:rPr>
                <w:rFonts w:cstheme="minorHAnsi"/>
                <w:sz w:val="20"/>
                <w:szCs w:val="20"/>
              </w:rPr>
              <w:t>/Implantologie</w:t>
            </w:r>
            <w:r w:rsidRPr="00DD02C5">
              <w:rPr>
                <w:rFonts w:cstheme="minorHAnsi"/>
                <w:sz w:val="20"/>
                <w:szCs w:val="20"/>
              </w:rPr>
              <w:t xml:space="preserve"> (</w:t>
            </w:r>
            <w:r w:rsidR="00DD02C5" w:rsidRPr="00DD02C5">
              <w:rPr>
                <w:rFonts w:cstheme="minorHAnsi"/>
                <w:sz w:val="20"/>
                <w:szCs w:val="20"/>
              </w:rPr>
              <w:t>Université Nice Côte d’Azur</w:t>
            </w:r>
            <w:r w:rsidRPr="00DD02C5">
              <w:rPr>
                <w:rFonts w:cstheme="minorHAnsi"/>
                <w:sz w:val="20"/>
                <w:szCs w:val="20"/>
              </w:rPr>
              <w:t>)</w:t>
            </w:r>
          </w:p>
          <w:p w14:paraId="1D84C806" w14:textId="4B02DDDA" w:rsidR="00DD02C5" w:rsidRDefault="00DD02C5" w:rsidP="00DD02C5">
            <w:pPr>
              <w:autoSpaceDE w:val="0"/>
              <w:autoSpaceDN w:val="0"/>
              <w:adjustRightInd w:val="0"/>
              <w:rPr>
                <w:rFonts w:eastAsiaTheme="minorEastAsia" w:cstheme="minorHAnsi"/>
                <w:sz w:val="20"/>
                <w:szCs w:val="20"/>
                <w:lang w:eastAsia="zh-CN"/>
              </w:rPr>
            </w:pPr>
            <w:r w:rsidRPr="00DD02C5">
              <w:rPr>
                <w:rFonts w:eastAsiaTheme="minorEastAsia" w:cstheme="minorHAnsi"/>
                <w:sz w:val="20"/>
                <w:szCs w:val="20"/>
                <w:lang w:eastAsia="zh-CN"/>
              </w:rPr>
              <w:t xml:space="preserve">Advanced </w:t>
            </w:r>
            <w:proofErr w:type="spellStart"/>
            <w:r w:rsidRPr="00DD02C5">
              <w:rPr>
                <w:rFonts w:eastAsiaTheme="minorEastAsia" w:cstheme="minorHAnsi"/>
                <w:sz w:val="20"/>
                <w:szCs w:val="20"/>
                <w:lang w:eastAsia="zh-CN"/>
              </w:rPr>
              <w:t>Surgical</w:t>
            </w:r>
            <w:proofErr w:type="spellEnd"/>
            <w:r w:rsidRPr="00DD02C5">
              <w:rPr>
                <w:rFonts w:eastAsiaTheme="minorEastAsia" w:cstheme="minorHAnsi"/>
                <w:sz w:val="20"/>
                <w:szCs w:val="20"/>
                <w:lang w:eastAsia="zh-CN"/>
              </w:rPr>
              <w:t xml:space="preserve"> Master Curriculum in </w:t>
            </w:r>
            <w:proofErr w:type="spellStart"/>
            <w:r w:rsidRPr="00DD02C5">
              <w:rPr>
                <w:rFonts w:eastAsiaTheme="minorEastAsia" w:cstheme="minorHAnsi"/>
                <w:sz w:val="20"/>
                <w:szCs w:val="20"/>
                <w:lang w:eastAsia="zh-CN"/>
              </w:rPr>
              <w:t>Regenerative</w:t>
            </w:r>
            <w:proofErr w:type="spellEnd"/>
            <w:r w:rsidRPr="00DD02C5">
              <w:rPr>
                <w:rFonts w:eastAsiaTheme="minorEastAsia" w:cstheme="minorHAnsi"/>
                <w:sz w:val="20"/>
                <w:szCs w:val="20"/>
                <w:lang w:eastAsia="zh-CN"/>
              </w:rPr>
              <w:t xml:space="preserve"> Implant </w:t>
            </w:r>
            <w:proofErr w:type="spellStart"/>
            <w:r w:rsidRPr="00DD02C5">
              <w:rPr>
                <w:rFonts w:eastAsiaTheme="minorEastAsia" w:cstheme="minorHAnsi"/>
                <w:sz w:val="20"/>
                <w:szCs w:val="20"/>
                <w:lang w:eastAsia="zh-CN"/>
              </w:rPr>
              <w:t>Dentistry</w:t>
            </w:r>
            <w:proofErr w:type="spellEnd"/>
            <w:r w:rsidRPr="00DD02C5">
              <w:rPr>
                <w:rFonts w:eastAsiaTheme="minorEastAsia" w:cstheme="minorHAnsi"/>
                <w:sz w:val="20"/>
                <w:szCs w:val="20"/>
                <w:lang w:eastAsia="zh-CN"/>
              </w:rPr>
              <w:t xml:space="preserve"> (Université de Szeged, Hongrie)</w:t>
            </w:r>
          </w:p>
          <w:p w14:paraId="2C437264" w14:textId="12EAE7BC" w:rsidR="00DD02C5" w:rsidRDefault="00DD02C5" w:rsidP="00DD02C5">
            <w:pPr>
              <w:autoSpaceDE w:val="0"/>
              <w:autoSpaceDN w:val="0"/>
              <w:adjustRightInd w:val="0"/>
              <w:rPr>
                <w:rFonts w:ascii="Calibri" w:hAnsi="Calibri" w:cs="Calibri"/>
                <w:sz w:val="20"/>
                <w:szCs w:val="20"/>
              </w:rPr>
            </w:pPr>
            <w:r w:rsidRPr="00DD02C5">
              <w:rPr>
                <w:rFonts w:eastAsiaTheme="minorEastAsia" w:cstheme="minorHAnsi"/>
                <w:sz w:val="20"/>
                <w:szCs w:val="20"/>
                <w:lang w:eastAsia="zh-CN"/>
              </w:rPr>
              <w:t>Diplôme Universitaire en Implantologie et Chirurgie Maxillofaciale</w:t>
            </w:r>
            <w:r>
              <w:rPr>
                <w:rFonts w:ascii="TimesNewRomanPS-BoldMT" w:eastAsiaTheme="minorEastAsia" w:hAnsi="TimesNewRomanPS-BoldMT" w:cs="TimesNewRomanPS-BoldMT"/>
                <w:sz w:val="28"/>
                <w:szCs w:val="28"/>
                <w:lang w:eastAsia="zh-CN"/>
              </w:rPr>
              <w:t xml:space="preserve"> </w:t>
            </w:r>
            <w:r w:rsidRPr="00DD02C5">
              <w:rPr>
                <w:rFonts w:ascii="Calibri" w:eastAsiaTheme="minorEastAsia" w:hAnsi="Calibri" w:cs="Calibri"/>
                <w:sz w:val="20"/>
                <w:szCs w:val="20"/>
                <w:lang w:eastAsia="zh-CN"/>
              </w:rPr>
              <w:t>(</w:t>
            </w:r>
            <w:r w:rsidR="00FA1680">
              <w:rPr>
                <w:rFonts w:ascii="Calibri" w:eastAsiaTheme="minorEastAsia" w:hAnsi="Calibri" w:cs="Calibri"/>
                <w:sz w:val="20"/>
                <w:szCs w:val="20"/>
                <w:lang w:eastAsia="zh-CN"/>
              </w:rPr>
              <w:t>U</w:t>
            </w:r>
            <w:r w:rsidRPr="00DD02C5">
              <w:rPr>
                <w:rFonts w:ascii="Calibri" w:eastAsiaTheme="minorEastAsia" w:hAnsi="Calibri" w:cs="Calibri"/>
                <w:sz w:val="20"/>
                <w:szCs w:val="20"/>
                <w:lang w:eastAsia="zh-CN"/>
              </w:rPr>
              <w:t>niversité Paris Diderot)</w:t>
            </w:r>
            <w:r w:rsidRPr="00DD02C5">
              <w:rPr>
                <w:rFonts w:ascii="Calibri" w:hAnsi="Calibri" w:cs="Calibri"/>
                <w:sz w:val="20"/>
                <w:szCs w:val="20"/>
              </w:rPr>
              <w:t xml:space="preserve"> </w:t>
            </w:r>
          </w:p>
          <w:p w14:paraId="58C8E286" w14:textId="48CE6AF2" w:rsidR="00506B54" w:rsidRPr="00DD02C5" w:rsidRDefault="00506B54" w:rsidP="00DD02C5">
            <w:pPr>
              <w:autoSpaceDE w:val="0"/>
              <w:autoSpaceDN w:val="0"/>
              <w:adjustRightInd w:val="0"/>
              <w:rPr>
                <w:rFonts w:ascii="Calibri" w:hAnsi="Calibri" w:cs="Calibri"/>
                <w:sz w:val="20"/>
                <w:szCs w:val="20"/>
              </w:rPr>
            </w:pPr>
            <w:r>
              <w:rPr>
                <w:rFonts w:ascii="Calibri" w:hAnsi="Calibri" w:cs="Calibri"/>
                <w:sz w:val="20"/>
                <w:szCs w:val="20"/>
              </w:rPr>
              <w:t>Communications et publications internationales et nationales</w:t>
            </w:r>
          </w:p>
          <w:p w14:paraId="1C357C78" w14:textId="3A2DD43A" w:rsidR="008713E7" w:rsidRDefault="00FA7B06" w:rsidP="00DD02C5">
            <w:pPr>
              <w:autoSpaceDE w:val="0"/>
              <w:autoSpaceDN w:val="0"/>
              <w:adjustRightInd w:val="0"/>
              <w:rPr>
                <w:b/>
                <w:bCs/>
                <w:sz w:val="20"/>
                <w:szCs w:val="20"/>
              </w:rPr>
            </w:pPr>
            <w:r w:rsidRPr="00DD02C5">
              <w:rPr>
                <w:rFonts w:cstheme="minorHAnsi"/>
                <w:sz w:val="20"/>
                <w:szCs w:val="20"/>
              </w:rPr>
              <w:t>Exercice privé parodontologie/implantologie (</w:t>
            </w:r>
            <w:r w:rsidR="00FA1680">
              <w:rPr>
                <w:rFonts w:cstheme="minorHAnsi"/>
                <w:sz w:val="20"/>
                <w:szCs w:val="20"/>
              </w:rPr>
              <w:t>Antibes</w:t>
            </w:r>
            <w:r w:rsidRPr="00DD02C5">
              <w:rPr>
                <w:rFonts w:cstheme="minorHAnsi"/>
                <w:sz w:val="20"/>
                <w:szCs w:val="20"/>
              </w:rPr>
              <w:t>)</w:t>
            </w:r>
          </w:p>
        </w:tc>
      </w:tr>
      <w:tr w:rsidR="00FA7B06" w14:paraId="6C9EBECD" w14:textId="77777777" w:rsidTr="00842CD0">
        <w:tc>
          <w:tcPr>
            <w:tcW w:w="1843" w:type="dxa"/>
          </w:tcPr>
          <w:p w14:paraId="2C73F3C9" w14:textId="77777777" w:rsidR="008713E7" w:rsidRDefault="008713E7" w:rsidP="001F2C22">
            <w:pPr>
              <w:rPr>
                <w:sz w:val="20"/>
                <w:szCs w:val="20"/>
              </w:rPr>
            </w:pPr>
            <w:r>
              <w:rPr>
                <w:sz w:val="20"/>
                <w:szCs w:val="20"/>
              </w:rPr>
              <w:t>Dr. Victoria Bertrand</w:t>
            </w:r>
          </w:p>
          <w:p w14:paraId="775C3B6F" w14:textId="77777777" w:rsidR="008713E7" w:rsidRDefault="008713E7" w:rsidP="001F2C22">
            <w:pPr>
              <w:rPr>
                <w:b/>
                <w:bCs/>
                <w:sz w:val="20"/>
                <w:szCs w:val="20"/>
              </w:rPr>
            </w:pPr>
          </w:p>
        </w:tc>
        <w:tc>
          <w:tcPr>
            <w:tcW w:w="1815" w:type="dxa"/>
          </w:tcPr>
          <w:p w14:paraId="2861143A" w14:textId="33F9286B" w:rsidR="008713E7" w:rsidRDefault="007C641D" w:rsidP="001F2C22">
            <w:pPr>
              <w:rPr>
                <w:b/>
                <w:bCs/>
                <w:sz w:val="20"/>
                <w:szCs w:val="20"/>
              </w:rPr>
            </w:pPr>
            <w:r w:rsidRPr="007C641D">
              <w:rPr>
                <w:b/>
                <w:bCs/>
                <w:noProof/>
                <w:sz w:val="20"/>
                <w:szCs w:val="20"/>
                <w:lang w:eastAsia="fr-FR"/>
              </w:rPr>
              <w:drawing>
                <wp:inline distT="0" distB="0" distL="0" distR="0" wp14:anchorId="78905A13" wp14:editId="040BE8B1">
                  <wp:extent cx="897890" cy="897890"/>
                  <wp:effectExtent l="0" t="0" r="0" b="0"/>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stretch>
                            <a:fillRect/>
                          </a:stretch>
                        </pic:blipFill>
                        <pic:spPr>
                          <a:xfrm>
                            <a:off x="0" y="0"/>
                            <a:ext cx="904075" cy="904075"/>
                          </a:xfrm>
                          <a:prstGeom prst="rect">
                            <a:avLst/>
                          </a:prstGeom>
                        </pic:spPr>
                      </pic:pic>
                    </a:graphicData>
                  </a:graphic>
                </wp:inline>
              </w:drawing>
            </w:r>
          </w:p>
        </w:tc>
        <w:tc>
          <w:tcPr>
            <w:tcW w:w="6407" w:type="dxa"/>
          </w:tcPr>
          <w:p w14:paraId="2DBE17A5" w14:textId="252B7472" w:rsidR="00FA7B06" w:rsidRDefault="00FA7B06" w:rsidP="00FA7B06">
            <w:pPr>
              <w:rPr>
                <w:rFonts w:cstheme="minorHAnsi"/>
                <w:sz w:val="20"/>
                <w:szCs w:val="20"/>
              </w:rPr>
            </w:pPr>
            <w:r w:rsidRPr="00A66BE7">
              <w:rPr>
                <w:rFonts w:cstheme="minorHAnsi"/>
                <w:sz w:val="20"/>
                <w:szCs w:val="20"/>
              </w:rPr>
              <w:t xml:space="preserve">Diplôme Universitaire </w:t>
            </w:r>
            <w:r>
              <w:rPr>
                <w:rFonts w:cstheme="minorHAnsi"/>
                <w:sz w:val="20"/>
                <w:szCs w:val="20"/>
              </w:rPr>
              <w:t>d’odontologie pédiatrique</w:t>
            </w:r>
            <w:r w:rsidRPr="00A66BE7">
              <w:rPr>
                <w:rFonts w:cstheme="minorHAnsi"/>
                <w:sz w:val="20"/>
                <w:szCs w:val="20"/>
              </w:rPr>
              <w:t xml:space="preserve"> </w:t>
            </w:r>
            <w:r>
              <w:rPr>
                <w:rFonts w:cstheme="minorHAnsi"/>
                <w:sz w:val="20"/>
                <w:szCs w:val="20"/>
              </w:rPr>
              <w:t>(</w:t>
            </w:r>
            <w:r w:rsidR="004160C8">
              <w:rPr>
                <w:rFonts w:cstheme="minorHAnsi"/>
                <w:sz w:val="20"/>
                <w:szCs w:val="20"/>
              </w:rPr>
              <w:t xml:space="preserve">Université </w:t>
            </w:r>
            <w:r>
              <w:rPr>
                <w:rFonts w:cstheme="minorHAnsi"/>
                <w:sz w:val="20"/>
                <w:szCs w:val="20"/>
              </w:rPr>
              <w:t>Paris Descartes)</w:t>
            </w:r>
          </w:p>
          <w:p w14:paraId="71B3D04E" w14:textId="496AC8E2" w:rsidR="00FA7B06" w:rsidRDefault="004160C8" w:rsidP="00FA7B06">
            <w:pPr>
              <w:rPr>
                <w:sz w:val="20"/>
                <w:szCs w:val="20"/>
              </w:rPr>
            </w:pPr>
            <w:r>
              <w:rPr>
                <w:sz w:val="20"/>
                <w:szCs w:val="20"/>
              </w:rPr>
              <w:t>Attaché dans le département d’odontologie pédiatrique (CHU Saint Roch Nice)</w:t>
            </w:r>
          </w:p>
          <w:p w14:paraId="2F51B523" w14:textId="415DCB10" w:rsidR="008713E7" w:rsidRDefault="00FA7B06" w:rsidP="00FA7B06">
            <w:pPr>
              <w:rPr>
                <w:b/>
                <w:bCs/>
                <w:sz w:val="20"/>
                <w:szCs w:val="20"/>
              </w:rPr>
            </w:pPr>
            <w:r w:rsidRPr="00A66BE7">
              <w:rPr>
                <w:sz w:val="20"/>
                <w:szCs w:val="20"/>
              </w:rPr>
              <w:t xml:space="preserve">Exercice privé </w:t>
            </w:r>
            <w:r w:rsidR="004160C8">
              <w:rPr>
                <w:sz w:val="20"/>
                <w:szCs w:val="20"/>
              </w:rPr>
              <w:t>exclusif en odontologie pédiatrique</w:t>
            </w:r>
            <w:r>
              <w:rPr>
                <w:sz w:val="20"/>
                <w:szCs w:val="20"/>
              </w:rPr>
              <w:t xml:space="preserve"> (Nice)</w:t>
            </w:r>
          </w:p>
        </w:tc>
      </w:tr>
    </w:tbl>
    <w:p w14:paraId="437CF1A0" w14:textId="283B0F2B" w:rsidR="008713E7" w:rsidRDefault="00385371">
      <w:pPr>
        <w:rPr>
          <w:sz w:val="20"/>
          <w:szCs w:val="20"/>
        </w:rPr>
      </w:pPr>
      <w:r>
        <w:rPr>
          <w:noProof/>
          <w:sz w:val="20"/>
          <w:szCs w:val="20"/>
          <w:lang w:eastAsia="fr-FR"/>
        </w:rPr>
        <mc:AlternateContent>
          <mc:Choice Requires="wps">
            <w:drawing>
              <wp:anchor distT="0" distB="0" distL="114300" distR="114300" simplePos="0" relativeHeight="251683840" behindDoc="0" locked="0" layoutInCell="1" allowOverlap="1" wp14:anchorId="7CC1B89D" wp14:editId="3A864C8E">
                <wp:simplePos x="0" y="0"/>
                <wp:positionH relativeFrom="page">
                  <wp:posOffset>7137400</wp:posOffset>
                </wp:positionH>
                <wp:positionV relativeFrom="margin">
                  <wp:posOffset>4131945</wp:posOffset>
                </wp:positionV>
                <wp:extent cx="327792" cy="283779"/>
                <wp:effectExtent l="0" t="0" r="0" b="2540"/>
                <wp:wrapNone/>
                <wp:docPr id="60" name="Zone de texte 60"/>
                <wp:cNvGraphicFramePr/>
                <a:graphic xmlns:a="http://schemas.openxmlformats.org/drawingml/2006/main">
                  <a:graphicData uri="http://schemas.microsoft.com/office/word/2010/wordprocessingShape">
                    <wps:wsp>
                      <wps:cNvSpPr txBox="1"/>
                      <wps:spPr>
                        <a:xfrm flipH="1">
                          <a:off x="0" y="0"/>
                          <a:ext cx="327792" cy="283779"/>
                        </a:xfrm>
                        <a:prstGeom prst="rect">
                          <a:avLst/>
                        </a:prstGeom>
                        <a:noFill/>
                        <a:ln w="6350">
                          <a:noFill/>
                        </a:ln>
                      </wps:spPr>
                      <wps:txbx>
                        <w:txbxContent>
                          <w:p w14:paraId="24C3B417" w14:textId="74C190B3" w:rsidR="00385371" w:rsidRDefault="00385371">
                            <w:r>
                              <w:t>9</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cex="http://schemas.microsoft.com/office/word/2018/wordml/cex" xmlns:w16="http://schemas.microsoft.com/office/word/2018/wordml">
            <w:pict>
              <v:shape w14:anchorId="7CC1B89D" id="Zone de texte 60" o:spid="_x0000_s1031" type="#_x0000_t202" style="position:absolute;margin-left:562pt;margin-top:325.35pt;width:25.8pt;height:22.35pt;flip:x;z-index:251683840;visibility:visible;mso-wrap-style:square;mso-width-percent:0;mso-height-percent:0;mso-wrap-distance-left:9pt;mso-wrap-distance-top:0;mso-wrap-distance-right:9pt;mso-wrap-distance-bottom:0;mso-position-horizontal:absolute;mso-position-horizontal-relative:page;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" filled="f" stroked="f" strokeweight=".5pt">
                <v:textbox>
                  <w:txbxContent>
                    <w:p w14:paraId="24C3B417" w14:textId="74C190B3" w:rsidR="00385371" w:rsidRDefault="00385371">
                      <w:r>
                        <w:t>9</w:t>
                      </w:r>
                    </w:p>
                  </w:txbxContent>
                </v:textbox>
                <w10:wrap anchorx="page" anchory="margin"/>
              </v:shape>
            </w:pict>
          </mc:Fallback>
        </mc:AlternateContent>
      </w:r>
    </w:p>
    <w:p w14:paraId="65C6805D" w14:textId="77777777" w:rsidR="002F31EF" w:rsidRDefault="002F31EF">
      <w:pPr>
        <w:rPr>
          <w:sz w:val="20"/>
          <w:szCs w:val="20"/>
        </w:rPr>
        <w:sectPr w:rsidR="002F31EF" w:rsidSect="002F31EF">
          <w:headerReference w:type="default" r:id="rId59"/>
          <w:footerReference w:type="default" r:id="rId60"/>
          <w:headerReference w:type="first" r:id="rId61"/>
          <w:footerReference w:type="first" r:id="rId62"/>
          <w:pgSz w:w="11906" w:h="16838"/>
          <w:pgMar w:top="1417" w:right="1274" w:bottom="1417" w:left="1417" w:header="708" w:footer="708" w:gutter="0"/>
          <w:cols w:space="566"/>
          <w:docGrid w:linePitch="360"/>
        </w:sectPr>
      </w:pPr>
    </w:p>
    <w:p w14:paraId="7BD11AFA" w14:textId="2801BD43" w:rsidR="00BA2243" w:rsidRDefault="00BA2243">
      <w:pPr>
        <w:rPr>
          <w:sz w:val="20"/>
          <w:szCs w:val="20"/>
        </w:rPr>
      </w:pPr>
    </w:p>
    <w:p w14:paraId="41FDA97A" w14:textId="3BFEDB46" w:rsidR="00BA2243" w:rsidRPr="00812B30" w:rsidRDefault="00BA2243">
      <w:pPr>
        <w:rPr>
          <w:sz w:val="20"/>
          <w:szCs w:val="20"/>
        </w:rPr>
        <w:sectPr w:rsidR="00BA2243" w:rsidRPr="00812B30" w:rsidSect="002F31EF">
          <w:type w:val="continuous"/>
          <w:pgSz w:w="11906" w:h="16838"/>
          <w:pgMar w:top="1417" w:right="1274" w:bottom="1417" w:left="1417" w:header="708" w:footer="708" w:gutter="0"/>
          <w:cols w:num="2" w:space="566"/>
          <w:docGrid w:linePitch="360"/>
        </w:sectPr>
      </w:pPr>
    </w:p>
    <w:p w14:paraId="3B5B82BD" w14:textId="0AB96195" w:rsidR="008C41E9" w:rsidRDefault="008C41E9"/>
    <w:p w14:paraId="04E149B4" w14:textId="51D5372F" w:rsidR="005C3769" w:rsidRDefault="005C3769"/>
    <w:p w14:paraId="7BB2FA23" w14:textId="1C32F86B" w:rsidR="005C3769" w:rsidRDefault="005C3769"/>
    <w:p w14:paraId="6A70E355" w14:textId="07CE1224" w:rsidR="005C3769" w:rsidRDefault="005C3769"/>
    <w:p w14:paraId="079AB5E4" w14:textId="554091E4" w:rsidR="005C3769" w:rsidRDefault="005C3769"/>
    <w:p w14:paraId="2929BC29" w14:textId="41242CB0" w:rsidR="005C3769" w:rsidRDefault="005C3769"/>
    <w:p w14:paraId="23D333D5" w14:textId="78782853" w:rsidR="005C3769" w:rsidRDefault="005C3769"/>
    <w:p w14:paraId="34AFEFF7" w14:textId="5C959B4A" w:rsidR="005C3769" w:rsidRPr="005C3769" w:rsidRDefault="005C3769" w:rsidP="005C3769">
      <w:pPr>
        <w:jc w:val="center"/>
        <w:rPr>
          <w:color w:val="2E74B5" w:themeColor="accent5" w:themeShade="BF"/>
          <w:sz w:val="96"/>
          <w:szCs w:val="96"/>
        </w:rPr>
      </w:pPr>
    </w:p>
    <w:p w14:paraId="72734770" w14:textId="51150240" w:rsidR="005C3769" w:rsidRPr="00E202D2" w:rsidRDefault="00E202D2" w:rsidP="00686C12">
      <w:pPr>
        <w:jc w:val="center"/>
        <w:rPr>
          <w:b/>
          <w:bCs/>
          <w:color w:val="4472C4" w:themeColor="accent1"/>
          <w:sz w:val="90"/>
          <w:szCs w:val="90"/>
        </w:rPr>
      </w:pPr>
      <w:r w:rsidRPr="00E202D2">
        <w:rPr>
          <w:b/>
          <w:bCs/>
          <w:noProof/>
          <w:color w:val="4472C4" w:themeColor="accent1"/>
          <w:sz w:val="90"/>
          <w:szCs w:val="90"/>
          <w:lang w:eastAsia="fr-FR"/>
        </w:rPr>
        <mc:AlternateContent>
          <mc:Choice Requires="wps">
            <w:drawing>
              <wp:anchor distT="0" distB="0" distL="114300" distR="114300" simplePos="0" relativeHeight="251684864" behindDoc="0" locked="0" layoutInCell="1" allowOverlap="1" wp14:anchorId="2BBB91A2" wp14:editId="4EDA7058">
                <wp:simplePos x="0" y="0"/>
                <wp:positionH relativeFrom="page">
                  <wp:posOffset>7066280</wp:posOffset>
                </wp:positionH>
                <wp:positionV relativeFrom="paragraph">
                  <wp:posOffset>1130300</wp:posOffset>
                </wp:positionV>
                <wp:extent cx="494643" cy="346841"/>
                <wp:effectExtent l="0" t="0" r="0" b="0"/>
                <wp:wrapNone/>
                <wp:docPr id="61" name="Zone de texte 61"/>
                <wp:cNvGraphicFramePr/>
                <a:graphic xmlns:a="http://schemas.openxmlformats.org/drawingml/2006/main">
                  <a:graphicData uri="http://schemas.microsoft.com/office/word/2010/wordprocessingShape">
                    <wps:wsp>
                      <wps:cNvSpPr txBox="1"/>
                      <wps:spPr>
                        <a:xfrm>
                          <a:off x="0" y="0"/>
                          <a:ext cx="494643" cy="346841"/>
                        </a:xfrm>
                        <a:prstGeom prst="rect">
                          <a:avLst/>
                        </a:prstGeom>
                        <a:noFill/>
                        <a:ln w="6350">
                          <a:noFill/>
                        </a:ln>
                      </wps:spPr>
                      <wps:txbx>
                        <w:txbxContent>
                          <w:p w14:paraId="3E00B546" w14:textId="4703E527" w:rsidR="00385371" w:rsidRDefault="00385371">
                            <w:r>
                              <w:t>10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cex="http://schemas.microsoft.com/office/word/2018/wordml/cex" xmlns:w16="http://schemas.microsoft.com/office/word/2018/wordml">
            <w:pict>
              <v:shape w14:anchorId="2BBB91A2" id="Zone de texte 61" o:spid="_x0000_s1032" type="#_x0000_t202" style="position:absolute;left:0;text-align:left;margin-left:556.4pt;margin-top:89pt;width:38.95pt;height:27.3pt;z-index:25168486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" filled="f" stroked="f" strokeweight=".5pt">
                <v:textbox>
                  <w:txbxContent>
                    <w:p w14:paraId="3E00B546" w14:textId="4703E527" w:rsidR="00385371" w:rsidRDefault="00385371">
                      <w:r>
                        <w:t>10</w:t>
                      </w:r>
                    </w:p>
                  </w:txbxContent>
                </v:textbox>
                <w10:wrap anchorx="page"/>
              </v:shape>
            </w:pict>
          </mc:Fallback>
        </mc:AlternateContent>
      </w:r>
      <w:r w:rsidRPr="00E202D2">
        <w:rPr>
          <w:b/>
          <w:bCs/>
          <w:color w:val="4472C4" w:themeColor="accent1"/>
          <w:sz w:val="90"/>
          <w:szCs w:val="90"/>
        </w:rPr>
        <w:t>PRESENTATION DES CYCLES DE FORMATION</w:t>
      </w:r>
    </w:p>
    <w:p w14:paraId="4EB8C4F1" w14:textId="43442A07" w:rsidR="005C3769" w:rsidRDefault="005C3769"/>
    <w:p w14:paraId="33ABD4A2" w14:textId="681F8CA1" w:rsidR="005C3769" w:rsidRDefault="005C3769"/>
    <w:p w14:paraId="0FF1B898" w14:textId="47B851B9" w:rsidR="005C3769" w:rsidRDefault="005C3769"/>
    <w:p w14:paraId="7D102519" w14:textId="6F6C3BE5" w:rsidR="005C3769" w:rsidRDefault="005C3769"/>
    <w:p w14:paraId="2642BE4C" w14:textId="698B380F" w:rsidR="005C3769" w:rsidRDefault="005C3769"/>
    <w:p w14:paraId="1CF2781C" w14:textId="1CF689CA" w:rsidR="005C3769" w:rsidRDefault="005C3769"/>
    <w:p w14:paraId="3910C607" w14:textId="5389C47F" w:rsidR="005C3769" w:rsidRDefault="005C3769"/>
    <w:p w14:paraId="674420B0" w14:textId="3BA6F700" w:rsidR="005C3769" w:rsidRDefault="005C3769"/>
    <w:p w14:paraId="0F5E8688" w14:textId="385BC67B" w:rsidR="005C3769" w:rsidRDefault="005C3769"/>
    <w:p w14:paraId="33DA2391" w14:textId="52934512" w:rsidR="005C3769" w:rsidRDefault="005C3769"/>
    <w:p w14:paraId="76CDA3BE" w14:textId="4A0FB8EB" w:rsidR="005C3769" w:rsidRDefault="005C3769"/>
    <w:p w14:paraId="5835E3D0" w14:textId="2671979A" w:rsidR="005C3769" w:rsidRDefault="005C3769"/>
    <w:p w14:paraId="6ED1BE24" w14:textId="7F786B0D" w:rsidR="005C3769" w:rsidRDefault="005C3769"/>
    <w:p w14:paraId="49AFDB37" w14:textId="7A79B2CE" w:rsidR="005C3769" w:rsidRDefault="005C3769"/>
    <w:p w14:paraId="29CD8345" w14:textId="4C31C06A" w:rsidR="005C3769" w:rsidRDefault="005C3769"/>
    <w:p w14:paraId="2BAF6DE3" w14:textId="04176CF8" w:rsidR="005C3769" w:rsidRDefault="005C3769"/>
    <w:p w14:paraId="40B36932" w14:textId="77777777" w:rsidR="00682AA1" w:rsidRPr="00812B30" w:rsidRDefault="00682AA1" w:rsidP="00D02849">
      <w:pPr>
        <w:pStyle w:val="Citationintense"/>
        <w:rPr>
          <w:sz w:val="32"/>
          <w:szCs w:val="32"/>
        </w:rPr>
      </w:pPr>
      <w:r w:rsidRPr="00812B30">
        <w:rPr>
          <w:sz w:val="32"/>
          <w:szCs w:val="32"/>
        </w:rPr>
        <w:t xml:space="preserve">Premier cycle de formation </w:t>
      </w:r>
    </w:p>
    <w:p w14:paraId="3DD78984" w14:textId="77777777" w:rsidR="00682AA1" w:rsidRPr="00812B30" w:rsidRDefault="00682AA1" w:rsidP="00D02849">
      <w:pPr>
        <w:pStyle w:val="Citationintense"/>
        <w:rPr>
          <w:sz w:val="32"/>
          <w:szCs w:val="32"/>
        </w:rPr>
      </w:pPr>
      <w:r w:rsidRPr="00812B30">
        <w:rPr>
          <w:sz w:val="32"/>
          <w:szCs w:val="32"/>
        </w:rPr>
        <w:t>Formation continue de Parodontologie à la carte</w:t>
      </w:r>
    </w:p>
    <w:p w14:paraId="33FD8367" w14:textId="77777777" w:rsidR="00682AA1" w:rsidRPr="00D02849" w:rsidRDefault="00682AA1" w:rsidP="00D02849">
      <w:pPr>
        <w:pStyle w:val="Titre1"/>
        <w:spacing w:line="360" w:lineRule="auto"/>
        <w:rPr>
          <w:sz w:val="28"/>
          <w:szCs w:val="28"/>
        </w:rPr>
      </w:pPr>
      <w:r w:rsidRPr="00D02849">
        <w:rPr>
          <w:sz w:val="28"/>
          <w:szCs w:val="28"/>
        </w:rPr>
        <w:t>Objectif de la formation</w:t>
      </w:r>
      <w:r w:rsidR="00D02849" w:rsidRPr="00D02849">
        <w:rPr>
          <w:sz w:val="28"/>
          <w:szCs w:val="28"/>
        </w:rPr>
        <w:t> :</w:t>
      </w:r>
    </w:p>
    <w:p w14:paraId="1FA6C67C" w14:textId="586DFD67" w:rsidR="00682AA1" w:rsidRPr="00D02849" w:rsidRDefault="00682AA1" w:rsidP="00D02849">
      <w:pPr>
        <w:ind w:left="567"/>
        <w:jc w:val="both"/>
        <w:rPr>
          <w:sz w:val="24"/>
          <w:szCs w:val="24"/>
        </w:rPr>
      </w:pPr>
      <w:r w:rsidRPr="00D02849">
        <w:rPr>
          <w:sz w:val="24"/>
          <w:szCs w:val="24"/>
        </w:rPr>
        <w:t xml:space="preserve">Transmettre des connaissances actualisées, issues des données scientifiques et médicales, concernant des thématiques essentielles </w:t>
      </w:r>
      <w:r w:rsidR="00A13A0E">
        <w:rPr>
          <w:sz w:val="24"/>
          <w:szCs w:val="24"/>
        </w:rPr>
        <w:t xml:space="preserve">à l’exercice </w:t>
      </w:r>
      <w:r w:rsidRPr="00D02849">
        <w:rPr>
          <w:sz w:val="24"/>
          <w:szCs w:val="24"/>
        </w:rPr>
        <w:t>de la Parodontie</w:t>
      </w:r>
    </w:p>
    <w:p w14:paraId="5C194223" w14:textId="77777777" w:rsidR="00682AA1" w:rsidRPr="00D02849" w:rsidRDefault="00682AA1" w:rsidP="00D02849">
      <w:pPr>
        <w:ind w:left="567"/>
        <w:jc w:val="both"/>
        <w:rPr>
          <w:sz w:val="24"/>
          <w:szCs w:val="24"/>
        </w:rPr>
      </w:pPr>
      <w:r w:rsidRPr="00D02849">
        <w:rPr>
          <w:sz w:val="24"/>
          <w:szCs w:val="24"/>
        </w:rPr>
        <w:t xml:space="preserve">Permettre à tous les odontologistes </w:t>
      </w:r>
      <w:r w:rsidRPr="0079556B">
        <w:rPr>
          <w:b/>
          <w:bCs/>
          <w:sz w:val="24"/>
          <w:szCs w:val="24"/>
        </w:rPr>
        <w:t>de compléter ou d’approfondir leurs acquis</w:t>
      </w:r>
      <w:r w:rsidRPr="00D02849">
        <w:rPr>
          <w:sz w:val="24"/>
          <w:szCs w:val="24"/>
        </w:rPr>
        <w:t xml:space="preserve"> afin qu’ils puissent améliorer leurs démarches diagnostiques et thérapeutiques au quotidien</w:t>
      </w:r>
    </w:p>
    <w:p w14:paraId="500B104E" w14:textId="77777777" w:rsidR="00682AA1" w:rsidRPr="00D02849" w:rsidRDefault="00682AA1" w:rsidP="00D02849">
      <w:pPr>
        <w:pStyle w:val="Titre1"/>
        <w:spacing w:before="480" w:line="360" w:lineRule="auto"/>
        <w:rPr>
          <w:sz w:val="28"/>
          <w:szCs w:val="28"/>
        </w:rPr>
      </w:pPr>
      <w:r w:rsidRPr="00D02849">
        <w:rPr>
          <w:sz w:val="28"/>
          <w:szCs w:val="28"/>
        </w:rPr>
        <w:t>Modalités des enseignements</w:t>
      </w:r>
      <w:r w:rsidR="00D02849">
        <w:rPr>
          <w:sz w:val="28"/>
          <w:szCs w:val="28"/>
        </w:rPr>
        <w:t> :</w:t>
      </w:r>
    </w:p>
    <w:p w14:paraId="537D6723" w14:textId="4B0DFB3F" w:rsidR="00682AA1" w:rsidRPr="00D02849" w:rsidRDefault="00682AA1" w:rsidP="00D02849">
      <w:pPr>
        <w:ind w:left="567"/>
        <w:jc w:val="both"/>
        <w:rPr>
          <w:sz w:val="24"/>
          <w:szCs w:val="24"/>
        </w:rPr>
      </w:pPr>
      <w:r w:rsidRPr="00D02849">
        <w:rPr>
          <w:sz w:val="24"/>
          <w:szCs w:val="24"/>
        </w:rPr>
        <w:t xml:space="preserve">Accès libre et au choix à </w:t>
      </w:r>
      <w:r w:rsidR="0079556B">
        <w:rPr>
          <w:sz w:val="24"/>
          <w:szCs w:val="24"/>
        </w:rPr>
        <w:t>chacun des</w:t>
      </w:r>
      <w:r w:rsidRPr="00D02849">
        <w:rPr>
          <w:sz w:val="24"/>
          <w:szCs w:val="24"/>
        </w:rPr>
        <w:t xml:space="preserve"> </w:t>
      </w:r>
      <w:r w:rsidR="00B56235">
        <w:rPr>
          <w:sz w:val="24"/>
          <w:szCs w:val="24"/>
        </w:rPr>
        <w:t xml:space="preserve">quatre </w:t>
      </w:r>
      <w:r w:rsidR="00DF49C7">
        <w:rPr>
          <w:sz w:val="24"/>
          <w:szCs w:val="24"/>
        </w:rPr>
        <w:t>unités</w:t>
      </w:r>
      <w:r w:rsidRPr="00D02849">
        <w:rPr>
          <w:sz w:val="24"/>
          <w:szCs w:val="24"/>
        </w:rPr>
        <w:t xml:space="preserve"> d’enseignement sans contrôle des connaissances et sans obligation de valider </w:t>
      </w:r>
      <w:r w:rsidR="0079556B">
        <w:rPr>
          <w:sz w:val="24"/>
          <w:szCs w:val="24"/>
        </w:rPr>
        <w:t>les</w:t>
      </w:r>
      <w:r w:rsidRPr="00D02849">
        <w:rPr>
          <w:sz w:val="24"/>
          <w:szCs w:val="24"/>
        </w:rPr>
        <w:t xml:space="preserve"> </w:t>
      </w:r>
      <w:r w:rsidR="00DF49C7">
        <w:rPr>
          <w:sz w:val="24"/>
          <w:szCs w:val="24"/>
        </w:rPr>
        <w:t>unités d’enseignement</w:t>
      </w:r>
    </w:p>
    <w:p w14:paraId="0CEA8BA6" w14:textId="611695A6" w:rsidR="00682AA1" w:rsidRPr="00D02849" w:rsidRDefault="00842CD0" w:rsidP="00D02849">
      <w:pPr>
        <w:ind w:left="567"/>
        <w:jc w:val="both"/>
        <w:rPr>
          <w:sz w:val="24"/>
          <w:szCs w:val="24"/>
        </w:rPr>
      </w:pPr>
      <w:r>
        <w:rPr>
          <w:noProof/>
          <w:sz w:val="28"/>
          <w:szCs w:val="28"/>
          <w:lang w:eastAsia="fr-FR"/>
        </w:rPr>
        <mc:AlternateContent>
          <mc:Choice Requires="wps">
            <w:drawing>
              <wp:anchor distT="0" distB="0" distL="114300" distR="114300" simplePos="0" relativeHeight="251685888" behindDoc="0" locked="0" layoutInCell="1" allowOverlap="1" wp14:anchorId="6C022B0B" wp14:editId="44C298E7">
                <wp:simplePos x="0" y="0"/>
                <wp:positionH relativeFrom="column">
                  <wp:posOffset>6265326</wp:posOffset>
                </wp:positionH>
                <wp:positionV relativeFrom="paragraph">
                  <wp:posOffset>75696</wp:posOffset>
                </wp:positionV>
                <wp:extent cx="352425" cy="847725"/>
                <wp:effectExtent l="0" t="0" r="0" b="0"/>
                <wp:wrapNone/>
                <wp:docPr id="62" name="Zone de texte 62"/>
                <wp:cNvGraphicFramePr/>
                <a:graphic xmlns:a="http://schemas.openxmlformats.org/drawingml/2006/main">
                  <a:graphicData uri="http://schemas.microsoft.com/office/word/2010/wordprocessingShape">
                    <wps:wsp>
                      <wps:cNvSpPr txBox="1"/>
                      <wps:spPr>
                        <a:xfrm>
                          <a:off x="0" y="0"/>
                          <a:ext cx="352425" cy="847725"/>
                        </a:xfrm>
                        <a:prstGeom prst="rect">
                          <a:avLst/>
                        </a:prstGeom>
                        <a:noFill/>
                        <a:ln w="6350">
                          <a:noFill/>
                        </a:ln>
                      </wps:spPr>
                      <wps:txbx>
                        <w:txbxContent>
                          <w:p w14:paraId="07C07872" w14:textId="7002BD45" w:rsidR="00385371" w:rsidRDefault="00385371">
                            <w:r>
                              <w:t>11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cex="http://schemas.microsoft.com/office/word/2018/wordml/cex" xmlns:w16="http://schemas.microsoft.com/office/word/2018/wordml">
            <w:pict>
              <v:shape w14:anchorId="6C022B0B" id="Zone de texte 62" o:spid="_x0000_s1033" type="#_x0000_t202" style="position:absolute;left:0;text-align:left;margin-left:493.35pt;margin-top:5.95pt;width:27.75pt;height:66.75pt;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" filled="f" stroked="f" strokeweight=".5pt">
                <v:textbox>
                  <w:txbxContent>
                    <w:p w14:paraId="07C07872" w14:textId="7002BD45" w:rsidR="00385371" w:rsidRDefault="00385371">
                      <w:r>
                        <w:t>11</w:t>
                      </w:r>
                    </w:p>
                  </w:txbxContent>
                </v:textbox>
              </v:shape>
            </w:pict>
          </mc:Fallback>
        </mc:AlternateContent>
      </w:r>
      <w:r w:rsidR="00682AA1" w:rsidRPr="00D02849">
        <w:rPr>
          <w:sz w:val="24"/>
          <w:szCs w:val="24"/>
        </w:rPr>
        <w:t xml:space="preserve">Les cours sont dispensés en </w:t>
      </w:r>
      <w:r w:rsidR="002C0471">
        <w:rPr>
          <w:sz w:val="24"/>
          <w:szCs w:val="24"/>
        </w:rPr>
        <w:t>e-learning</w:t>
      </w:r>
      <w:r w:rsidR="00682AA1" w:rsidRPr="00D02849">
        <w:rPr>
          <w:sz w:val="24"/>
          <w:szCs w:val="24"/>
        </w:rPr>
        <w:t xml:space="preserve">, ils </w:t>
      </w:r>
      <w:r w:rsidR="00EE565C">
        <w:rPr>
          <w:sz w:val="24"/>
          <w:szCs w:val="24"/>
        </w:rPr>
        <w:t>seron</w:t>
      </w:r>
      <w:r w:rsidR="00682AA1" w:rsidRPr="00D02849">
        <w:rPr>
          <w:sz w:val="24"/>
          <w:szCs w:val="24"/>
        </w:rPr>
        <w:t>t accessibles sur la plateforme de contenus « French Tooth »</w:t>
      </w:r>
    </w:p>
    <w:p w14:paraId="1CFC224B" w14:textId="5F8A8B80" w:rsidR="00682AA1" w:rsidRPr="00D02849" w:rsidRDefault="00682AA1" w:rsidP="00D02849">
      <w:pPr>
        <w:pStyle w:val="Titre1"/>
        <w:spacing w:before="480" w:line="360" w:lineRule="auto"/>
        <w:jc w:val="both"/>
        <w:rPr>
          <w:sz w:val="28"/>
          <w:szCs w:val="28"/>
        </w:rPr>
      </w:pPr>
      <w:r w:rsidRPr="00D02849">
        <w:rPr>
          <w:sz w:val="28"/>
          <w:szCs w:val="28"/>
        </w:rPr>
        <w:t>Inscription</w:t>
      </w:r>
      <w:r w:rsidR="00D02849">
        <w:rPr>
          <w:sz w:val="28"/>
          <w:szCs w:val="28"/>
        </w:rPr>
        <w:t> :</w:t>
      </w:r>
      <w:r w:rsidR="0079556B">
        <w:rPr>
          <w:sz w:val="28"/>
          <w:szCs w:val="28"/>
        </w:rPr>
        <w:t xml:space="preserve"> </w:t>
      </w:r>
      <w:r w:rsidR="005C3769">
        <w:rPr>
          <w:sz w:val="28"/>
          <w:szCs w:val="28"/>
        </w:rPr>
        <w:t xml:space="preserve">pour l’année 2022 </w:t>
      </w:r>
    </w:p>
    <w:p w14:paraId="5D23A57B" w14:textId="31E963F9" w:rsidR="005C3769" w:rsidRPr="00DF49C7" w:rsidRDefault="005C3769" w:rsidP="00DF49C7">
      <w:pPr>
        <w:pStyle w:val="Paragraphedeliste"/>
        <w:numPr>
          <w:ilvl w:val="0"/>
          <w:numId w:val="17"/>
        </w:numPr>
        <w:jc w:val="both"/>
        <w:rPr>
          <w:sz w:val="24"/>
          <w:szCs w:val="24"/>
        </w:rPr>
      </w:pPr>
      <w:bookmarkStart w:id="3" w:name="_Hlk59530203"/>
      <w:r w:rsidRPr="00DF49C7">
        <w:rPr>
          <w:sz w:val="24"/>
          <w:szCs w:val="24"/>
        </w:rPr>
        <w:t xml:space="preserve">Inscription avant </w:t>
      </w:r>
      <w:r w:rsidR="00475A61">
        <w:rPr>
          <w:sz w:val="24"/>
          <w:szCs w:val="24"/>
        </w:rPr>
        <w:t>mars</w:t>
      </w:r>
      <w:r w:rsidRPr="00DF49C7">
        <w:rPr>
          <w:sz w:val="24"/>
          <w:szCs w:val="24"/>
        </w:rPr>
        <w:t xml:space="preserve"> 2022</w:t>
      </w:r>
    </w:p>
    <w:p w14:paraId="0FBC5990" w14:textId="020A386F" w:rsidR="00682AA1" w:rsidRPr="00D02849" w:rsidRDefault="005C3769" w:rsidP="00DF49C7">
      <w:pPr>
        <w:ind w:left="1276"/>
        <w:jc w:val="both"/>
        <w:rPr>
          <w:color w:val="FF0000"/>
          <w:sz w:val="24"/>
          <w:szCs w:val="24"/>
        </w:rPr>
      </w:pPr>
      <w:r>
        <w:rPr>
          <w:sz w:val="24"/>
          <w:szCs w:val="24"/>
        </w:rPr>
        <w:t>A</w:t>
      </w:r>
      <w:r w:rsidR="00682AA1" w:rsidRPr="00D02849">
        <w:rPr>
          <w:sz w:val="24"/>
          <w:szCs w:val="24"/>
        </w:rPr>
        <w:t xml:space="preserve">cquittement d’une inscription </w:t>
      </w:r>
      <w:r>
        <w:rPr>
          <w:sz w:val="24"/>
          <w:szCs w:val="24"/>
        </w:rPr>
        <w:t>par module</w:t>
      </w:r>
      <w:r w:rsidR="00682AA1" w:rsidRPr="00D02849">
        <w:rPr>
          <w:sz w:val="24"/>
          <w:szCs w:val="24"/>
        </w:rPr>
        <w:t xml:space="preserve"> à la faculté de chirurgie dentaire de Nice</w:t>
      </w:r>
      <w:r w:rsidR="00682AA1" w:rsidRPr="00D02849">
        <w:rPr>
          <w:color w:val="FF0000"/>
          <w:sz w:val="24"/>
          <w:szCs w:val="24"/>
        </w:rPr>
        <w:t xml:space="preserve"> </w:t>
      </w:r>
    </w:p>
    <w:p w14:paraId="47C49346" w14:textId="741EDD64" w:rsidR="00682AA1" w:rsidRPr="00EF3AC2" w:rsidRDefault="00682AA1" w:rsidP="00DF49C7">
      <w:pPr>
        <w:ind w:left="1276"/>
        <w:jc w:val="both"/>
        <w:rPr>
          <w:sz w:val="24"/>
          <w:szCs w:val="24"/>
        </w:rPr>
      </w:pPr>
      <w:r w:rsidRPr="00EF3AC2">
        <w:rPr>
          <w:sz w:val="24"/>
          <w:szCs w:val="24"/>
        </w:rPr>
        <w:t xml:space="preserve">Tarif : </w:t>
      </w:r>
      <w:r w:rsidR="0079556B" w:rsidRPr="00EF3AC2">
        <w:rPr>
          <w:sz w:val="24"/>
          <w:szCs w:val="24"/>
        </w:rPr>
        <w:t>1000</w:t>
      </w:r>
      <w:r w:rsidRPr="00EF3AC2">
        <w:rPr>
          <w:sz w:val="24"/>
          <w:szCs w:val="24"/>
        </w:rPr>
        <w:t xml:space="preserve"> euros par </w:t>
      </w:r>
      <w:r w:rsidR="005C3769" w:rsidRPr="00EF3AC2">
        <w:rPr>
          <w:sz w:val="24"/>
          <w:szCs w:val="24"/>
        </w:rPr>
        <w:t>module</w:t>
      </w:r>
      <w:r w:rsidRPr="00EF3AC2">
        <w:rPr>
          <w:sz w:val="24"/>
          <w:szCs w:val="24"/>
        </w:rPr>
        <w:t xml:space="preserve"> </w:t>
      </w:r>
    </w:p>
    <w:p w14:paraId="5B52B37A" w14:textId="1F8C8EEE" w:rsidR="00682AA1" w:rsidRPr="00DF49C7" w:rsidRDefault="00682AA1" w:rsidP="00DF49C7">
      <w:pPr>
        <w:pStyle w:val="Paragraphedeliste"/>
        <w:numPr>
          <w:ilvl w:val="0"/>
          <w:numId w:val="17"/>
        </w:numPr>
        <w:jc w:val="both"/>
        <w:rPr>
          <w:sz w:val="24"/>
          <w:szCs w:val="24"/>
        </w:rPr>
      </w:pPr>
      <w:r w:rsidRPr="00DF49C7">
        <w:rPr>
          <w:sz w:val="24"/>
          <w:szCs w:val="24"/>
        </w:rPr>
        <w:t xml:space="preserve">Acquittement d’un </w:t>
      </w:r>
      <w:r w:rsidR="00B56235" w:rsidRPr="00DF49C7">
        <w:rPr>
          <w:sz w:val="24"/>
          <w:szCs w:val="24"/>
        </w:rPr>
        <w:t>d</w:t>
      </w:r>
      <w:r w:rsidR="000E211D" w:rsidRPr="00DF49C7">
        <w:rPr>
          <w:sz w:val="24"/>
          <w:szCs w:val="24"/>
        </w:rPr>
        <w:t>r</w:t>
      </w:r>
      <w:r w:rsidRPr="00DF49C7">
        <w:rPr>
          <w:sz w:val="24"/>
          <w:szCs w:val="24"/>
        </w:rPr>
        <w:t>oit d’entrée sur la plateforme French Tooth</w:t>
      </w:r>
    </w:p>
    <w:p w14:paraId="0EBC415D" w14:textId="0F256610" w:rsidR="00682AA1" w:rsidRPr="00EF3AC2" w:rsidRDefault="00682AA1" w:rsidP="00DF49C7">
      <w:pPr>
        <w:ind w:left="567" w:firstLine="709"/>
        <w:jc w:val="both"/>
        <w:rPr>
          <w:sz w:val="24"/>
          <w:szCs w:val="24"/>
        </w:rPr>
      </w:pPr>
      <w:r w:rsidRPr="00EF3AC2">
        <w:rPr>
          <w:sz w:val="24"/>
          <w:szCs w:val="24"/>
        </w:rPr>
        <w:t>Tarif </w:t>
      </w:r>
      <w:bookmarkEnd w:id="3"/>
      <w:r w:rsidRPr="00EF3AC2">
        <w:rPr>
          <w:sz w:val="24"/>
          <w:szCs w:val="24"/>
        </w:rPr>
        <w:t>:</w:t>
      </w:r>
      <w:r w:rsidR="0079556B" w:rsidRPr="00EF3AC2">
        <w:rPr>
          <w:sz w:val="24"/>
          <w:szCs w:val="24"/>
        </w:rPr>
        <w:t xml:space="preserve"> 490 euros </w:t>
      </w:r>
    </w:p>
    <w:p w14:paraId="672451CB" w14:textId="77777777" w:rsidR="00682AA1" w:rsidRPr="00DF49C7" w:rsidRDefault="00682AA1" w:rsidP="00DF49C7">
      <w:pPr>
        <w:pStyle w:val="Paragraphedeliste"/>
        <w:numPr>
          <w:ilvl w:val="0"/>
          <w:numId w:val="17"/>
        </w:numPr>
        <w:jc w:val="both"/>
        <w:rPr>
          <w:color w:val="000000" w:themeColor="text1"/>
          <w:sz w:val="24"/>
          <w:szCs w:val="24"/>
          <w:u w:val="single"/>
        </w:rPr>
      </w:pPr>
      <w:r w:rsidRPr="00DF49C7">
        <w:rPr>
          <w:color w:val="000000" w:themeColor="text1"/>
          <w:sz w:val="24"/>
          <w:szCs w:val="24"/>
          <w:u w:val="single"/>
        </w:rPr>
        <w:t>Remise d’un certificat de formation continue</w:t>
      </w:r>
    </w:p>
    <w:p w14:paraId="7762BDBF" w14:textId="02B1866E" w:rsidR="00682AA1" w:rsidRDefault="00682AA1" w:rsidP="00D02849">
      <w:pPr>
        <w:pStyle w:val="Titre2"/>
        <w:spacing w:before="480" w:line="360" w:lineRule="auto"/>
        <w:jc w:val="both"/>
      </w:pPr>
      <w:r w:rsidRPr="0018723B">
        <w:t>Dates</w:t>
      </w:r>
      <w:r w:rsidR="00D02849">
        <w:t> :</w:t>
      </w:r>
      <w:r w:rsidR="0079556B">
        <w:t xml:space="preserve"> </w:t>
      </w:r>
      <w:r w:rsidR="005C3769">
        <w:t xml:space="preserve">de janvier 2022 à </w:t>
      </w:r>
      <w:r w:rsidR="00EE565C">
        <w:t>fin août</w:t>
      </w:r>
      <w:r w:rsidR="005C3769">
        <w:t xml:space="preserve"> 2022</w:t>
      </w:r>
    </w:p>
    <w:p w14:paraId="76C635A9" w14:textId="77777777" w:rsidR="00D02849" w:rsidRDefault="00DF49C7" w:rsidP="00D02849">
      <w:pPr>
        <w:ind w:left="567"/>
        <w:jc w:val="both"/>
        <w:rPr>
          <w:color w:val="000000" w:themeColor="text1"/>
          <w:sz w:val="24"/>
          <w:szCs w:val="24"/>
        </w:rPr>
      </w:pPr>
      <w:r>
        <w:rPr>
          <w:color w:val="000000" w:themeColor="text1"/>
          <w:sz w:val="24"/>
          <w:szCs w:val="24"/>
        </w:rPr>
        <w:t>La première UE</w:t>
      </w:r>
      <w:r w:rsidRPr="00DF49C7">
        <w:rPr>
          <w:color w:val="000000" w:themeColor="text1"/>
          <w:sz w:val="24"/>
          <w:szCs w:val="24"/>
        </w:rPr>
        <w:t xml:space="preserve"> </w:t>
      </w:r>
      <w:r w:rsidR="00EE565C">
        <w:rPr>
          <w:color w:val="000000" w:themeColor="text1"/>
          <w:sz w:val="24"/>
          <w:szCs w:val="24"/>
        </w:rPr>
        <w:t xml:space="preserve">sera </w:t>
      </w:r>
      <w:r w:rsidRPr="00DF49C7">
        <w:rPr>
          <w:color w:val="000000" w:themeColor="text1"/>
          <w:sz w:val="24"/>
          <w:szCs w:val="24"/>
        </w:rPr>
        <w:t xml:space="preserve">disponible dès le mois de janvier jusqu’à fin mars, </w:t>
      </w:r>
      <w:r>
        <w:rPr>
          <w:color w:val="000000" w:themeColor="text1"/>
          <w:sz w:val="24"/>
          <w:szCs w:val="24"/>
        </w:rPr>
        <w:t xml:space="preserve">la </w:t>
      </w:r>
      <w:r w:rsidRPr="00DF49C7">
        <w:rPr>
          <w:color w:val="000000" w:themeColor="text1"/>
          <w:sz w:val="24"/>
          <w:szCs w:val="24"/>
        </w:rPr>
        <w:t>deuxième dès le mois d’avril jusqu’à fin mai, l</w:t>
      </w:r>
      <w:r>
        <w:rPr>
          <w:color w:val="000000" w:themeColor="text1"/>
          <w:sz w:val="24"/>
          <w:szCs w:val="24"/>
        </w:rPr>
        <w:t>a</w:t>
      </w:r>
      <w:r w:rsidRPr="00DF49C7">
        <w:rPr>
          <w:color w:val="000000" w:themeColor="text1"/>
          <w:sz w:val="24"/>
          <w:szCs w:val="24"/>
        </w:rPr>
        <w:t xml:space="preserve"> troisième dès le mois juin jusqu’à fin juillet et l</w:t>
      </w:r>
      <w:r>
        <w:rPr>
          <w:color w:val="000000" w:themeColor="text1"/>
          <w:sz w:val="24"/>
          <w:szCs w:val="24"/>
        </w:rPr>
        <w:t>a</w:t>
      </w:r>
      <w:r w:rsidRPr="00DF49C7">
        <w:rPr>
          <w:color w:val="000000" w:themeColor="text1"/>
          <w:sz w:val="24"/>
          <w:szCs w:val="24"/>
        </w:rPr>
        <w:t xml:space="preserve"> quatrième dès le mois de juillet jusqu’à fin ao</w:t>
      </w:r>
      <w:r w:rsidR="00EE565C">
        <w:rPr>
          <w:color w:val="000000" w:themeColor="text1"/>
          <w:sz w:val="24"/>
          <w:szCs w:val="24"/>
        </w:rPr>
        <w:t>û</w:t>
      </w:r>
      <w:r w:rsidRPr="00DF49C7">
        <w:rPr>
          <w:color w:val="000000" w:themeColor="text1"/>
          <w:sz w:val="24"/>
          <w:szCs w:val="24"/>
        </w:rPr>
        <w:t xml:space="preserve">t. </w:t>
      </w:r>
    </w:p>
    <w:p w14:paraId="461C01BB" w14:textId="77777777" w:rsidR="00E202D2" w:rsidRDefault="00E202D2" w:rsidP="00D02849">
      <w:pPr>
        <w:ind w:left="567"/>
        <w:jc w:val="both"/>
        <w:rPr>
          <w:color w:val="000000" w:themeColor="text1"/>
          <w:sz w:val="24"/>
          <w:szCs w:val="24"/>
        </w:rPr>
      </w:pPr>
    </w:p>
    <w:p w14:paraId="4B11246E" w14:textId="2D0579BD" w:rsidR="00E202D2" w:rsidRPr="00D02849" w:rsidRDefault="00E202D2" w:rsidP="00D02849">
      <w:pPr>
        <w:ind w:left="567"/>
        <w:jc w:val="both"/>
        <w:rPr>
          <w:sz w:val="24"/>
          <w:szCs w:val="24"/>
        </w:rPr>
        <w:sectPr w:rsidR="00E202D2" w:rsidRPr="00D02849" w:rsidSect="00D02849">
          <w:pgSz w:w="11906" w:h="16838"/>
          <w:pgMar w:top="1417" w:right="1274" w:bottom="1417" w:left="1417" w:header="708" w:footer="708" w:gutter="0"/>
          <w:cols w:space="566"/>
          <w:docGrid w:linePitch="360"/>
        </w:sectPr>
      </w:pPr>
    </w:p>
    <w:p w14:paraId="669F4CDE" w14:textId="77777777" w:rsidR="00D02849" w:rsidRPr="00D02849" w:rsidRDefault="00D02849" w:rsidP="00D02849">
      <w:pPr>
        <w:pStyle w:val="Citationintense"/>
        <w:ind w:left="0" w:right="1"/>
        <w:rPr>
          <w:sz w:val="32"/>
          <w:szCs w:val="32"/>
        </w:rPr>
      </w:pPr>
      <w:r w:rsidRPr="00D02849">
        <w:rPr>
          <w:sz w:val="32"/>
          <w:szCs w:val="32"/>
        </w:rPr>
        <w:lastRenderedPageBreak/>
        <w:t>Deuxième cycle de formation</w:t>
      </w:r>
    </w:p>
    <w:p w14:paraId="0854D624" w14:textId="35E8F6D6" w:rsidR="00D02849" w:rsidRPr="00D02849" w:rsidRDefault="00D02849" w:rsidP="00D02849">
      <w:pPr>
        <w:pStyle w:val="Citationintense"/>
        <w:ind w:left="0" w:right="1"/>
        <w:rPr>
          <w:sz w:val="32"/>
          <w:szCs w:val="32"/>
        </w:rPr>
      </w:pPr>
      <w:r w:rsidRPr="00D02849">
        <w:rPr>
          <w:sz w:val="32"/>
          <w:szCs w:val="32"/>
        </w:rPr>
        <w:t xml:space="preserve">Attestation </w:t>
      </w:r>
      <w:r w:rsidR="0079556B">
        <w:rPr>
          <w:sz w:val="32"/>
          <w:szCs w:val="32"/>
        </w:rPr>
        <w:t>d’Etude</w:t>
      </w:r>
      <w:r w:rsidR="00570B8F">
        <w:rPr>
          <w:sz w:val="32"/>
          <w:szCs w:val="32"/>
        </w:rPr>
        <w:t>s</w:t>
      </w:r>
      <w:r w:rsidR="0079556B">
        <w:rPr>
          <w:sz w:val="32"/>
          <w:szCs w:val="32"/>
        </w:rPr>
        <w:t xml:space="preserve"> Universitaire</w:t>
      </w:r>
      <w:r w:rsidR="00570B8F">
        <w:rPr>
          <w:sz w:val="32"/>
          <w:szCs w:val="32"/>
        </w:rPr>
        <w:t>s</w:t>
      </w:r>
      <w:r w:rsidRPr="00D02849">
        <w:rPr>
          <w:sz w:val="32"/>
          <w:szCs w:val="32"/>
        </w:rPr>
        <w:t xml:space="preserve"> </w:t>
      </w:r>
      <w:r w:rsidR="0079556B">
        <w:rPr>
          <w:sz w:val="32"/>
          <w:szCs w:val="32"/>
        </w:rPr>
        <w:t xml:space="preserve">de Formation Continue </w:t>
      </w:r>
      <w:r w:rsidRPr="00D02849">
        <w:rPr>
          <w:sz w:val="32"/>
          <w:szCs w:val="32"/>
        </w:rPr>
        <w:t>en Parodontologie</w:t>
      </w:r>
    </w:p>
    <w:p w14:paraId="39A7CF5D" w14:textId="77777777" w:rsidR="00D02849" w:rsidRPr="006D4A74" w:rsidRDefault="00D02849" w:rsidP="003C7717">
      <w:pPr>
        <w:pStyle w:val="Titre2"/>
      </w:pPr>
      <w:bookmarkStart w:id="4" w:name="_Hlk59530528"/>
      <w:r w:rsidRPr="006D4A74">
        <w:t>Objectifs de la formation</w:t>
      </w:r>
      <w:r w:rsidR="003C7717">
        <w:t xml:space="preserve"> : </w:t>
      </w:r>
    </w:p>
    <w:p w14:paraId="75CAE3AC" w14:textId="50448259" w:rsidR="00D02849" w:rsidRPr="006D4A74" w:rsidRDefault="00D02849" w:rsidP="006D4A74">
      <w:pPr>
        <w:ind w:left="567"/>
        <w:jc w:val="both"/>
        <w:rPr>
          <w:color w:val="000000" w:themeColor="text1"/>
          <w:sz w:val="24"/>
          <w:szCs w:val="24"/>
        </w:rPr>
      </w:pPr>
      <w:r w:rsidRPr="006D4A74">
        <w:rPr>
          <w:color w:val="000000" w:themeColor="text1"/>
          <w:sz w:val="24"/>
          <w:szCs w:val="24"/>
        </w:rPr>
        <w:t xml:space="preserve">Transmettre </w:t>
      </w:r>
      <w:r w:rsidR="0079556B">
        <w:rPr>
          <w:color w:val="000000" w:themeColor="text1"/>
          <w:sz w:val="24"/>
          <w:szCs w:val="24"/>
        </w:rPr>
        <w:t xml:space="preserve">un enseignement complet basé sur </w:t>
      </w:r>
      <w:r w:rsidRPr="006D4A74">
        <w:rPr>
          <w:color w:val="000000" w:themeColor="text1"/>
          <w:sz w:val="24"/>
          <w:szCs w:val="24"/>
        </w:rPr>
        <w:t xml:space="preserve">des connaissances actualisées, issues des données scientifiques et médicales, concernant des thématiques essentielles </w:t>
      </w:r>
      <w:r w:rsidR="00A13A0E">
        <w:rPr>
          <w:color w:val="000000" w:themeColor="text1"/>
          <w:sz w:val="24"/>
          <w:szCs w:val="24"/>
        </w:rPr>
        <w:t xml:space="preserve">à l’exercice </w:t>
      </w:r>
      <w:r w:rsidRPr="006D4A74">
        <w:rPr>
          <w:color w:val="000000" w:themeColor="text1"/>
          <w:sz w:val="24"/>
          <w:szCs w:val="24"/>
        </w:rPr>
        <w:t>de la Parodontie</w:t>
      </w:r>
    </w:p>
    <w:p w14:paraId="038D22DE" w14:textId="77777777" w:rsidR="00D02849" w:rsidRPr="006D4A74" w:rsidRDefault="00D02849" w:rsidP="002C0471">
      <w:pPr>
        <w:spacing w:line="240" w:lineRule="auto"/>
        <w:ind w:left="567"/>
        <w:jc w:val="both"/>
        <w:rPr>
          <w:color w:val="000000" w:themeColor="text1"/>
          <w:sz w:val="24"/>
          <w:szCs w:val="24"/>
        </w:rPr>
      </w:pPr>
      <w:r w:rsidRPr="006D4A74">
        <w:rPr>
          <w:color w:val="000000" w:themeColor="text1"/>
          <w:sz w:val="24"/>
          <w:szCs w:val="24"/>
        </w:rPr>
        <w:t xml:space="preserve">Permettre à tous les odontologistes </w:t>
      </w:r>
      <w:r w:rsidRPr="0079556B">
        <w:rPr>
          <w:b/>
          <w:bCs/>
          <w:color w:val="000000" w:themeColor="text1"/>
          <w:sz w:val="24"/>
          <w:szCs w:val="24"/>
        </w:rPr>
        <w:t>d’acquérir une formation clinique complète</w:t>
      </w:r>
      <w:r w:rsidRPr="006D4A74">
        <w:rPr>
          <w:color w:val="000000" w:themeColor="text1"/>
          <w:sz w:val="24"/>
          <w:szCs w:val="24"/>
        </w:rPr>
        <w:t xml:space="preserve"> afin qu’ils puissent intégrer au mieux les thérapeutiques parodontales dans leur pratique quotidienne</w:t>
      </w:r>
    </w:p>
    <w:p w14:paraId="587F48FB" w14:textId="77777777" w:rsidR="00D02849" w:rsidRPr="006D4A74" w:rsidRDefault="00D02849" w:rsidP="006D4A74">
      <w:pPr>
        <w:pStyle w:val="Titre2"/>
      </w:pPr>
      <w:r w:rsidRPr="006D4A74">
        <w:t>Modalités d’enseignement</w:t>
      </w:r>
      <w:r w:rsidR="006D4A74">
        <w:t> :</w:t>
      </w:r>
    </w:p>
    <w:p w14:paraId="261FB714" w14:textId="6F3DB403" w:rsidR="00D02849" w:rsidRPr="006D4A74" w:rsidRDefault="00385371" w:rsidP="006D4A74">
      <w:pPr>
        <w:ind w:left="567"/>
        <w:jc w:val="both"/>
        <w:rPr>
          <w:color w:val="000000" w:themeColor="text1"/>
          <w:sz w:val="24"/>
          <w:szCs w:val="24"/>
        </w:rPr>
      </w:pPr>
      <w:r>
        <w:rPr>
          <w:noProof/>
          <w:color w:val="000000" w:themeColor="text1"/>
          <w:sz w:val="24"/>
          <w:szCs w:val="24"/>
          <w:lang w:eastAsia="fr-FR"/>
        </w:rPr>
        <mc:AlternateContent>
          <mc:Choice Requires="wps">
            <w:drawing>
              <wp:anchor distT="0" distB="0" distL="114300" distR="114300" simplePos="0" relativeHeight="251686912" behindDoc="0" locked="0" layoutInCell="1" allowOverlap="1" wp14:anchorId="2D2FD426" wp14:editId="62FD9090">
                <wp:simplePos x="0" y="0"/>
                <wp:positionH relativeFrom="column">
                  <wp:posOffset>6183192</wp:posOffset>
                </wp:positionH>
                <wp:positionV relativeFrom="paragraph">
                  <wp:posOffset>377650</wp:posOffset>
                </wp:positionV>
                <wp:extent cx="419100" cy="361950"/>
                <wp:effectExtent l="0" t="0" r="0" b="0"/>
                <wp:wrapNone/>
                <wp:docPr id="63" name="Zone de texte 63"/>
                <wp:cNvGraphicFramePr/>
                <a:graphic xmlns:a="http://schemas.openxmlformats.org/drawingml/2006/main">
                  <a:graphicData uri="http://schemas.microsoft.com/office/word/2010/wordprocessingShape">
                    <wps:wsp>
                      <wps:cNvSpPr txBox="1"/>
                      <wps:spPr>
                        <a:xfrm>
                          <a:off x="0" y="0"/>
                          <a:ext cx="419100" cy="361950"/>
                        </a:xfrm>
                        <a:prstGeom prst="rect">
                          <a:avLst/>
                        </a:prstGeom>
                        <a:noFill/>
                        <a:ln w="6350">
                          <a:noFill/>
                        </a:ln>
                      </wps:spPr>
                      <wps:txbx>
                        <w:txbxContent>
                          <w:p w14:paraId="72E14970" w14:textId="555704DE" w:rsidR="00385371" w:rsidRDefault="00385371">
                            <w:r>
                              <w:t>12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xmlns:w16cex="http://schemas.microsoft.com/office/word/2018/wordml/cex" xmlns:w16="http://schemas.microsoft.com/office/word/2018/wordml">
            <w:pict>
              <v:shape w14:anchorId="2D2FD426" id="Zone de texte 63" o:spid="_x0000_s1034" type="#_x0000_t202" style="position:absolute;left:0;text-align:left;margin-left:486.85pt;margin-top:29.75pt;width:33pt;height:28.5pt;z-index:25168691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" filled="f" stroked="f" strokeweight=".5pt">
                <v:textbox>
                  <w:txbxContent>
                    <w:p w14:paraId="72E14970" w14:textId="555704DE" w:rsidR="00385371" w:rsidRDefault="00385371">
                      <w:r>
                        <w:t>12</w:t>
                      </w:r>
                    </w:p>
                  </w:txbxContent>
                </v:textbox>
              </v:shape>
            </w:pict>
          </mc:Fallback>
        </mc:AlternateContent>
      </w:r>
      <w:r w:rsidR="00D02849" w:rsidRPr="006D4A74">
        <w:rPr>
          <w:color w:val="000000" w:themeColor="text1"/>
          <w:sz w:val="24"/>
          <w:szCs w:val="24"/>
        </w:rPr>
        <w:t xml:space="preserve">Accès à tous les cours des </w:t>
      </w:r>
      <w:r w:rsidR="00EE565C">
        <w:rPr>
          <w:color w:val="000000" w:themeColor="text1"/>
          <w:sz w:val="24"/>
          <w:szCs w:val="24"/>
        </w:rPr>
        <w:t>quatre</w:t>
      </w:r>
      <w:r w:rsidR="00D02849" w:rsidRPr="006D4A74">
        <w:rPr>
          <w:color w:val="000000" w:themeColor="text1"/>
          <w:sz w:val="24"/>
          <w:szCs w:val="24"/>
        </w:rPr>
        <w:t xml:space="preserve"> </w:t>
      </w:r>
      <w:r w:rsidR="00EE565C">
        <w:rPr>
          <w:color w:val="000000" w:themeColor="text1"/>
          <w:sz w:val="24"/>
          <w:szCs w:val="24"/>
        </w:rPr>
        <w:t>unités</w:t>
      </w:r>
      <w:r w:rsidR="00D02849" w:rsidRPr="006D4A74">
        <w:rPr>
          <w:color w:val="000000" w:themeColor="text1"/>
          <w:sz w:val="24"/>
          <w:szCs w:val="24"/>
        </w:rPr>
        <w:t xml:space="preserve"> d’enseignement avec contrôle des connaissances, sous forme de QCM ou de QRU </w:t>
      </w:r>
      <w:r w:rsidR="0079556B">
        <w:rPr>
          <w:color w:val="000000" w:themeColor="text1"/>
          <w:sz w:val="24"/>
          <w:szCs w:val="24"/>
        </w:rPr>
        <w:t>en fin de cursus</w:t>
      </w:r>
      <w:r w:rsidR="00D02849" w:rsidRPr="006D4A74">
        <w:rPr>
          <w:color w:val="000000" w:themeColor="text1"/>
          <w:sz w:val="24"/>
          <w:szCs w:val="24"/>
        </w:rPr>
        <w:t xml:space="preserve"> (un minimum de 10/20 par module est exigé pour être reçu)</w:t>
      </w:r>
      <w:r w:rsidR="00EF3AC2">
        <w:rPr>
          <w:color w:val="000000" w:themeColor="text1"/>
          <w:sz w:val="24"/>
          <w:szCs w:val="24"/>
        </w:rPr>
        <w:t>.</w:t>
      </w:r>
    </w:p>
    <w:p w14:paraId="29BF3157" w14:textId="325EA69D" w:rsidR="00D02849" w:rsidRPr="006D4A74" w:rsidRDefault="00D02849" w:rsidP="006D4A74">
      <w:pPr>
        <w:ind w:left="567"/>
        <w:jc w:val="both"/>
        <w:rPr>
          <w:color w:val="000000" w:themeColor="text1"/>
          <w:sz w:val="24"/>
          <w:szCs w:val="24"/>
        </w:rPr>
      </w:pPr>
      <w:r w:rsidRPr="006D4A74">
        <w:rPr>
          <w:color w:val="000000" w:themeColor="text1"/>
          <w:sz w:val="24"/>
          <w:szCs w:val="24"/>
        </w:rPr>
        <w:t xml:space="preserve">Les cours sont dispensés en </w:t>
      </w:r>
      <w:r w:rsidR="002C0471">
        <w:rPr>
          <w:color w:val="000000" w:themeColor="text1"/>
          <w:sz w:val="24"/>
          <w:szCs w:val="24"/>
        </w:rPr>
        <w:t>e-learning</w:t>
      </w:r>
      <w:r w:rsidR="00EE565C">
        <w:rPr>
          <w:color w:val="000000" w:themeColor="text1"/>
          <w:sz w:val="24"/>
          <w:szCs w:val="24"/>
        </w:rPr>
        <w:t>,</w:t>
      </w:r>
      <w:r w:rsidRPr="006D4A74">
        <w:rPr>
          <w:color w:val="000000" w:themeColor="text1"/>
          <w:sz w:val="24"/>
          <w:szCs w:val="24"/>
        </w:rPr>
        <w:t xml:space="preserve"> </w:t>
      </w:r>
      <w:r w:rsidR="00EE565C">
        <w:rPr>
          <w:color w:val="000000" w:themeColor="text1"/>
          <w:sz w:val="24"/>
          <w:szCs w:val="24"/>
        </w:rPr>
        <w:t>ils</w:t>
      </w:r>
      <w:r w:rsidRPr="006D4A74">
        <w:rPr>
          <w:color w:val="000000" w:themeColor="text1"/>
          <w:sz w:val="24"/>
          <w:szCs w:val="24"/>
        </w:rPr>
        <w:t xml:space="preserve"> </w:t>
      </w:r>
      <w:r w:rsidR="00EE565C">
        <w:rPr>
          <w:color w:val="000000" w:themeColor="text1"/>
          <w:sz w:val="24"/>
          <w:szCs w:val="24"/>
        </w:rPr>
        <w:t>seron</w:t>
      </w:r>
      <w:r w:rsidRPr="006D4A74">
        <w:rPr>
          <w:color w:val="000000" w:themeColor="text1"/>
          <w:sz w:val="24"/>
          <w:szCs w:val="24"/>
        </w:rPr>
        <w:t>t accessibles sur la plateforme de contenus « French Tooth »</w:t>
      </w:r>
      <w:r w:rsidR="00EF3AC2">
        <w:rPr>
          <w:color w:val="000000" w:themeColor="text1"/>
          <w:sz w:val="24"/>
          <w:szCs w:val="24"/>
        </w:rPr>
        <w:t>.</w:t>
      </w:r>
      <w:r w:rsidR="00EE565C" w:rsidRPr="00EE565C">
        <w:rPr>
          <w:color w:val="000000" w:themeColor="text1"/>
          <w:sz w:val="24"/>
          <w:szCs w:val="24"/>
        </w:rPr>
        <w:t xml:space="preserve"> </w:t>
      </w:r>
      <w:r w:rsidR="00EE565C">
        <w:rPr>
          <w:color w:val="000000" w:themeColor="text1"/>
          <w:sz w:val="24"/>
          <w:szCs w:val="24"/>
        </w:rPr>
        <w:t>Le</w:t>
      </w:r>
      <w:r w:rsidR="00EE565C" w:rsidRPr="006D4A74">
        <w:rPr>
          <w:color w:val="000000" w:themeColor="text1"/>
          <w:sz w:val="24"/>
          <w:szCs w:val="24"/>
        </w:rPr>
        <w:t xml:space="preserve"> contrôle des connaissances</w:t>
      </w:r>
      <w:r w:rsidR="00EE565C">
        <w:rPr>
          <w:color w:val="000000" w:themeColor="text1"/>
          <w:sz w:val="24"/>
          <w:szCs w:val="24"/>
        </w:rPr>
        <w:t xml:space="preserve"> sera organisé en distanciel. Il n’y aura pas de session de rattrapage.</w:t>
      </w:r>
    </w:p>
    <w:p w14:paraId="26D49D7D" w14:textId="1841DFDE" w:rsidR="00D02849" w:rsidRPr="006D4A74" w:rsidRDefault="00D02849" w:rsidP="006D4A74">
      <w:pPr>
        <w:ind w:left="567"/>
        <w:jc w:val="both"/>
        <w:rPr>
          <w:color w:val="000000" w:themeColor="text1"/>
          <w:sz w:val="24"/>
          <w:szCs w:val="24"/>
        </w:rPr>
      </w:pPr>
      <w:r w:rsidRPr="006D4A74">
        <w:rPr>
          <w:color w:val="000000" w:themeColor="text1"/>
          <w:sz w:val="24"/>
          <w:szCs w:val="24"/>
        </w:rPr>
        <w:t xml:space="preserve">Remise d’une </w:t>
      </w:r>
      <w:r w:rsidR="0079556B">
        <w:rPr>
          <w:color w:val="000000" w:themeColor="text1"/>
          <w:sz w:val="24"/>
          <w:szCs w:val="24"/>
        </w:rPr>
        <w:t>A</w:t>
      </w:r>
      <w:r w:rsidRPr="006D4A74">
        <w:rPr>
          <w:color w:val="000000" w:themeColor="text1"/>
          <w:sz w:val="24"/>
          <w:szCs w:val="24"/>
        </w:rPr>
        <w:t xml:space="preserve">ttestation </w:t>
      </w:r>
      <w:r w:rsidR="0079556B">
        <w:rPr>
          <w:color w:val="000000" w:themeColor="text1"/>
          <w:sz w:val="24"/>
          <w:szCs w:val="24"/>
        </w:rPr>
        <w:t xml:space="preserve">d’Etude Universitaire de Formation Continue </w:t>
      </w:r>
      <w:r w:rsidRPr="006D4A74">
        <w:rPr>
          <w:color w:val="000000" w:themeColor="text1"/>
          <w:sz w:val="24"/>
          <w:szCs w:val="24"/>
        </w:rPr>
        <w:t>en Parodontologie par l’Université de Nice Côte d’Azur après validation de tous les modules</w:t>
      </w:r>
      <w:r w:rsidR="00EF3AC2">
        <w:rPr>
          <w:color w:val="000000" w:themeColor="text1"/>
          <w:sz w:val="24"/>
          <w:szCs w:val="24"/>
        </w:rPr>
        <w:t>.</w:t>
      </w:r>
    </w:p>
    <w:p w14:paraId="45AA97CE" w14:textId="1D3689F3" w:rsidR="00D02849" w:rsidRDefault="00D02849" w:rsidP="006D4A74">
      <w:pPr>
        <w:pStyle w:val="Titre2"/>
      </w:pPr>
      <w:r>
        <w:t>Inscription</w:t>
      </w:r>
      <w:r w:rsidR="006D4A74">
        <w:t> :</w:t>
      </w:r>
      <w:r w:rsidR="0079556B">
        <w:t xml:space="preserve"> </w:t>
      </w:r>
      <w:r w:rsidR="005C3769">
        <w:t>pour l’année</w:t>
      </w:r>
      <w:r w:rsidR="0079556B">
        <w:t xml:space="preserve"> 2022</w:t>
      </w:r>
    </w:p>
    <w:p w14:paraId="60C7A343" w14:textId="1C47F1DC" w:rsidR="005C3769" w:rsidRPr="00B56235" w:rsidRDefault="005C3769" w:rsidP="00B56235">
      <w:pPr>
        <w:pStyle w:val="Paragraphedeliste"/>
        <w:numPr>
          <w:ilvl w:val="0"/>
          <w:numId w:val="15"/>
        </w:numPr>
        <w:jc w:val="both"/>
        <w:rPr>
          <w:sz w:val="24"/>
          <w:szCs w:val="24"/>
        </w:rPr>
      </w:pPr>
      <w:r w:rsidRPr="00B56235">
        <w:rPr>
          <w:sz w:val="24"/>
          <w:szCs w:val="24"/>
        </w:rPr>
        <w:t xml:space="preserve">Inscription avant </w:t>
      </w:r>
      <w:r w:rsidR="00475A61">
        <w:rPr>
          <w:sz w:val="24"/>
          <w:szCs w:val="24"/>
        </w:rPr>
        <w:t>mars</w:t>
      </w:r>
      <w:r w:rsidRPr="00B56235">
        <w:rPr>
          <w:sz w:val="24"/>
          <w:szCs w:val="24"/>
        </w:rPr>
        <w:t xml:space="preserve"> 2022</w:t>
      </w:r>
    </w:p>
    <w:p w14:paraId="3C8E9A0B" w14:textId="32DDD9E9" w:rsidR="00D02849" w:rsidRPr="00B56235" w:rsidRDefault="005C3769" w:rsidP="00B56235">
      <w:pPr>
        <w:pStyle w:val="Paragraphedeliste"/>
        <w:numPr>
          <w:ilvl w:val="0"/>
          <w:numId w:val="15"/>
        </w:numPr>
        <w:jc w:val="both"/>
        <w:rPr>
          <w:color w:val="000000" w:themeColor="text1"/>
          <w:sz w:val="24"/>
          <w:szCs w:val="24"/>
        </w:rPr>
      </w:pPr>
      <w:r w:rsidRPr="00B56235">
        <w:rPr>
          <w:color w:val="000000" w:themeColor="text1"/>
          <w:sz w:val="24"/>
          <w:szCs w:val="24"/>
        </w:rPr>
        <w:t>A</w:t>
      </w:r>
      <w:r w:rsidR="00D02849" w:rsidRPr="00B56235">
        <w:rPr>
          <w:color w:val="000000" w:themeColor="text1"/>
          <w:sz w:val="24"/>
          <w:szCs w:val="24"/>
        </w:rPr>
        <w:t>cquittement d’une inscription unique à la faculté de chirurgie dentaire de Nice</w:t>
      </w:r>
    </w:p>
    <w:p w14:paraId="45B87A87" w14:textId="0CE1532E" w:rsidR="00D02849" w:rsidRPr="00EF3AC2" w:rsidRDefault="00D02849" w:rsidP="00B56235">
      <w:pPr>
        <w:ind w:left="567" w:firstLine="709"/>
        <w:jc w:val="both"/>
        <w:rPr>
          <w:sz w:val="24"/>
          <w:szCs w:val="24"/>
        </w:rPr>
      </w:pPr>
      <w:r w:rsidRPr="00EF3AC2">
        <w:rPr>
          <w:sz w:val="24"/>
          <w:szCs w:val="24"/>
        </w:rPr>
        <w:t xml:space="preserve">Tarif : </w:t>
      </w:r>
      <w:r w:rsidR="0079556B" w:rsidRPr="00EF3AC2">
        <w:rPr>
          <w:sz w:val="24"/>
          <w:szCs w:val="24"/>
        </w:rPr>
        <w:t>3000 euros</w:t>
      </w:r>
      <w:r w:rsidR="00EF3AC2" w:rsidRPr="00EF3AC2">
        <w:rPr>
          <w:sz w:val="24"/>
          <w:szCs w:val="24"/>
        </w:rPr>
        <w:t> ; 1500 euros pour les internes</w:t>
      </w:r>
    </w:p>
    <w:p w14:paraId="51416169" w14:textId="33F5D036" w:rsidR="00D02849" w:rsidRPr="00B56235" w:rsidRDefault="00D02849" w:rsidP="00B56235">
      <w:pPr>
        <w:pStyle w:val="Paragraphedeliste"/>
        <w:numPr>
          <w:ilvl w:val="0"/>
          <w:numId w:val="16"/>
        </w:numPr>
        <w:jc w:val="both"/>
        <w:rPr>
          <w:sz w:val="24"/>
          <w:szCs w:val="24"/>
        </w:rPr>
      </w:pPr>
      <w:r w:rsidRPr="00B56235">
        <w:rPr>
          <w:sz w:val="24"/>
          <w:szCs w:val="24"/>
        </w:rPr>
        <w:t xml:space="preserve">Acquittement d’un </w:t>
      </w:r>
      <w:r w:rsidR="005C3769" w:rsidRPr="00B56235">
        <w:rPr>
          <w:sz w:val="24"/>
          <w:szCs w:val="24"/>
        </w:rPr>
        <w:t>d</w:t>
      </w:r>
      <w:r w:rsidR="000E211D" w:rsidRPr="00B56235">
        <w:rPr>
          <w:sz w:val="24"/>
          <w:szCs w:val="24"/>
        </w:rPr>
        <w:t>r</w:t>
      </w:r>
      <w:r w:rsidRPr="00B56235">
        <w:rPr>
          <w:sz w:val="24"/>
          <w:szCs w:val="24"/>
        </w:rPr>
        <w:t>oit d’entrée sur la plateforme French Tooth</w:t>
      </w:r>
    </w:p>
    <w:p w14:paraId="5442E737" w14:textId="3F9447D6" w:rsidR="00D02849" w:rsidRPr="00EF3AC2" w:rsidRDefault="00D02849" w:rsidP="00B56235">
      <w:pPr>
        <w:ind w:left="567" w:firstLine="709"/>
        <w:jc w:val="both"/>
        <w:rPr>
          <w:sz w:val="24"/>
          <w:szCs w:val="24"/>
        </w:rPr>
      </w:pPr>
      <w:r w:rsidRPr="00EF3AC2">
        <w:rPr>
          <w:sz w:val="24"/>
          <w:szCs w:val="24"/>
        </w:rPr>
        <w:t>Tarif :</w:t>
      </w:r>
      <w:r w:rsidR="0079556B" w:rsidRPr="00EF3AC2">
        <w:rPr>
          <w:sz w:val="24"/>
          <w:szCs w:val="24"/>
        </w:rPr>
        <w:t xml:space="preserve"> 490 euros</w:t>
      </w:r>
      <w:r w:rsidR="00EF3AC2" w:rsidRPr="00EF3AC2">
        <w:rPr>
          <w:sz w:val="24"/>
          <w:szCs w:val="24"/>
        </w:rPr>
        <w:t> ; 245 euros pour les internes</w:t>
      </w:r>
    </w:p>
    <w:p w14:paraId="25ACFC4D" w14:textId="2A02C07F" w:rsidR="00D02849" w:rsidRPr="00B43186" w:rsidRDefault="00D02849" w:rsidP="006D4A74">
      <w:pPr>
        <w:pStyle w:val="Titre2"/>
      </w:pPr>
      <w:r w:rsidRPr="00B43186">
        <w:t>Dates</w:t>
      </w:r>
      <w:r w:rsidR="006D4A74">
        <w:t> :</w:t>
      </w:r>
      <w:r w:rsidR="00485313">
        <w:t xml:space="preserve"> de janvier 2022 à </w:t>
      </w:r>
      <w:r w:rsidR="00EE565C">
        <w:t>novembre</w:t>
      </w:r>
      <w:r w:rsidR="00485313">
        <w:t xml:space="preserve"> 2022</w:t>
      </w:r>
    </w:p>
    <w:p w14:paraId="7857EF36" w14:textId="70866E08" w:rsidR="00D02849" w:rsidRDefault="00EE565C" w:rsidP="006D4A74">
      <w:pPr>
        <w:ind w:left="567"/>
        <w:jc w:val="both"/>
        <w:rPr>
          <w:color w:val="000000" w:themeColor="text1"/>
          <w:sz w:val="24"/>
          <w:szCs w:val="24"/>
        </w:rPr>
      </w:pPr>
      <w:r>
        <w:rPr>
          <w:color w:val="000000" w:themeColor="text1"/>
          <w:sz w:val="24"/>
          <w:szCs w:val="24"/>
        </w:rPr>
        <w:t>La première UE</w:t>
      </w:r>
      <w:r w:rsidR="0079556B" w:rsidRPr="00D02849">
        <w:rPr>
          <w:color w:val="000000" w:themeColor="text1"/>
          <w:sz w:val="24"/>
          <w:szCs w:val="24"/>
        </w:rPr>
        <w:t xml:space="preserve"> </w:t>
      </w:r>
      <w:r>
        <w:rPr>
          <w:color w:val="000000" w:themeColor="text1"/>
          <w:sz w:val="24"/>
          <w:szCs w:val="24"/>
        </w:rPr>
        <w:t>sera</w:t>
      </w:r>
      <w:r w:rsidR="0079556B" w:rsidRPr="00D02849">
        <w:rPr>
          <w:color w:val="000000" w:themeColor="text1"/>
          <w:sz w:val="24"/>
          <w:szCs w:val="24"/>
        </w:rPr>
        <w:t xml:space="preserve"> disponible dès le mois de </w:t>
      </w:r>
      <w:r w:rsidR="0079556B">
        <w:rPr>
          <w:color w:val="000000" w:themeColor="text1"/>
          <w:sz w:val="24"/>
          <w:szCs w:val="24"/>
        </w:rPr>
        <w:t>janvier</w:t>
      </w:r>
      <w:r w:rsidR="00B56235">
        <w:rPr>
          <w:color w:val="000000" w:themeColor="text1"/>
          <w:sz w:val="24"/>
          <w:szCs w:val="24"/>
        </w:rPr>
        <w:t xml:space="preserve"> jusqu’à fin </w:t>
      </w:r>
      <w:r w:rsidR="00DF49C7">
        <w:rPr>
          <w:color w:val="000000" w:themeColor="text1"/>
          <w:sz w:val="24"/>
          <w:szCs w:val="24"/>
        </w:rPr>
        <w:t>mars</w:t>
      </w:r>
      <w:r w:rsidR="0079556B" w:rsidRPr="00D02849">
        <w:rPr>
          <w:color w:val="000000" w:themeColor="text1"/>
          <w:sz w:val="24"/>
          <w:szCs w:val="24"/>
        </w:rPr>
        <w:t>, l</w:t>
      </w:r>
      <w:r>
        <w:rPr>
          <w:color w:val="000000" w:themeColor="text1"/>
          <w:sz w:val="24"/>
          <w:szCs w:val="24"/>
        </w:rPr>
        <w:t>a</w:t>
      </w:r>
      <w:r w:rsidR="0079556B" w:rsidRPr="00D02849">
        <w:rPr>
          <w:color w:val="000000" w:themeColor="text1"/>
          <w:sz w:val="24"/>
          <w:szCs w:val="24"/>
        </w:rPr>
        <w:t xml:space="preserve"> deuxième dès le mois de </w:t>
      </w:r>
      <w:r w:rsidR="0079556B">
        <w:rPr>
          <w:color w:val="000000" w:themeColor="text1"/>
          <w:sz w:val="24"/>
          <w:szCs w:val="24"/>
        </w:rPr>
        <w:t>d’avril</w:t>
      </w:r>
      <w:r w:rsidR="00DF49C7">
        <w:rPr>
          <w:color w:val="000000" w:themeColor="text1"/>
          <w:sz w:val="24"/>
          <w:szCs w:val="24"/>
        </w:rPr>
        <w:t xml:space="preserve"> jusqu’à fin mai</w:t>
      </w:r>
      <w:r w:rsidR="0079556B" w:rsidRPr="00D02849">
        <w:rPr>
          <w:color w:val="000000" w:themeColor="text1"/>
          <w:sz w:val="24"/>
          <w:szCs w:val="24"/>
        </w:rPr>
        <w:t>, l</w:t>
      </w:r>
      <w:r>
        <w:rPr>
          <w:color w:val="000000" w:themeColor="text1"/>
          <w:sz w:val="24"/>
          <w:szCs w:val="24"/>
        </w:rPr>
        <w:t>a</w:t>
      </w:r>
      <w:r w:rsidR="0079556B" w:rsidRPr="00D02849">
        <w:rPr>
          <w:color w:val="000000" w:themeColor="text1"/>
          <w:sz w:val="24"/>
          <w:szCs w:val="24"/>
        </w:rPr>
        <w:t xml:space="preserve"> troisième dès le mois </w:t>
      </w:r>
      <w:r w:rsidR="0079556B">
        <w:rPr>
          <w:color w:val="000000" w:themeColor="text1"/>
          <w:sz w:val="24"/>
          <w:szCs w:val="24"/>
        </w:rPr>
        <w:t>juin</w:t>
      </w:r>
      <w:r w:rsidR="0079556B" w:rsidRPr="00D02849">
        <w:rPr>
          <w:color w:val="000000" w:themeColor="text1"/>
          <w:sz w:val="24"/>
          <w:szCs w:val="24"/>
        </w:rPr>
        <w:t xml:space="preserve"> </w:t>
      </w:r>
      <w:r w:rsidR="00DF49C7">
        <w:rPr>
          <w:color w:val="000000" w:themeColor="text1"/>
          <w:sz w:val="24"/>
          <w:szCs w:val="24"/>
        </w:rPr>
        <w:t xml:space="preserve">jusqu’à fin juillet </w:t>
      </w:r>
      <w:r w:rsidR="0079556B" w:rsidRPr="00D02849">
        <w:rPr>
          <w:color w:val="000000" w:themeColor="text1"/>
          <w:sz w:val="24"/>
          <w:szCs w:val="24"/>
        </w:rPr>
        <w:t>et l</w:t>
      </w:r>
      <w:r>
        <w:rPr>
          <w:color w:val="000000" w:themeColor="text1"/>
          <w:sz w:val="24"/>
          <w:szCs w:val="24"/>
        </w:rPr>
        <w:t>a</w:t>
      </w:r>
      <w:r w:rsidR="0079556B" w:rsidRPr="00D02849">
        <w:rPr>
          <w:color w:val="000000" w:themeColor="text1"/>
          <w:sz w:val="24"/>
          <w:szCs w:val="24"/>
        </w:rPr>
        <w:t xml:space="preserve"> quatrième dès le mois de </w:t>
      </w:r>
      <w:r w:rsidR="0079556B">
        <w:rPr>
          <w:color w:val="000000" w:themeColor="text1"/>
          <w:sz w:val="24"/>
          <w:szCs w:val="24"/>
        </w:rPr>
        <w:t>juillet</w:t>
      </w:r>
      <w:r w:rsidR="00DF49C7">
        <w:rPr>
          <w:color w:val="000000" w:themeColor="text1"/>
          <w:sz w:val="24"/>
          <w:szCs w:val="24"/>
        </w:rPr>
        <w:t xml:space="preserve"> jusqu’à fin ao</w:t>
      </w:r>
      <w:r>
        <w:rPr>
          <w:color w:val="000000" w:themeColor="text1"/>
          <w:sz w:val="24"/>
          <w:szCs w:val="24"/>
        </w:rPr>
        <w:t>û</w:t>
      </w:r>
      <w:r w:rsidR="00DF49C7">
        <w:rPr>
          <w:color w:val="000000" w:themeColor="text1"/>
          <w:sz w:val="24"/>
          <w:szCs w:val="24"/>
        </w:rPr>
        <w:t>t</w:t>
      </w:r>
      <w:r w:rsidR="0079556B" w:rsidRPr="00D02849">
        <w:rPr>
          <w:color w:val="000000" w:themeColor="text1"/>
          <w:sz w:val="24"/>
          <w:szCs w:val="24"/>
        </w:rPr>
        <w:t xml:space="preserve">. </w:t>
      </w:r>
      <w:r w:rsidR="00D02849" w:rsidRPr="006D4A74">
        <w:rPr>
          <w:color w:val="000000" w:themeColor="text1"/>
          <w:sz w:val="24"/>
          <w:szCs w:val="24"/>
        </w:rPr>
        <w:t xml:space="preserve">Le contrôle de connaissance </w:t>
      </w:r>
      <w:r>
        <w:rPr>
          <w:color w:val="000000" w:themeColor="text1"/>
          <w:sz w:val="24"/>
          <w:szCs w:val="24"/>
        </w:rPr>
        <w:t>aura</w:t>
      </w:r>
      <w:r w:rsidR="00D02849" w:rsidRPr="006D4A74">
        <w:rPr>
          <w:color w:val="000000" w:themeColor="text1"/>
          <w:sz w:val="24"/>
          <w:szCs w:val="24"/>
        </w:rPr>
        <w:t xml:space="preserve"> </w:t>
      </w:r>
      <w:r w:rsidR="00EF3AC2">
        <w:rPr>
          <w:color w:val="000000" w:themeColor="text1"/>
          <w:sz w:val="24"/>
          <w:szCs w:val="24"/>
        </w:rPr>
        <w:t xml:space="preserve">lieu </w:t>
      </w:r>
      <w:r w:rsidR="0079556B">
        <w:rPr>
          <w:color w:val="000000" w:themeColor="text1"/>
          <w:sz w:val="24"/>
          <w:szCs w:val="24"/>
        </w:rPr>
        <w:t>à la fin du cursus pour tous les</w:t>
      </w:r>
      <w:r w:rsidR="00D02849" w:rsidRPr="006D4A74">
        <w:rPr>
          <w:color w:val="000000" w:themeColor="text1"/>
          <w:sz w:val="24"/>
          <w:szCs w:val="24"/>
        </w:rPr>
        <w:t xml:space="preserve"> module</w:t>
      </w:r>
      <w:r w:rsidR="0079556B">
        <w:rPr>
          <w:color w:val="000000" w:themeColor="text1"/>
          <w:sz w:val="24"/>
          <w:szCs w:val="24"/>
        </w:rPr>
        <w:t>s</w:t>
      </w:r>
      <w:r w:rsidR="00EF3AC2">
        <w:rPr>
          <w:color w:val="000000" w:themeColor="text1"/>
          <w:sz w:val="24"/>
          <w:szCs w:val="24"/>
        </w:rPr>
        <w:t xml:space="preserve"> (début </w:t>
      </w:r>
      <w:r w:rsidR="00DF49C7">
        <w:rPr>
          <w:color w:val="000000" w:themeColor="text1"/>
          <w:sz w:val="24"/>
          <w:szCs w:val="24"/>
        </w:rPr>
        <w:t>novembre</w:t>
      </w:r>
      <w:r w:rsidR="00EF3AC2">
        <w:rPr>
          <w:color w:val="000000" w:themeColor="text1"/>
          <w:sz w:val="24"/>
          <w:szCs w:val="24"/>
        </w:rPr>
        <w:t>)</w:t>
      </w:r>
      <w:r w:rsidR="0079556B">
        <w:rPr>
          <w:color w:val="000000" w:themeColor="text1"/>
          <w:sz w:val="24"/>
          <w:szCs w:val="24"/>
        </w:rPr>
        <w:t>.</w:t>
      </w:r>
      <w:bookmarkEnd w:id="4"/>
    </w:p>
    <w:p w14:paraId="6080D144" w14:textId="3161BE11" w:rsidR="003C7717" w:rsidRDefault="003C7717" w:rsidP="006D4A74">
      <w:pPr>
        <w:ind w:left="567"/>
        <w:jc w:val="both"/>
        <w:rPr>
          <w:color w:val="000000" w:themeColor="text1"/>
          <w:sz w:val="24"/>
          <w:szCs w:val="24"/>
        </w:rPr>
      </w:pPr>
    </w:p>
    <w:p w14:paraId="17C270A3" w14:textId="77777777" w:rsidR="008713E7" w:rsidRDefault="008713E7" w:rsidP="006D4A74">
      <w:pPr>
        <w:ind w:left="567"/>
        <w:jc w:val="both"/>
        <w:rPr>
          <w:color w:val="000000" w:themeColor="text1"/>
          <w:sz w:val="24"/>
          <w:szCs w:val="24"/>
        </w:rPr>
      </w:pPr>
    </w:p>
    <w:p w14:paraId="48E91836" w14:textId="77777777" w:rsidR="003C7717" w:rsidRPr="003C7717" w:rsidRDefault="003C7717" w:rsidP="003C7717">
      <w:pPr>
        <w:pStyle w:val="Citationintense"/>
        <w:ind w:left="0" w:right="1"/>
        <w:rPr>
          <w:sz w:val="32"/>
          <w:szCs w:val="32"/>
        </w:rPr>
      </w:pPr>
      <w:r w:rsidRPr="003C7717">
        <w:rPr>
          <w:sz w:val="32"/>
          <w:szCs w:val="32"/>
        </w:rPr>
        <w:t>Troisième cycle de formation</w:t>
      </w:r>
    </w:p>
    <w:p w14:paraId="3152A8C8" w14:textId="55399911" w:rsidR="003C7717" w:rsidRPr="003C7717" w:rsidRDefault="003C7717" w:rsidP="003C7717">
      <w:pPr>
        <w:pStyle w:val="Citationintense"/>
        <w:ind w:left="0" w:right="1"/>
        <w:rPr>
          <w:sz w:val="32"/>
          <w:szCs w:val="32"/>
        </w:rPr>
      </w:pPr>
      <w:r w:rsidRPr="003C7717">
        <w:rPr>
          <w:sz w:val="32"/>
          <w:szCs w:val="32"/>
        </w:rPr>
        <w:t>Diplôme Universitaire de Formation Continue en Parodontologie</w:t>
      </w:r>
    </w:p>
    <w:p w14:paraId="4B21E057" w14:textId="1DB1F1F3" w:rsidR="003C7717" w:rsidRDefault="00842CD0" w:rsidP="003C7717">
      <w:pPr>
        <w:pStyle w:val="Titre2"/>
      </w:pPr>
      <w:r>
        <w:rPr>
          <w:noProof/>
          <w:sz w:val="32"/>
          <w:szCs w:val="32"/>
          <w:lang w:eastAsia="fr-FR"/>
        </w:rPr>
        <mc:AlternateContent>
          <mc:Choice Requires="wps">
            <w:drawing>
              <wp:anchor distT="0" distB="0" distL="114300" distR="114300" simplePos="0" relativeHeight="251687936" behindDoc="0" locked="0" layoutInCell="1" allowOverlap="1" wp14:anchorId="17FC2B5B" wp14:editId="2CD4BBD7">
                <wp:simplePos x="0" y="0"/>
                <wp:positionH relativeFrom="column">
                  <wp:posOffset>6163091</wp:posOffset>
                </wp:positionH>
                <wp:positionV relativeFrom="page">
                  <wp:posOffset>4887113</wp:posOffset>
                </wp:positionV>
                <wp:extent cx="394138" cy="441435"/>
                <wp:effectExtent l="0" t="0" r="0" b="0"/>
                <wp:wrapNone/>
                <wp:docPr id="64" name="Zone de texte 64"/>
                <wp:cNvGraphicFramePr/>
                <a:graphic xmlns:a="http://schemas.openxmlformats.org/drawingml/2006/main">
                  <a:graphicData uri="http://schemas.microsoft.com/office/word/2010/wordprocessingShape">
                    <wps:wsp>
                      <wps:cNvSpPr txBox="1"/>
                      <wps:spPr>
                        <a:xfrm>
                          <a:off x="0" y="0"/>
                          <a:ext cx="394138" cy="441435"/>
                        </a:xfrm>
                        <a:prstGeom prst="rect">
                          <a:avLst/>
                        </a:prstGeom>
                        <a:noFill/>
                        <a:ln w="6350">
                          <a:noFill/>
                        </a:ln>
                      </wps:spPr>
                      <wps:txbx>
                        <w:txbxContent>
                          <w:p w14:paraId="46B5F246" w14:textId="5274C898" w:rsidR="00385371" w:rsidRDefault="00385371">
                            <w:r>
                              <w:t>13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cex="http://schemas.microsoft.com/office/word/2018/wordml/cex" xmlns:w16="http://schemas.microsoft.com/office/word/2018/wordml">
            <w:pict>
              <v:shape w14:anchorId="17FC2B5B" id="Zone de texte 64" o:spid="_x0000_s1035" type="#_x0000_t202" style="position:absolute;margin-left:485.3pt;margin-top:384.8pt;width:31.05pt;height:34.75pt;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" filled="f" stroked="f" strokeweight=".5pt">
                <v:textbox>
                  <w:txbxContent>
                    <w:p w14:paraId="46B5F246" w14:textId="5274C898" w:rsidR="00385371" w:rsidRDefault="00385371">
                      <w:r>
                        <w:t>13</w:t>
                      </w:r>
                    </w:p>
                  </w:txbxContent>
                </v:textbox>
                <w10:wrap anchory="page"/>
              </v:shape>
            </w:pict>
          </mc:Fallback>
        </mc:AlternateContent>
      </w:r>
      <w:r w:rsidR="003C7717">
        <w:t>Objectifs de la formation :</w:t>
      </w:r>
    </w:p>
    <w:p w14:paraId="6DA841B8" w14:textId="66D140D5" w:rsidR="003C7717" w:rsidRPr="002C0471" w:rsidRDefault="003C7717" w:rsidP="002C0471">
      <w:pPr>
        <w:pStyle w:val="Paragraphedeliste"/>
        <w:numPr>
          <w:ilvl w:val="0"/>
          <w:numId w:val="2"/>
        </w:numPr>
        <w:spacing w:line="240" w:lineRule="auto"/>
        <w:rPr>
          <w:sz w:val="24"/>
          <w:szCs w:val="24"/>
        </w:rPr>
      </w:pPr>
      <w:r w:rsidRPr="002C0471">
        <w:rPr>
          <w:sz w:val="24"/>
          <w:szCs w:val="24"/>
        </w:rPr>
        <w:t>Transmettre des connaissances actualisées, issues des données scientifiques et médicales, concernant des thématiques essentielles</w:t>
      </w:r>
      <w:r w:rsidR="00A13A0E" w:rsidRPr="002C0471">
        <w:rPr>
          <w:sz w:val="24"/>
          <w:szCs w:val="24"/>
        </w:rPr>
        <w:t xml:space="preserve"> à l’exercice</w:t>
      </w:r>
      <w:r w:rsidRPr="002C0471">
        <w:rPr>
          <w:sz w:val="24"/>
          <w:szCs w:val="24"/>
        </w:rPr>
        <w:t xml:space="preserve"> de la Parodontie</w:t>
      </w:r>
    </w:p>
    <w:p w14:paraId="0539F3BF" w14:textId="088762DD" w:rsidR="00485196" w:rsidRPr="002C0471" w:rsidRDefault="003C7717" w:rsidP="002C0471">
      <w:pPr>
        <w:pStyle w:val="Paragraphedeliste"/>
        <w:numPr>
          <w:ilvl w:val="0"/>
          <w:numId w:val="2"/>
        </w:numPr>
        <w:spacing w:after="0" w:line="240" w:lineRule="auto"/>
        <w:jc w:val="both"/>
        <w:rPr>
          <w:sz w:val="24"/>
          <w:szCs w:val="24"/>
        </w:rPr>
      </w:pPr>
      <w:r w:rsidRPr="002C0471">
        <w:rPr>
          <w:sz w:val="24"/>
          <w:szCs w:val="24"/>
        </w:rPr>
        <w:t xml:space="preserve">Permettre à tous les odontologistes d’acquérir une </w:t>
      </w:r>
      <w:r w:rsidRPr="002C0471">
        <w:rPr>
          <w:b/>
          <w:bCs/>
          <w:sz w:val="24"/>
          <w:szCs w:val="24"/>
        </w:rPr>
        <w:t xml:space="preserve">formation clinique complète </w:t>
      </w:r>
      <w:r w:rsidR="002C0471" w:rsidRPr="002C0471">
        <w:rPr>
          <w:b/>
          <w:bCs/>
          <w:sz w:val="24"/>
          <w:szCs w:val="24"/>
        </w:rPr>
        <w:t>complétée</w:t>
      </w:r>
      <w:r w:rsidRPr="002C0471">
        <w:rPr>
          <w:b/>
          <w:bCs/>
          <w:sz w:val="24"/>
          <w:szCs w:val="24"/>
        </w:rPr>
        <w:t xml:space="preserve"> d’une formation pratique</w:t>
      </w:r>
      <w:r w:rsidRPr="002C0471">
        <w:rPr>
          <w:sz w:val="24"/>
          <w:szCs w:val="24"/>
        </w:rPr>
        <w:t>, afin qu’ils puissent pren</w:t>
      </w:r>
      <w:r w:rsidR="00191D41" w:rsidRPr="002C0471">
        <w:rPr>
          <w:sz w:val="24"/>
          <w:szCs w:val="24"/>
        </w:rPr>
        <w:t>dr</w:t>
      </w:r>
      <w:r w:rsidRPr="002C0471">
        <w:rPr>
          <w:sz w:val="24"/>
          <w:szCs w:val="24"/>
        </w:rPr>
        <w:t>e en charge dans leur pratique quotidienne la plupart des patients atteints de parodontopathies</w:t>
      </w:r>
      <w:r w:rsidR="00191D41" w:rsidRPr="002C0471">
        <w:rPr>
          <w:sz w:val="24"/>
          <w:szCs w:val="24"/>
        </w:rPr>
        <w:t xml:space="preserve"> (maladies et conditions parodontales)</w:t>
      </w:r>
      <w:r w:rsidRPr="002C0471">
        <w:rPr>
          <w:sz w:val="24"/>
          <w:szCs w:val="24"/>
        </w:rPr>
        <w:t>.</w:t>
      </w:r>
      <w:r w:rsidR="00485196" w:rsidRPr="002C0471">
        <w:rPr>
          <w:sz w:val="24"/>
          <w:szCs w:val="24"/>
        </w:rPr>
        <w:t xml:space="preserve"> </w:t>
      </w:r>
      <w:r w:rsidR="00485196" w:rsidRPr="002C0471">
        <w:rPr>
          <w:rFonts w:cstheme="minorHAnsi"/>
          <w:sz w:val="24"/>
          <w:szCs w:val="24"/>
        </w:rPr>
        <w:t>La formation cliniques comprend des</w:t>
      </w:r>
      <w:r w:rsidR="00485196" w:rsidRPr="002C0471">
        <w:rPr>
          <w:sz w:val="24"/>
          <w:szCs w:val="24"/>
        </w:rPr>
        <w:t xml:space="preserve"> ateliers cliniques qui permettent de se former au raisonnement clinique et des travaux pratiques qui permettent d’apprendre les gestes thérapeutiques.</w:t>
      </w:r>
    </w:p>
    <w:p w14:paraId="6AEE210F" w14:textId="1B48ACB6" w:rsidR="003C7717" w:rsidRDefault="003C7717" w:rsidP="003C7717">
      <w:pPr>
        <w:ind w:left="567"/>
      </w:pPr>
    </w:p>
    <w:p w14:paraId="4C7727F9" w14:textId="77777777" w:rsidR="003C7717" w:rsidRDefault="003C7717" w:rsidP="003C7717">
      <w:pPr>
        <w:pStyle w:val="Titre2"/>
      </w:pPr>
      <w:r>
        <w:t>Modalités d’enseignement :</w:t>
      </w:r>
    </w:p>
    <w:p w14:paraId="1245481D" w14:textId="273DF021" w:rsidR="003C7717" w:rsidRPr="002C0471" w:rsidRDefault="003C7717" w:rsidP="002C0471">
      <w:pPr>
        <w:ind w:left="426"/>
        <w:rPr>
          <w:sz w:val="24"/>
          <w:szCs w:val="24"/>
        </w:rPr>
      </w:pPr>
      <w:r w:rsidRPr="002C0471">
        <w:rPr>
          <w:sz w:val="24"/>
          <w:szCs w:val="24"/>
        </w:rPr>
        <w:t xml:space="preserve">Accès à tous les cours </w:t>
      </w:r>
      <w:r w:rsidR="00307C3B" w:rsidRPr="002C0471">
        <w:rPr>
          <w:sz w:val="24"/>
          <w:szCs w:val="24"/>
        </w:rPr>
        <w:t>des</w:t>
      </w:r>
      <w:r w:rsidR="00EE565C" w:rsidRPr="002C0471">
        <w:rPr>
          <w:sz w:val="24"/>
          <w:szCs w:val="24"/>
        </w:rPr>
        <w:t xml:space="preserve"> quatre unités </w:t>
      </w:r>
      <w:r w:rsidR="00307C3B" w:rsidRPr="002C0471">
        <w:rPr>
          <w:sz w:val="24"/>
          <w:szCs w:val="24"/>
        </w:rPr>
        <w:t>d’enseignement avec</w:t>
      </w:r>
      <w:r w:rsidRPr="002C0471">
        <w:rPr>
          <w:sz w:val="24"/>
          <w:szCs w:val="24"/>
        </w:rPr>
        <w:t xml:space="preserve"> contrôle des connaissances, sous forme de QCM ou de QRU </w:t>
      </w:r>
      <w:r w:rsidR="00191D41" w:rsidRPr="002C0471">
        <w:rPr>
          <w:sz w:val="24"/>
          <w:szCs w:val="24"/>
        </w:rPr>
        <w:t xml:space="preserve">pour valider les </w:t>
      </w:r>
      <w:r w:rsidR="00307C3B" w:rsidRPr="002C0471">
        <w:rPr>
          <w:sz w:val="24"/>
          <w:szCs w:val="24"/>
        </w:rPr>
        <w:t xml:space="preserve">unités d’enseignement. Les cours sont dispensés en </w:t>
      </w:r>
      <w:r w:rsidR="002C0471" w:rsidRPr="002C0471">
        <w:rPr>
          <w:sz w:val="24"/>
          <w:szCs w:val="24"/>
        </w:rPr>
        <w:t>e-learning</w:t>
      </w:r>
      <w:r w:rsidR="00307C3B" w:rsidRPr="002C0471">
        <w:rPr>
          <w:sz w:val="24"/>
          <w:szCs w:val="24"/>
        </w:rPr>
        <w:t xml:space="preserve">, ils seront accessibles sur la plateforme de contenus « French Tooth ». Un contrôle des connaissances pour la validation des quatre UE sera organisé en distanciel à la fin du cursus. </w:t>
      </w:r>
    </w:p>
    <w:p w14:paraId="36E4B259" w14:textId="0A8A228F" w:rsidR="00EE565C" w:rsidRPr="002C0471" w:rsidRDefault="00EE565C" w:rsidP="002C0471">
      <w:pPr>
        <w:ind w:left="426"/>
        <w:rPr>
          <w:sz w:val="24"/>
          <w:szCs w:val="24"/>
        </w:rPr>
      </w:pPr>
      <w:r w:rsidRPr="002C0471">
        <w:rPr>
          <w:sz w:val="24"/>
          <w:szCs w:val="24"/>
        </w:rPr>
        <w:t>Accès aux ateliers cliniques et aux travaux pratiques dispensés en présentiel à la faculté de Chirurgie Dentaire de Nice Côte d’Azur (présence obligatoire).</w:t>
      </w:r>
      <w:r w:rsidR="00307C3B" w:rsidRPr="002C0471">
        <w:rPr>
          <w:sz w:val="24"/>
          <w:szCs w:val="24"/>
        </w:rPr>
        <w:t xml:space="preserve"> Un examen écrit sera également organisé en présentiel à la fin de la deuxième session clinique (étude d’un cas clinique).</w:t>
      </w:r>
    </w:p>
    <w:p w14:paraId="75582265" w14:textId="5AA47A89" w:rsidR="003C7717" w:rsidRPr="002C0471" w:rsidRDefault="003C7717" w:rsidP="00686C12">
      <w:pPr>
        <w:spacing w:after="0"/>
        <w:ind w:left="426"/>
        <w:rPr>
          <w:sz w:val="24"/>
          <w:szCs w:val="24"/>
        </w:rPr>
      </w:pPr>
      <w:r w:rsidRPr="002C0471">
        <w:rPr>
          <w:sz w:val="24"/>
          <w:szCs w:val="24"/>
        </w:rPr>
        <w:t xml:space="preserve">Remise d’un Diplôme Universitaire de </w:t>
      </w:r>
      <w:r w:rsidR="002C0471" w:rsidRPr="002C0471">
        <w:rPr>
          <w:sz w:val="24"/>
          <w:szCs w:val="24"/>
        </w:rPr>
        <w:t>F</w:t>
      </w:r>
      <w:r w:rsidRPr="002C0471">
        <w:rPr>
          <w:sz w:val="24"/>
          <w:szCs w:val="24"/>
        </w:rPr>
        <w:t xml:space="preserve">ormation </w:t>
      </w:r>
      <w:r w:rsidR="002C0471" w:rsidRPr="002C0471">
        <w:rPr>
          <w:sz w:val="24"/>
          <w:szCs w:val="24"/>
        </w:rPr>
        <w:t>C</w:t>
      </w:r>
      <w:r w:rsidRPr="002C0471">
        <w:rPr>
          <w:sz w:val="24"/>
          <w:szCs w:val="24"/>
        </w:rPr>
        <w:t>ontinue en Parodontologie par l’</w:t>
      </w:r>
      <w:r w:rsidR="0013634A" w:rsidRPr="002C0471">
        <w:rPr>
          <w:sz w:val="24"/>
          <w:szCs w:val="24"/>
        </w:rPr>
        <w:t>U</w:t>
      </w:r>
      <w:r w:rsidRPr="002C0471">
        <w:rPr>
          <w:sz w:val="24"/>
          <w:szCs w:val="24"/>
        </w:rPr>
        <w:t xml:space="preserve">niversité de Nice Côte d’Azur après validation de tous les modules </w:t>
      </w:r>
      <w:r w:rsidR="00D47E60" w:rsidRPr="002C0471">
        <w:rPr>
          <w:sz w:val="24"/>
          <w:szCs w:val="24"/>
        </w:rPr>
        <w:t>et de la partie clinique</w:t>
      </w:r>
      <w:r w:rsidRPr="002C0471">
        <w:rPr>
          <w:sz w:val="24"/>
          <w:szCs w:val="24"/>
        </w:rPr>
        <w:t xml:space="preserve"> (un minimum de 10/20 est exigé pour les deux validations pour être reçu)</w:t>
      </w:r>
      <w:r w:rsidR="00191D41" w:rsidRPr="002C0471">
        <w:rPr>
          <w:sz w:val="24"/>
          <w:szCs w:val="24"/>
        </w:rPr>
        <w:t>, sans session de rattrapage.</w:t>
      </w:r>
    </w:p>
    <w:p w14:paraId="3FF739E0" w14:textId="0A742AEF" w:rsidR="008713E7" w:rsidRPr="002C0471" w:rsidRDefault="008713E7" w:rsidP="003C7717">
      <w:pPr>
        <w:ind w:left="567"/>
        <w:rPr>
          <w:sz w:val="24"/>
          <w:szCs w:val="24"/>
        </w:rPr>
      </w:pPr>
    </w:p>
    <w:p w14:paraId="512C74CD" w14:textId="09E02CFF" w:rsidR="003C7717" w:rsidRDefault="003C7717" w:rsidP="003C7717">
      <w:pPr>
        <w:pStyle w:val="Titre2"/>
      </w:pPr>
      <w:r>
        <w:t>Inscription :</w:t>
      </w:r>
      <w:r w:rsidR="005C3769">
        <w:t xml:space="preserve"> pour l’année 2022</w:t>
      </w:r>
    </w:p>
    <w:p w14:paraId="782AF326" w14:textId="51346606" w:rsidR="005C3769" w:rsidRPr="002C0471" w:rsidRDefault="005C3769" w:rsidP="005C3769">
      <w:pPr>
        <w:ind w:firstLine="567"/>
        <w:rPr>
          <w:sz w:val="24"/>
          <w:szCs w:val="24"/>
        </w:rPr>
      </w:pPr>
      <w:r w:rsidRPr="002C0471">
        <w:rPr>
          <w:sz w:val="24"/>
          <w:szCs w:val="24"/>
        </w:rPr>
        <w:t xml:space="preserve">Inscription avant </w:t>
      </w:r>
      <w:r w:rsidR="00475A61" w:rsidRPr="002C0471">
        <w:rPr>
          <w:sz w:val="24"/>
          <w:szCs w:val="24"/>
        </w:rPr>
        <w:t>mars</w:t>
      </w:r>
      <w:r w:rsidRPr="002C0471">
        <w:rPr>
          <w:sz w:val="24"/>
          <w:szCs w:val="24"/>
        </w:rPr>
        <w:t xml:space="preserve"> 2022</w:t>
      </w:r>
    </w:p>
    <w:p w14:paraId="165152D7" w14:textId="77777777" w:rsidR="00570B8F" w:rsidRDefault="003C7717" w:rsidP="003C7717">
      <w:pPr>
        <w:ind w:left="567"/>
        <w:rPr>
          <w:sz w:val="24"/>
          <w:szCs w:val="24"/>
        </w:rPr>
      </w:pPr>
      <w:r w:rsidRPr="002C0471">
        <w:rPr>
          <w:sz w:val="24"/>
          <w:szCs w:val="24"/>
        </w:rPr>
        <w:t xml:space="preserve">Le nombre d’inscrits par année </w:t>
      </w:r>
      <w:r w:rsidR="00DF49C7" w:rsidRPr="002C0471">
        <w:rPr>
          <w:sz w:val="24"/>
          <w:szCs w:val="24"/>
        </w:rPr>
        <w:t>civile</w:t>
      </w:r>
      <w:r w:rsidRPr="002C0471">
        <w:rPr>
          <w:sz w:val="24"/>
          <w:szCs w:val="24"/>
        </w:rPr>
        <w:t xml:space="preserve"> est limité à 20. L’inscription à ce cursus peut se faire d’emblée ou dans un deuxième temps </w:t>
      </w:r>
      <w:r w:rsidR="0013634A" w:rsidRPr="002C0471">
        <w:rPr>
          <w:sz w:val="24"/>
          <w:szCs w:val="24"/>
        </w:rPr>
        <w:t xml:space="preserve">pour les ateliers et les travaux pratiques </w:t>
      </w:r>
      <w:r w:rsidRPr="002C0471">
        <w:rPr>
          <w:sz w:val="24"/>
          <w:szCs w:val="24"/>
        </w:rPr>
        <w:t>après avoir obtenu l’attestation</w:t>
      </w:r>
      <w:r w:rsidR="00D47E60" w:rsidRPr="002C0471">
        <w:rPr>
          <w:sz w:val="24"/>
          <w:szCs w:val="24"/>
        </w:rPr>
        <w:t xml:space="preserve"> d’étude</w:t>
      </w:r>
      <w:r w:rsidRPr="002C0471">
        <w:rPr>
          <w:sz w:val="24"/>
          <w:szCs w:val="24"/>
        </w:rPr>
        <w:t xml:space="preserve"> universitaire précédente. </w:t>
      </w:r>
    </w:p>
    <w:p w14:paraId="65072C49" w14:textId="77777777" w:rsidR="00570B8F" w:rsidRDefault="00570B8F" w:rsidP="003C7717">
      <w:pPr>
        <w:ind w:left="567"/>
        <w:rPr>
          <w:sz w:val="24"/>
          <w:szCs w:val="24"/>
        </w:rPr>
      </w:pPr>
    </w:p>
    <w:p w14:paraId="72676913" w14:textId="5A4B13C2" w:rsidR="00570B8F" w:rsidRDefault="00570B8F" w:rsidP="003C7717">
      <w:pPr>
        <w:ind w:left="567"/>
        <w:rPr>
          <w:sz w:val="24"/>
          <w:szCs w:val="24"/>
        </w:rPr>
      </w:pPr>
    </w:p>
    <w:p w14:paraId="0D41E41A" w14:textId="77777777" w:rsidR="00570B8F" w:rsidRDefault="00570B8F" w:rsidP="003C7717">
      <w:pPr>
        <w:ind w:left="567"/>
        <w:rPr>
          <w:sz w:val="24"/>
          <w:szCs w:val="24"/>
        </w:rPr>
      </w:pPr>
    </w:p>
    <w:p w14:paraId="3189BCE8" w14:textId="14A6B3C4" w:rsidR="003C7717" w:rsidRPr="002C0471" w:rsidRDefault="003C7717" w:rsidP="003C7717">
      <w:pPr>
        <w:ind w:left="567"/>
        <w:rPr>
          <w:sz w:val="24"/>
          <w:szCs w:val="24"/>
        </w:rPr>
      </w:pPr>
      <w:r w:rsidRPr="002C0471">
        <w:rPr>
          <w:sz w:val="24"/>
          <w:szCs w:val="24"/>
        </w:rPr>
        <w:t>Toutefois, la priorité est donnée aux personnes qui choisissent la première version.</w:t>
      </w:r>
    </w:p>
    <w:p w14:paraId="0C20E15B" w14:textId="4FDFD170" w:rsidR="003C7717" w:rsidRPr="002C0471" w:rsidRDefault="005C3769" w:rsidP="00DF49C7">
      <w:pPr>
        <w:pStyle w:val="Paragraphedeliste"/>
        <w:numPr>
          <w:ilvl w:val="0"/>
          <w:numId w:val="16"/>
        </w:numPr>
        <w:rPr>
          <w:sz w:val="24"/>
          <w:szCs w:val="24"/>
        </w:rPr>
      </w:pPr>
      <w:r w:rsidRPr="002C0471">
        <w:rPr>
          <w:sz w:val="24"/>
          <w:szCs w:val="24"/>
        </w:rPr>
        <w:t>A</w:t>
      </w:r>
      <w:r w:rsidR="003C7717" w:rsidRPr="002C0471">
        <w:rPr>
          <w:sz w:val="24"/>
          <w:szCs w:val="24"/>
        </w:rPr>
        <w:t>cquittement d’une inscription unique à la faculté de chirurgie dentaire de Nice</w:t>
      </w:r>
      <w:r w:rsidR="00DF49C7" w:rsidRPr="002C0471">
        <w:rPr>
          <w:sz w:val="24"/>
          <w:szCs w:val="24"/>
        </w:rPr>
        <w:t xml:space="preserve"> pour le cursus complet</w:t>
      </w:r>
    </w:p>
    <w:p w14:paraId="64722810" w14:textId="383314E9" w:rsidR="003C7717" w:rsidRPr="002C0471" w:rsidRDefault="003C7717" w:rsidP="00DF49C7">
      <w:pPr>
        <w:ind w:left="567" w:firstLine="709"/>
        <w:rPr>
          <w:sz w:val="24"/>
          <w:szCs w:val="24"/>
        </w:rPr>
      </w:pPr>
      <w:r w:rsidRPr="002C0471">
        <w:rPr>
          <w:sz w:val="24"/>
          <w:szCs w:val="24"/>
        </w:rPr>
        <w:t xml:space="preserve">Tarif : </w:t>
      </w:r>
      <w:r w:rsidR="00191D41" w:rsidRPr="002C0471">
        <w:rPr>
          <w:sz w:val="24"/>
          <w:szCs w:val="24"/>
        </w:rPr>
        <w:t>3500 euros</w:t>
      </w:r>
      <w:r w:rsidR="00EF3AC2" w:rsidRPr="002C0471">
        <w:rPr>
          <w:sz w:val="24"/>
          <w:szCs w:val="24"/>
        </w:rPr>
        <w:t>, 1700 euros pour les internes</w:t>
      </w:r>
    </w:p>
    <w:p w14:paraId="1AB5FA2D" w14:textId="2C9DEF4C" w:rsidR="00EF3AC2" w:rsidRPr="002C0471" w:rsidRDefault="00EF3AC2" w:rsidP="00DF49C7">
      <w:pPr>
        <w:pStyle w:val="Paragraphedeliste"/>
        <w:numPr>
          <w:ilvl w:val="0"/>
          <w:numId w:val="16"/>
        </w:numPr>
        <w:rPr>
          <w:sz w:val="24"/>
          <w:szCs w:val="24"/>
        </w:rPr>
      </w:pPr>
      <w:r w:rsidRPr="002C0471">
        <w:rPr>
          <w:sz w:val="24"/>
          <w:szCs w:val="24"/>
        </w:rPr>
        <w:t xml:space="preserve">Acquittement d’une inscription </w:t>
      </w:r>
      <w:r w:rsidR="00DF49C7" w:rsidRPr="002C0471">
        <w:rPr>
          <w:sz w:val="24"/>
          <w:szCs w:val="24"/>
        </w:rPr>
        <w:t xml:space="preserve">unique </w:t>
      </w:r>
      <w:r w:rsidRPr="002C0471">
        <w:rPr>
          <w:sz w:val="24"/>
          <w:szCs w:val="24"/>
        </w:rPr>
        <w:t xml:space="preserve">pour les ateliers cliniques et les travaux pratiques uniquement en cas de validation antérieure de l’attestation d’étude universitaire en parodontologie </w:t>
      </w:r>
    </w:p>
    <w:p w14:paraId="697AF71E" w14:textId="306025F3" w:rsidR="00EF3AC2" w:rsidRPr="002C0471" w:rsidRDefault="00EF3AC2" w:rsidP="00DF49C7">
      <w:pPr>
        <w:ind w:left="567" w:firstLine="709"/>
        <w:rPr>
          <w:sz w:val="24"/>
          <w:szCs w:val="24"/>
        </w:rPr>
      </w:pPr>
      <w:r w:rsidRPr="002C0471">
        <w:rPr>
          <w:sz w:val="24"/>
          <w:szCs w:val="24"/>
        </w:rPr>
        <w:t>Tarif : 1000 euros, 500 euros pour les internes</w:t>
      </w:r>
    </w:p>
    <w:p w14:paraId="0A77DD02" w14:textId="3CB6CE22" w:rsidR="003C7717" w:rsidRPr="002C0471" w:rsidRDefault="003C7717" w:rsidP="00DF49C7">
      <w:pPr>
        <w:pStyle w:val="Paragraphedeliste"/>
        <w:numPr>
          <w:ilvl w:val="0"/>
          <w:numId w:val="16"/>
        </w:numPr>
        <w:rPr>
          <w:sz w:val="24"/>
          <w:szCs w:val="24"/>
        </w:rPr>
      </w:pPr>
      <w:r w:rsidRPr="002C0471">
        <w:rPr>
          <w:sz w:val="24"/>
          <w:szCs w:val="24"/>
        </w:rPr>
        <w:t xml:space="preserve">Acquittement d’un </w:t>
      </w:r>
      <w:r w:rsidR="000E211D" w:rsidRPr="002C0471">
        <w:rPr>
          <w:sz w:val="24"/>
          <w:szCs w:val="24"/>
        </w:rPr>
        <w:t>Dr</w:t>
      </w:r>
      <w:r w:rsidRPr="002C0471">
        <w:rPr>
          <w:sz w:val="24"/>
          <w:szCs w:val="24"/>
        </w:rPr>
        <w:t>oit d’entrée sur la plateforme French Tooth</w:t>
      </w:r>
    </w:p>
    <w:p w14:paraId="33665E7C" w14:textId="78B74E86" w:rsidR="003C7717" w:rsidRPr="002C0471" w:rsidRDefault="003C7717" w:rsidP="00DF49C7">
      <w:pPr>
        <w:ind w:left="567" w:firstLine="709"/>
        <w:rPr>
          <w:sz w:val="24"/>
          <w:szCs w:val="24"/>
        </w:rPr>
      </w:pPr>
      <w:r w:rsidRPr="002C0471">
        <w:rPr>
          <w:sz w:val="24"/>
          <w:szCs w:val="24"/>
        </w:rPr>
        <w:t>Tarif :</w:t>
      </w:r>
      <w:r w:rsidR="00191D41" w:rsidRPr="002C0471">
        <w:rPr>
          <w:sz w:val="24"/>
          <w:szCs w:val="24"/>
        </w:rPr>
        <w:t xml:space="preserve"> 490 euros</w:t>
      </w:r>
      <w:r w:rsidR="00EF3AC2" w:rsidRPr="002C0471">
        <w:rPr>
          <w:sz w:val="24"/>
          <w:szCs w:val="24"/>
        </w:rPr>
        <w:t>, 245 euros pour les internes</w:t>
      </w:r>
    </w:p>
    <w:p w14:paraId="79437CD5" w14:textId="4C0ECF88" w:rsidR="003C7717" w:rsidRPr="00B43186" w:rsidRDefault="00686C12" w:rsidP="003C7717">
      <w:pPr>
        <w:pStyle w:val="Titre2"/>
      </w:pPr>
      <w:r>
        <w:rPr>
          <w:noProof/>
          <w:sz w:val="24"/>
          <w:szCs w:val="24"/>
          <w:lang w:eastAsia="fr-FR"/>
        </w:rPr>
        <mc:AlternateContent>
          <mc:Choice Requires="wps">
            <w:drawing>
              <wp:anchor distT="0" distB="0" distL="114300" distR="114300" simplePos="0" relativeHeight="251688960" behindDoc="0" locked="0" layoutInCell="1" allowOverlap="1" wp14:anchorId="3A7AF3C3" wp14:editId="4DDF9701">
                <wp:simplePos x="0" y="0"/>
                <wp:positionH relativeFrom="column">
                  <wp:posOffset>6272530</wp:posOffset>
                </wp:positionH>
                <wp:positionV relativeFrom="page">
                  <wp:posOffset>4834146</wp:posOffset>
                </wp:positionV>
                <wp:extent cx="342900" cy="352425"/>
                <wp:effectExtent l="0" t="0" r="0" b="0"/>
                <wp:wrapThrough wrapText="bothSides">
                  <wp:wrapPolygon edited="0">
                    <wp:start x="3600" y="0"/>
                    <wp:lineTo x="3600" y="19849"/>
                    <wp:lineTo x="18000" y="19849"/>
                    <wp:lineTo x="18000" y="0"/>
                    <wp:lineTo x="3600" y="0"/>
                  </wp:wrapPolygon>
                </wp:wrapThrough>
                <wp:docPr id="65" name="Zone de texte 65"/>
                <wp:cNvGraphicFramePr/>
                <a:graphic xmlns:a="http://schemas.openxmlformats.org/drawingml/2006/main">
                  <a:graphicData uri="http://schemas.microsoft.com/office/word/2010/wordprocessingShape">
                    <wps:wsp>
                      <wps:cNvSpPr txBox="1"/>
                      <wps:spPr>
                        <a:xfrm>
                          <a:off x="0" y="0"/>
                          <a:ext cx="342900" cy="352425"/>
                        </a:xfrm>
                        <a:prstGeom prst="rect">
                          <a:avLst/>
                        </a:prstGeom>
                        <a:noFill/>
                        <a:ln w="6350">
                          <a:noFill/>
                        </a:ln>
                      </wps:spPr>
                      <wps:txbx>
                        <w:txbxContent>
                          <w:p w14:paraId="3662BA80" w14:textId="68A9B5D9" w:rsidR="00385371" w:rsidRDefault="00385371">
                            <w:r>
                              <w:t>14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xmlns:w16cex="http://schemas.microsoft.com/office/word/2018/wordml/cex" xmlns:w16="http://schemas.microsoft.com/office/word/2018/wordml">
            <w:pict>
              <v:shape w14:anchorId="3A7AF3C3" id="Zone de texte 65" o:spid="_x0000_s1036" type="#_x0000_t202" style="position:absolute;margin-left:493.9pt;margin-top:380.65pt;width:27pt;height:27.75pt;z-index:251688960;visibility:visible;mso-wrap-style:square;mso-wrap-distance-left:9pt;mso-wrap-distance-top:0;mso-wrap-distance-right:9pt;mso-wrap-distance-bottom:0;mso-position-horizontal:absolute;mso-position-horizontal-relative:text;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" filled="f" stroked="f" strokeweight=".5pt">
                <v:textbox>
                  <w:txbxContent>
                    <w:p w14:paraId="3662BA80" w14:textId="68A9B5D9" w:rsidR="00385371" w:rsidRDefault="00385371">
                      <w:r>
                        <w:t>14</w:t>
                      </w:r>
                    </w:p>
                  </w:txbxContent>
                </v:textbox>
                <w10:wrap type="through" anchory="page"/>
              </v:shape>
            </w:pict>
          </mc:Fallback>
        </mc:AlternateContent>
      </w:r>
      <w:r w:rsidR="003C7717" w:rsidRPr="00B43186">
        <w:t>Dates</w:t>
      </w:r>
      <w:r w:rsidR="003C7717">
        <w:t> :</w:t>
      </w:r>
      <w:r w:rsidR="003C7717" w:rsidRPr="00B43186">
        <w:t xml:space="preserve"> </w:t>
      </w:r>
      <w:r w:rsidR="00485313">
        <w:t xml:space="preserve">de janvier 2022 à </w:t>
      </w:r>
      <w:r w:rsidR="00DF49C7">
        <w:t>novembre</w:t>
      </w:r>
      <w:r w:rsidR="00485313">
        <w:t xml:space="preserve"> 2022</w:t>
      </w:r>
    </w:p>
    <w:p w14:paraId="2EE24347" w14:textId="73115695" w:rsidR="003C7717" w:rsidRPr="00DF49C7" w:rsidRDefault="00307C3B" w:rsidP="006D4A74">
      <w:pPr>
        <w:ind w:left="567"/>
        <w:jc w:val="both"/>
        <w:rPr>
          <w:color w:val="000000" w:themeColor="text1"/>
          <w:sz w:val="24"/>
          <w:szCs w:val="24"/>
        </w:rPr>
      </w:pPr>
      <w:r>
        <w:rPr>
          <w:color w:val="000000" w:themeColor="text1"/>
          <w:sz w:val="24"/>
          <w:szCs w:val="24"/>
        </w:rPr>
        <w:t>La première unité d’enseignement</w:t>
      </w:r>
      <w:r w:rsidR="00DF49C7" w:rsidRPr="00DF49C7">
        <w:rPr>
          <w:color w:val="000000" w:themeColor="text1"/>
          <w:sz w:val="24"/>
          <w:szCs w:val="24"/>
        </w:rPr>
        <w:t xml:space="preserve"> </w:t>
      </w:r>
      <w:r>
        <w:rPr>
          <w:color w:val="000000" w:themeColor="text1"/>
          <w:sz w:val="24"/>
          <w:szCs w:val="24"/>
        </w:rPr>
        <w:t>sera</w:t>
      </w:r>
      <w:r w:rsidR="00DF49C7" w:rsidRPr="00DF49C7">
        <w:rPr>
          <w:color w:val="000000" w:themeColor="text1"/>
          <w:sz w:val="24"/>
          <w:szCs w:val="24"/>
        </w:rPr>
        <w:t xml:space="preserve"> disponible dès le mois de janvier jusqu’à fin mars, le deuxième dès le mois de d’avril jusqu’à fin mai, le troisième dès le mois juin jusqu’à fin juillet et le quatrième dès le mois de juillet jusqu’à fin ao</w:t>
      </w:r>
      <w:r>
        <w:rPr>
          <w:color w:val="000000" w:themeColor="text1"/>
          <w:sz w:val="24"/>
          <w:szCs w:val="24"/>
        </w:rPr>
        <w:t>û</w:t>
      </w:r>
      <w:r w:rsidR="00DF49C7" w:rsidRPr="00DF49C7">
        <w:rPr>
          <w:color w:val="000000" w:themeColor="text1"/>
          <w:sz w:val="24"/>
          <w:szCs w:val="24"/>
        </w:rPr>
        <w:t>t. Le contrôle de</w:t>
      </w:r>
      <w:r>
        <w:rPr>
          <w:color w:val="000000" w:themeColor="text1"/>
          <w:sz w:val="24"/>
          <w:szCs w:val="24"/>
        </w:rPr>
        <w:t>s</w:t>
      </w:r>
      <w:r w:rsidR="00DF49C7" w:rsidRPr="00DF49C7">
        <w:rPr>
          <w:color w:val="000000" w:themeColor="text1"/>
          <w:sz w:val="24"/>
          <w:szCs w:val="24"/>
        </w:rPr>
        <w:t xml:space="preserve"> connaissance</w:t>
      </w:r>
      <w:r>
        <w:rPr>
          <w:color w:val="000000" w:themeColor="text1"/>
          <w:sz w:val="24"/>
          <w:szCs w:val="24"/>
        </w:rPr>
        <w:t>s</w:t>
      </w:r>
      <w:r w:rsidR="00DF49C7" w:rsidRPr="00DF49C7">
        <w:rPr>
          <w:color w:val="000000" w:themeColor="text1"/>
          <w:sz w:val="24"/>
          <w:szCs w:val="24"/>
        </w:rPr>
        <w:t xml:space="preserve"> </w:t>
      </w:r>
      <w:r>
        <w:rPr>
          <w:color w:val="000000" w:themeColor="text1"/>
          <w:sz w:val="24"/>
          <w:szCs w:val="24"/>
        </w:rPr>
        <w:t>aura</w:t>
      </w:r>
      <w:r w:rsidR="00DF49C7" w:rsidRPr="00DF49C7">
        <w:rPr>
          <w:color w:val="000000" w:themeColor="text1"/>
          <w:sz w:val="24"/>
          <w:szCs w:val="24"/>
        </w:rPr>
        <w:t xml:space="preserve"> lieu à la fin du cursus pour tous les modules (début novembre).</w:t>
      </w:r>
      <w:r>
        <w:rPr>
          <w:color w:val="000000" w:themeColor="text1"/>
          <w:sz w:val="24"/>
          <w:szCs w:val="24"/>
        </w:rPr>
        <w:t xml:space="preserve"> </w:t>
      </w:r>
      <w:r w:rsidR="00485313">
        <w:rPr>
          <w:color w:val="000000" w:themeColor="text1"/>
          <w:sz w:val="24"/>
          <w:szCs w:val="24"/>
        </w:rPr>
        <w:t xml:space="preserve">Les deux sessions de journées cliniques auront lieu </w:t>
      </w:r>
      <w:r w:rsidR="00D47E60">
        <w:rPr>
          <w:color w:val="000000" w:themeColor="text1"/>
          <w:sz w:val="24"/>
          <w:szCs w:val="24"/>
        </w:rPr>
        <w:t>fin juin</w:t>
      </w:r>
      <w:r w:rsidR="008D419F">
        <w:rPr>
          <w:color w:val="000000" w:themeColor="text1"/>
          <w:sz w:val="24"/>
          <w:szCs w:val="24"/>
        </w:rPr>
        <w:t xml:space="preserve"> et début octobre</w:t>
      </w:r>
      <w:r w:rsidR="00485313">
        <w:rPr>
          <w:color w:val="000000" w:themeColor="text1"/>
          <w:sz w:val="24"/>
          <w:szCs w:val="24"/>
        </w:rPr>
        <w:t>.</w:t>
      </w:r>
      <w:r w:rsidR="00DF49C7" w:rsidRPr="00DF49C7">
        <w:rPr>
          <w:color w:val="000000" w:themeColor="text1"/>
        </w:rPr>
        <w:t xml:space="preserve"> </w:t>
      </w:r>
      <w:r w:rsidR="00DF49C7" w:rsidRPr="00DF49C7">
        <w:rPr>
          <w:color w:val="000000" w:themeColor="text1"/>
          <w:sz w:val="24"/>
          <w:szCs w:val="24"/>
        </w:rPr>
        <w:t>L’examen écrit a</w:t>
      </w:r>
      <w:r>
        <w:rPr>
          <w:color w:val="000000" w:themeColor="text1"/>
          <w:sz w:val="24"/>
          <w:szCs w:val="24"/>
        </w:rPr>
        <w:t>ura</w:t>
      </w:r>
      <w:r w:rsidR="00DF49C7" w:rsidRPr="00DF49C7">
        <w:rPr>
          <w:color w:val="000000" w:themeColor="text1"/>
          <w:sz w:val="24"/>
          <w:szCs w:val="24"/>
        </w:rPr>
        <w:t xml:space="preserve"> lieu à la fin des journées cliniques (</w:t>
      </w:r>
      <w:r w:rsidR="008D419F">
        <w:rPr>
          <w:color w:val="000000" w:themeColor="text1"/>
          <w:sz w:val="24"/>
          <w:szCs w:val="24"/>
        </w:rPr>
        <w:t>début octobre</w:t>
      </w:r>
      <w:r w:rsidR="00DF49C7" w:rsidRPr="00DF49C7">
        <w:rPr>
          <w:color w:val="000000" w:themeColor="text1"/>
          <w:sz w:val="24"/>
          <w:szCs w:val="24"/>
        </w:rPr>
        <w:t>).</w:t>
      </w:r>
    </w:p>
    <w:p w14:paraId="393BCAD1" w14:textId="454DEC24" w:rsidR="00B97376" w:rsidRDefault="00B97376" w:rsidP="006D4A74">
      <w:pPr>
        <w:ind w:left="567"/>
        <w:jc w:val="both"/>
        <w:rPr>
          <w:color w:val="000000" w:themeColor="text1"/>
          <w:sz w:val="24"/>
          <w:szCs w:val="24"/>
        </w:rPr>
      </w:pPr>
    </w:p>
    <w:p w14:paraId="7AE5A378" w14:textId="77777777" w:rsidR="008713E7" w:rsidRDefault="008713E7" w:rsidP="006D4A74">
      <w:pPr>
        <w:ind w:left="567"/>
        <w:jc w:val="both"/>
        <w:rPr>
          <w:color w:val="000000" w:themeColor="text1"/>
          <w:sz w:val="24"/>
          <w:szCs w:val="24"/>
        </w:rPr>
        <w:sectPr w:rsidR="008713E7" w:rsidSect="003C7717">
          <w:type w:val="continuous"/>
          <w:pgSz w:w="11906" w:h="16838"/>
          <w:pgMar w:top="1417" w:right="1274" w:bottom="993" w:left="1417" w:header="708" w:footer="708" w:gutter="0"/>
          <w:cols w:space="566"/>
          <w:docGrid w:linePitch="360"/>
        </w:sectPr>
      </w:pPr>
    </w:p>
    <w:p w14:paraId="6DCB3273" w14:textId="2197F9B4" w:rsidR="005C3769" w:rsidRDefault="005C3769" w:rsidP="006D4A74">
      <w:pPr>
        <w:ind w:left="567"/>
        <w:jc w:val="both"/>
        <w:rPr>
          <w:color w:val="000000" w:themeColor="text1"/>
          <w:sz w:val="24"/>
          <w:szCs w:val="24"/>
        </w:rPr>
      </w:pPr>
    </w:p>
    <w:p w14:paraId="559F0453" w14:textId="77777777" w:rsidR="008713E7" w:rsidRDefault="008713E7" w:rsidP="006D4A74">
      <w:pPr>
        <w:ind w:left="567"/>
        <w:jc w:val="both"/>
        <w:rPr>
          <w:color w:val="000000" w:themeColor="text1"/>
          <w:sz w:val="24"/>
          <w:szCs w:val="24"/>
        </w:rPr>
      </w:pPr>
    </w:p>
    <w:p w14:paraId="700C77C6" w14:textId="04AAA42B" w:rsidR="005C3769" w:rsidRPr="00E202D2" w:rsidRDefault="00E202D2" w:rsidP="00686C12">
      <w:pPr>
        <w:jc w:val="center"/>
        <w:rPr>
          <w:b/>
          <w:bCs/>
          <w:color w:val="2E74B5" w:themeColor="accent5" w:themeShade="BF"/>
          <w:sz w:val="90"/>
          <w:szCs w:val="90"/>
        </w:rPr>
      </w:pPr>
      <w:r w:rsidRPr="00E202D2">
        <w:rPr>
          <w:b/>
          <w:bCs/>
          <w:color w:val="2E74B5" w:themeColor="accent5" w:themeShade="BF"/>
          <w:sz w:val="90"/>
          <w:szCs w:val="90"/>
        </w:rPr>
        <w:t>PRESENTATION DES UNITES D’ENSEIGNEMENT (UE)</w:t>
      </w:r>
    </w:p>
    <w:p w14:paraId="4385AEB4" w14:textId="5075C256" w:rsidR="005C3769" w:rsidRDefault="005C3769" w:rsidP="006D4A74">
      <w:pPr>
        <w:ind w:left="567"/>
        <w:jc w:val="both"/>
        <w:rPr>
          <w:color w:val="000000" w:themeColor="text1"/>
          <w:sz w:val="24"/>
          <w:szCs w:val="24"/>
        </w:rPr>
      </w:pPr>
    </w:p>
    <w:p w14:paraId="6BD1B101" w14:textId="412B0A68" w:rsidR="005C3769" w:rsidRDefault="00385371" w:rsidP="006D4A74">
      <w:pPr>
        <w:ind w:left="567"/>
        <w:jc w:val="both"/>
        <w:rPr>
          <w:color w:val="000000" w:themeColor="text1"/>
          <w:sz w:val="24"/>
          <w:szCs w:val="24"/>
        </w:rPr>
      </w:pPr>
      <w:r>
        <w:rPr>
          <w:noProof/>
          <w:lang w:eastAsia="fr-FR"/>
        </w:rPr>
        <mc:AlternateContent>
          <mc:Choice Requires="wps">
            <w:drawing>
              <wp:anchor distT="0" distB="0" distL="114300" distR="114300" simplePos="0" relativeHeight="251689984" behindDoc="0" locked="0" layoutInCell="1" allowOverlap="1" wp14:anchorId="2B3B0A0E" wp14:editId="7AB9DCA3">
                <wp:simplePos x="0" y="0"/>
                <wp:positionH relativeFrom="column">
                  <wp:posOffset>6146800</wp:posOffset>
                </wp:positionH>
                <wp:positionV relativeFrom="page">
                  <wp:posOffset>5029090</wp:posOffset>
                </wp:positionV>
                <wp:extent cx="400050" cy="371475"/>
                <wp:effectExtent l="0" t="0" r="0" b="0"/>
                <wp:wrapNone/>
                <wp:docPr id="66" name="Zone de texte 66"/>
                <wp:cNvGraphicFramePr/>
                <a:graphic xmlns:a="http://schemas.openxmlformats.org/drawingml/2006/main">
                  <a:graphicData uri="http://schemas.microsoft.com/office/word/2010/wordprocessingShape">
                    <wps:wsp>
                      <wps:cNvSpPr txBox="1"/>
                      <wps:spPr>
                        <a:xfrm>
                          <a:off x="0" y="0"/>
                          <a:ext cx="400050" cy="371475"/>
                        </a:xfrm>
                        <a:prstGeom prst="rect">
                          <a:avLst/>
                        </a:prstGeom>
                        <a:noFill/>
                        <a:ln w="6350">
                          <a:noFill/>
                        </a:ln>
                      </wps:spPr>
                      <wps:txbx>
                        <w:txbxContent>
                          <w:p w14:paraId="010A273B" w14:textId="15FE3ABA" w:rsidR="00385371" w:rsidRDefault="00385371">
                            <w:r>
                              <w:t>15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xmlns:w16cex="http://schemas.microsoft.com/office/word/2018/wordml/cex" xmlns:w16="http://schemas.microsoft.com/office/word/2018/wordml">
            <w:pict>
              <v:shape w14:anchorId="2B3B0A0E" id="Zone de texte 66" o:spid="_x0000_s1037" type="#_x0000_t202" style="position:absolute;left:0;text-align:left;margin-left:484pt;margin-top:396pt;width:31.5pt;height:29.25pt;z-index:251689984;visibility:visible;mso-wrap-style:square;mso-wrap-distance-left:9pt;mso-wrap-distance-top:0;mso-wrap-distance-right:9pt;mso-wrap-distance-bottom:0;mso-position-horizontal:absolute;mso-position-horizontal-relative:text;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" filled="f" stroked="f" strokeweight=".5pt">
                <v:textbox>
                  <w:txbxContent>
                    <w:p w14:paraId="010A273B" w14:textId="15FE3ABA" w:rsidR="00385371" w:rsidRDefault="00385371">
                      <w:r>
                        <w:t>15</w:t>
                      </w:r>
                    </w:p>
                  </w:txbxContent>
                </v:textbox>
                <w10:wrap anchory="page"/>
              </v:shape>
            </w:pict>
          </mc:Fallback>
        </mc:AlternateContent>
      </w:r>
      <w:r w:rsidR="008D3111">
        <w:rPr>
          <w:noProof/>
          <w:lang w:eastAsia="fr-FR"/>
        </w:rPr>
        <mc:AlternateContent>
          <mc:Choice Requires="wps">
            <w:drawing>
              <wp:anchor distT="0" distB="0" distL="114300" distR="114300" simplePos="0" relativeHeight="251668480" behindDoc="0" locked="0" layoutInCell="1" allowOverlap="1" wp14:anchorId="35AC369B" wp14:editId="5956392A">
                <wp:simplePos x="0" y="0"/>
                <wp:positionH relativeFrom="column">
                  <wp:posOffset>4256759</wp:posOffset>
                </wp:positionH>
                <wp:positionV relativeFrom="paragraph">
                  <wp:posOffset>2612892</wp:posOffset>
                </wp:positionV>
                <wp:extent cx="808075" cy="318977"/>
                <wp:effectExtent l="0" t="0" r="0" b="5080"/>
                <wp:wrapNone/>
                <wp:docPr id="17" name="Zone de texte 17"/>
                <wp:cNvGraphicFramePr/>
                <a:graphic xmlns:a="http://schemas.openxmlformats.org/drawingml/2006/main">
                  <a:graphicData uri="http://schemas.microsoft.com/office/word/2010/wordprocessingShape">
                    <wps:wsp>
                      <wps:cNvSpPr txBox="1"/>
                      <wps:spPr>
                        <a:xfrm>
                          <a:off x="0" y="0"/>
                          <a:ext cx="808075" cy="318977"/>
                        </a:xfrm>
                        <a:prstGeom prst="rect">
                          <a:avLst/>
                        </a:prstGeom>
                        <a:noFill/>
                        <a:ln w="6350">
                          <a:noFill/>
                        </a:ln>
                      </wps:spPr>
                      <wps:txbx>
                        <w:txbxContent>
                          <w:p w14:paraId="1B09ADE7" w14:textId="7E06B9A1" w:rsidR="008D3111" w:rsidRPr="008D3111" w:rsidRDefault="008D3111">
                            <w:pPr>
                              <w:rPr>
                                <w:b/>
                                <w:bCs/>
                                <w:color w:val="FFFFFF" w:themeColor="background1"/>
                                <w:sz w:val="32"/>
                                <w:szCs w:val="32"/>
                              </w:rPr>
                            </w:pPr>
                            <w:r w:rsidRPr="008D3111">
                              <w:rPr>
                                <w:b/>
                                <w:bCs/>
                                <w:color w:val="FFFFFF" w:themeColor="background1"/>
                                <w:sz w:val="32"/>
                                <w:szCs w:val="32"/>
                              </w:rPr>
                              <w:t>UE 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xmlns:w16cex="http://schemas.microsoft.com/office/word/2018/wordml/cex" xmlns:w16="http://schemas.microsoft.com/office/word/2018/wordml">
            <w:pict>
              <v:shape w14:anchorId="35AC369B" id="Zone de texte 17" o:spid="_x0000_s1038" type="#_x0000_t202" style="position:absolute;left:0;text-align:left;margin-left:335.2pt;margin-top:205.75pt;width:63.65pt;height:25.1pt;z-index:25166848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" filled="f" stroked="f" strokeweight=".5pt">
                <v:textbox>
                  <w:txbxContent>
                    <w:p w14:paraId="1B09ADE7" w14:textId="7E06B9A1" w:rsidR="008D3111" w:rsidRPr="008D3111" w:rsidRDefault="008D3111">
                      <w:pPr>
                        <w:rPr>
                          <w:b/>
                          <w:bCs/>
                          <w:color w:val="FFFFFF" w:themeColor="background1"/>
                          <w:sz w:val="32"/>
                          <w:szCs w:val="32"/>
                        </w:rPr>
                      </w:pPr>
                      <w:r w:rsidRPr="008D3111">
                        <w:rPr>
                          <w:b/>
                          <w:bCs/>
                          <w:color w:val="FFFFFF" w:themeColor="background1"/>
                          <w:sz w:val="32"/>
                          <w:szCs w:val="32"/>
                        </w:rPr>
                        <w:t>UE 4</w:t>
                      </w:r>
                    </w:p>
                  </w:txbxContent>
                </v:textbox>
              </v:shape>
            </w:pict>
          </mc:Fallback>
        </mc:AlternateContent>
      </w:r>
      <w:r w:rsidR="008D3111">
        <w:rPr>
          <w:noProof/>
          <w:lang w:eastAsia="fr-FR"/>
        </w:rPr>
        <mc:AlternateContent>
          <mc:Choice Requires="wps">
            <w:drawing>
              <wp:anchor distT="0" distB="0" distL="114300" distR="114300" simplePos="0" relativeHeight="251667456" behindDoc="0" locked="0" layoutInCell="1" allowOverlap="1" wp14:anchorId="7EE46C9A" wp14:editId="67EA90F9">
                <wp:simplePos x="0" y="0"/>
                <wp:positionH relativeFrom="column">
                  <wp:posOffset>1205230</wp:posOffset>
                </wp:positionH>
                <wp:positionV relativeFrom="paragraph">
                  <wp:posOffset>2601122</wp:posOffset>
                </wp:positionV>
                <wp:extent cx="893134" cy="531628"/>
                <wp:effectExtent l="0" t="0" r="0" b="1905"/>
                <wp:wrapNone/>
                <wp:docPr id="16" name="Zone de texte 16"/>
                <wp:cNvGraphicFramePr/>
                <a:graphic xmlns:a="http://schemas.openxmlformats.org/drawingml/2006/main">
                  <a:graphicData uri="http://schemas.microsoft.com/office/word/2010/wordprocessingShape">
                    <wps:wsp>
                      <wps:cNvSpPr txBox="1"/>
                      <wps:spPr>
                        <a:xfrm>
                          <a:off x="0" y="0"/>
                          <a:ext cx="893134" cy="531628"/>
                        </a:xfrm>
                        <a:prstGeom prst="rect">
                          <a:avLst/>
                        </a:prstGeom>
                        <a:noFill/>
                        <a:ln w="6350">
                          <a:noFill/>
                        </a:ln>
                      </wps:spPr>
                      <wps:txbx>
                        <w:txbxContent>
                          <w:p w14:paraId="0195E009" w14:textId="755DD559" w:rsidR="008D3111" w:rsidRPr="008D3111" w:rsidRDefault="008D3111">
                            <w:pPr>
                              <w:rPr>
                                <w:b/>
                                <w:bCs/>
                                <w:color w:val="FFFFFF" w:themeColor="background1"/>
                                <w:sz w:val="32"/>
                                <w:szCs w:val="32"/>
                              </w:rPr>
                            </w:pPr>
                            <w:r w:rsidRPr="008D3111">
                              <w:rPr>
                                <w:b/>
                                <w:bCs/>
                                <w:color w:val="FFFFFF" w:themeColor="background1"/>
                                <w:sz w:val="32"/>
                                <w:szCs w:val="32"/>
                              </w:rPr>
                              <w:t>UE 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xmlns:w16cex="http://schemas.microsoft.com/office/word/2018/wordml/cex" xmlns:w16="http://schemas.microsoft.com/office/word/2018/wordml">
            <w:pict>
              <v:shape w14:anchorId="7EE46C9A" id="Zone de texte 16" o:spid="_x0000_s1039" type="#_x0000_t202" style="position:absolute;left:0;text-align:left;margin-left:94.9pt;margin-top:204.8pt;width:70.35pt;height:41.85pt;z-index:25166745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" filled="f" stroked="f" strokeweight=".5pt">
                <v:textbox>
                  <w:txbxContent>
                    <w:p w14:paraId="0195E009" w14:textId="755DD559" w:rsidR="008D3111" w:rsidRPr="008D3111" w:rsidRDefault="008D3111">
                      <w:pPr>
                        <w:rPr>
                          <w:b/>
                          <w:bCs/>
                          <w:color w:val="FFFFFF" w:themeColor="background1"/>
                          <w:sz w:val="32"/>
                          <w:szCs w:val="32"/>
                        </w:rPr>
                      </w:pPr>
                      <w:r w:rsidRPr="008D3111">
                        <w:rPr>
                          <w:b/>
                          <w:bCs/>
                          <w:color w:val="FFFFFF" w:themeColor="background1"/>
                          <w:sz w:val="32"/>
                          <w:szCs w:val="32"/>
                        </w:rPr>
                        <w:t>UE 3</w:t>
                      </w:r>
                    </w:p>
                  </w:txbxContent>
                </v:textbox>
              </v:shape>
            </w:pict>
          </mc:Fallback>
        </mc:AlternateContent>
      </w:r>
      <w:r w:rsidR="008D3111">
        <w:rPr>
          <w:noProof/>
          <w:lang w:eastAsia="fr-FR"/>
        </w:rPr>
        <mc:AlternateContent>
          <mc:Choice Requires="wps">
            <w:drawing>
              <wp:anchor distT="0" distB="0" distL="114300" distR="114300" simplePos="0" relativeHeight="251665408" behindDoc="0" locked="0" layoutInCell="1" allowOverlap="1" wp14:anchorId="00B664C4" wp14:editId="37F51B9C">
                <wp:simplePos x="0" y="0"/>
                <wp:positionH relativeFrom="column">
                  <wp:posOffset>1141095</wp:posOffset>
                </wp:positionH>
                <wp:positionV relativeFrom="paragraph">
                  <wp:posOffset>198917</wp:posOffset>
                </wp:positionV>
                <wp:extent cx="765175" cy="329565"/>
                <wp:effectExtent l="0" t="0" r="0" b="0"/>
                <wp:wrapNone/>
                <wp:docPr id="14" name="Zone de texte 14"/>
                <wp:cNvGraphicFramePr/>
                <a:graphic xmlns:a="http://schemas.openxmlformats.org/drawingml/2006/main">
                  <a:graphicData uri="http://schemas.microsoft.com/office/word/2010/wordprocessingShape">
                    <wps:wsp>
                      <wps:cNvSpPr txBox="1"/>
                      <wps:spPr>
                        <a:xfrm>
                          <a:off x="0" y="0"/>
                          <a:ext cx="765175" cy="329565"/>
                        </a:xfrm>
                        <a:prstGeom prst="rect">
                          <a:avLst/>
                        </a:prstGeom>
                        <a:noFill/>
                        <a:ln w="6350">
                          <a:noFill/>
                        </a:ln>
                      </wps:spPr>
                      <wps:txbx>
                        <w:txbxContent>
                          <w:p w14:paraId="269F8F9C" w14:textId="4BA53F19" w:rsidR="008D3111" w:rsidRPr="008D3111" w:rsidRDefault="008D3111">
                            <w:pPr>
                              <w:rPr>
                                <w:b/>
                                <w:bCs/>
                                <w:color w:val="FFFFFF" w:themeColor="background1"/>
                                <w:sz w:val="32"/>
                                <w:szCs w:val="32"/>
                              </w:rPr>
                            </w:pPr>
                            <w:r w:rsidRPr="008D3111">
                              <w:rPr>
                                <w:b/>
                                <w:bCs/>
                                <w:color w:val="FFFFFF" w:themeColor="background1"/>
                                <w:sz w:val="32"/>
                                <w:szCs w:val="32"/>
                              </w:rPr>
                              <w:t>UE 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cex="http://schemas.microsoft.com/office/word/2018/wordml/cex" xmlns:w16="http://schemas.microsoft.com/office/word/2018/wordml">
            <w:pict>
              <v:shape w14:anchorId="00B664C4" id="Zone de texte 14" o:spid="_x0000_s1040" type="#_x0000_t202" style="position:absolute;left:0;text-align:left;margin-left:89.85pt;margin-top:15.65pt;width:60.25pt;height:25.9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" filled="f" stroked="f" strokeweight=".5pt">
                <v:textbox>
                  <w:txbxContent>
                    <w:p w14:paraId="269F8F9C" w14:textId="4BA53F19" w:rsidR="008D3111" w:rsidRPr="008D3111" w:rsidRDefault="008D3111">
                      <w:pPr>
                        <w:rPr>
                          <w:b/>
                          <w:bCs/>
                          <w:color w:val="FFFFFF" w:themeColor="background1"/>
                          <w:sz w:val="32"/>
                          <w:szCs w:val="32"/>
                        </w:rPr>
                      </w:pPr>
                      <w:r w:rsidRPr="008D3111">
                        <w:rPr>
                          <w:b/>
                          <w:bCs/>
                          <w:color w:val="FFFFFF" w:themeColor="background1"/>
                          <w:sz w:val="32"/>
                          <w:szCs w:val="32"/>
                        </w:rPr>
                        <w:t>UE 1</w:t>
                      </w:r>
                    </w:p>
                  </w:txbxContent>
                </v:textbox>
              </v:shape>
            </w:pict>
          </mc:Fallback>
        </mc:AlternateContent>
      </w:r>
      <w:r w:rsidR="008D3111">
        <w:rPr>
          <w:noProof/>
          <w:lang w:eastAsia="fr-FR"/>
        </w:rPr>
        <mc:AlternateContent>
          <mc:Choice Requires="wps">
            <w:drawing>
              <wp:anchor distT="0" distB="0" distL="114300" distR="114300" simplePos="0" relativeHeight="251666432" behindDoc="0" locked="0" layoutInCell="1" allowOverlap="1" wp14:anchorId="39E1C943" wp14:editId="5D612F43">
                <wp:simplePos x="0" y="0"/>
                <wp:positionH relativeFrom="column">
                  <wp:posOffset>4235450</wp:posOffset>
                </wp:positionH>
                <wp:positionV relativeFrom="paragraph">
                  <wp:posOffset>220522</wp:posOffset>
                </wp:positionV>
                <wp:extent cx="893134" cy="627321"/>
                <wp:effectExtent l="0" t="0" r="0" b="1905"/>
                <wp:wrapNone/>
                <wp:docPr id="15" name="Zone de texte 15"/>
                <wp:cNvGraphicFramePr/>
                <a:graphic xmlns:a="http://schemas.openxmlformats.org/drawingml/2006/main">
                  <a:graphicData uri="http://schemas.microsoft.com/office/word/2010/wordprocessingShape">
                    <wps:wsp>
                      <wps:cNvSpPr txBox="1"/>
                      <wps:spPr>
                        <a:xfrm>
                          <a:off x="0" y="0"/>
                          <a:ext cx="893134" cy="627321"/>
                        </a:xfrm>
                        <a:prstGeom prst="rect">
                          <a:avLst/>
                        </a:prstGeom>
                        <a:noFill/>
                        <a:ln w="6350">
                          <a:noFill/>
                        </a:ln>
                      </wps:spPr>
                      <wps:txbx>
                        <w:txbxContent>
                          <w:p w14:paraId="205048EC" w14:textId="143C8AC3" w:rsidR="008D3111" w:rsidRPr="008D3111" w:rsidRDefault="008D3111">
                            <w:pPr>
                              <w:rPr>
                                <w:b/>
                                <w:bCs/>
                                <w:color w:val="FFFFFF" w:themeColor="background1"/>
                                <w:sz w:val="32"/>
                                <w:szCs w:val="32"/>
                              </w:rPr>
                            </w:pPr>
                            <w:r w:rsidRPr="008D3111">
                              <w:rPr>
                                <w:b/>
                                <w:bCs/>
                                <w:color w:val="FFFFFF" w:themeColor="background1"/>
                                <w:sz w:val="32"/>
                                <w:szCs w:val="32"/>
                              </w:rPr>
                              <w:t>UE 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xmlns:w16cex="http://schemas.microsoft.com/office/word/2018/wordml/cex" xmlns:w16="http://schemas.microsoft.com/office/word/2018/wordml">
            <w:pict>
              <v:shape w14:anchorId="39E1C943" id="Zone de texte 15" o:spid="_x0000_s1041" type="#_x0000_t202" style="position:absolute;left:0;text-align:left;margin-left:333.5pt;margin-top:17.35pt;width:70.35pt;height:49.4pt;z-index:25166643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" filled="f" stroked="f" strokeweight=".5pt">
                <v:textbox>
                  <w:txbxContent>
                    <w:p w14:paraId="205048EC" w14:textId="143C8AC3" w:rsidR="008D3111" w:rsidRPr="008D3111" w:rsidRDefault="008D3111">
                      <w:pPr>
                        <w:rPr>
                          <w:b/>
                          <w:bCs/>
                          <w:color w:val="FFFFFF" w:themeColor="background1"/>
                          <w:sz w:val="32"/>
                          <w:szCs w:val="32"/>
                        </w:rPr>
                      </w:pPr>
                      <w:r w:rsidRPr="008D3111">
                        <w:rPr>
                          <w:b/>
                          <w:bCs/>
                          <w:color w:val="FFFFFF" w:themeColor="background1"/>
                          <w:sz w:val="32"/>
                          <w:szCs w:val="32"/>
                        </w:rPr>
                        <w:t>UE 2</w:t>
                      </w:r>
                    </w:p>
                  </w:txbxContent>
                </v:textbox>
              </v:shape>
            </w:pict>
          </mc:Fallback>
        </mc:AlternateContent>
      </w:r>
      <w:r w:rsidR="008D3111">
        <w:rPr>
          <w:noProof/>
          <w:lang w:eastAsia="fr-FR"/>
        </w:rPr>
        <w:drawing>
          <wp:anchor distT="0" distB="0" distL="114300" distR="114300" simplePos="0" relativeHeight="251664384" behindDoc="0" locked="0" layoutInCell="1" allowOverlap="1" wp14:anchorId="19EB6399" wp14:editId="430A4B58">
            <wp:simplePos x="0" y="0"/>
            <wp:positionH relativeFrom="margin">
              <wp:align>right</wp:align>
            </wp:positionH>
            <wp:positionV relativeFrom="paragraph">
              <wp:posOffset>2660222</wp:posOffset>
            </wp:positionV>
            <wp:extent cx="2434590" cy="2190115"/>
            <wp:effectExtent l="0" t="0" r="3810" b="635"/>
            <wp:wrapThrough wrapText="bothSides">
              <wp:wrapPolygon edited="0">
                <wp:start x="0" y="0"/>
                <wp:lineTo x="0" y="21418"/>
                <wp:lineTo x="21465" y="21418"/>
                <wp:lineTo x="21465" y="0"/>
                <wp:lineTo x="0" y="0"/>
              </wp:wrapPolygon>
            </wp:wrapThrough>
            <wp:docPr id="12" name="Image 10">
              <a:extLst xmlns:a="http://schemas.openxmlformats.org/drawingml/2006/main">
                <a:ext uri="{FF2B5EF4-FFF2-40B4-BE49-F238E27FC236}">
                  <a16:creationId xmlns:a16="http://schemas.microsoft.com/office/drawing/2014/main" id="{C6D7CBC4-10FF-48B9-B0FB-4E2C4BD4410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Image 10">
                      <a:extLst>
                        <a:ext uri="{FF2B5EF4-FFF2-40B4-BE49-F238E27FC236}">
                          <a16:creationId xmlns:a16="http://schemas.microsoft.com/office/drawing/2014/main" id="{C6D7CBC4-10FF-48B9-B0FB-4E2C4BD4410A}"/>
                        </a:ext>
                      </a:extLst>
                    </pic:cNvPr>
                    <pic:cNvPicPr>
                      <a:picLocks noChangeAspect="1"/>
                    </pic:cNvPicPr>
                  </pic:nvPicPr>
                  <pic:blipFill rotWithShape="1">
                    <a:blip r:embed="rId63" cstate="print">
                      <a:extLst>
                        <a:ext uri="{28A0092B-C50C-407E-A947-70E740481C1C}">
                          <a14:useLocalDpi xmlns:a14="http://schemas.microsoft.com/office/drawing/2010/main" val="0"/>
                        </a:ext>
                      </a:extLst>
                    </a:blip>
                    <a:srcRect l="3596" r="4912"/>
                    <a:stretch/>
                  </pic:blipFill>
                  <pic:spPr bwMode="auto">
                    <a:xfrm>
                      <a:off x="0" y="0"/>
                      <a:ext cx="2434590" cy="219011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8D3111">
        <w:rPr>
          <w:noProof/>
          <w:lang w:eastAsia="fr-FR"/>
        </w:rPr>
        <w:drawing>
          <wp:anchor distT="0" distB="0" distL="114300" distR="114300" simplePos="0" relativeHeight="251661312" behindDoc="0" locked="0" layoutInCell="1" allowOverlap="1" wp14:anchorId="291C91E1" wp14:editId="082ED836">
            <wp:simplePos x="0" y="0"/>
            <wp:positionH relativeFrom="margin">
              <wp:align>right</wp:align>
            </wp:positionH>
            <wp:positionV relativeFrom="paragraph">
              <wp:posOffset>231140</wp:posOffset>
            </wp:positionV>
            <wp:extent cx="2458720" cy="2190115"/>
            <wp:effectExtent l="0" t="0" r="0" b="635"/>
            <wp:wrapThrough wrapText="bothSides">
              <wp:wrapPolygon edited="0">
                <wp:start x="0" y="0"/>
                <wp:lineTo x="0" y="21418"/>
                <wp:lineTo x="21421" y="21418"/>
                <wp:lineTo x="21421" y="0"/>
                <wp:lineTo x="0" y="0"/>
              </wp:wrapPolygon>
            </wp:wrapThrough>
            <wp:docPr id="8" name="Image 4">
              <a:extLst xmlns:a="http://schemas.openxmlformats.org/drawingml/2006/main">
                <a:ext uri="{FF2B5EF4-FFF2-40B4-BE49-F238E27FC236}">
                  <a16:creationId xmlns:a16="http://schemas.microsoft.com/office/drawing/2014/main" id="{AA09D6D2-C407-4AE9-8243-525BF1E7155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age 4">
                      <a:extLst>
                        <a:ext uri="{FF2B5EF4-FFF2-40B4-BE49-F238E27FC236}">
                          <a16:creationId xmlns:a16="http://schemas.microsoft.com/office/drawing/2014/main" id="{AA09D6D2-C407-4AE9-8243-525BF1E71555}"/>
                        </a:ext>
                      </a:extLst>
                    </pic:cNvPr>
                    <pic:cNvPicPr>
                      <a:picLocks noChangeAspect="1"/>
                    </pic:cNvPicPr>
                  </pic:nvPicPr>
                  <pic:blipFill rotWithShape="1">
                    <a:blip r:embed="rId64" cstate="print">
                      <a:extLst>
                        <a:ext uri="{28A0092B-C50C-407E-A947-70E740481C1C}">
                          <a14:useLocalDpi xmlns:a14="http://schemas.microsoft.com/office/drawing/2010/main" val="0"/>
                        </a:ext>
                      </a:extLst>
                    </a:blip>
                    <a:srcRect t="3544" b="19316"/>
                    <a:stretch/>
                  </pic:blipFill>
                  <pic:spPr bwMode="auto">
                    <a:xfrm>
                      <a:off x="0" y="0"/>
                      <a:ext cx="2458720" cy="219011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8D3111">
        <w:rPr>
          <w:noProof/>
          <w:lang w:eastAsia="fr-FR"/>
        </w:rPr>
        <w:drawing>
          <wp:anchor distT="0" distB="0" distL="114300" distR="114300" simplePos="0" relativeHeight="251662336" behindDoc="0" locked="0" layoutInCell="1" allowOverlap="1" wp14:anchorId="7CC71CAB" wp14:editId="35E1D4E3">
            <wp:simplePos x="0" y="0"/>
            <wp:positionH relativeFrom="column">
              <wp:posOffset>389772</wp:posOffset>
            </wp:positionH>
            <wp:positionV relativeFrom="paragraph">
              <wp:posOffset>238760</wp:posOffset>
            </wp:positionV>
            <wp:extent cx="2440306" cy="2208338"/>
            <wp:effectExtent l="152400" t="152400" r="360045" b="363855"/>
            <wp:wrapThrough wrapText="bothSides">
              <wp:wrapPolygon edited="0">
                <wp:start x="674" y="-1491"/>
                <wp:lineTo x="-1349" y="-1118"/>
                <wp:lineTo x="-1180" y="22923"/>
                <wp:lineTo x="1518" y="24601"/>
                <wp:lineTo x="1686" y="24973"/>
                <wp:lineTo x="21583" y="24973"/>
                <wp:lineTo x="21752" y="24601"/>
                <wp:lineTo x="24281" y="22923"/>
                <wp:lineTo x="24618" y="19755"/>
                <wp:lineTo x="24618" y="1864"/>
                <wp:lineTo x="22595" y="-932"/>
                <wp:lineTo x="22426" y="-1491"/>
                <wp:lineTo x="674" y="-1491"/>
              </wp:wrapPolygon>
            </wp:wrapThrough>
            <wp:docPr id="13" name="Picture 7" descr="sondage P''">
              <a:extLst xmlns:a="http://schemas.openxmlformats.org/drawingml/2006/main">
                <a:ext uri="{FF2B5EF4-FFF2-40B4-BE49-F238E27FC236}">
                  <a16:creationId xmlns:a16="http://schemas.microsoft.com/office/drawing/2014/main" id="{9E5BF236-74F3-4298-8A36-0A6CB837536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7" descr="sondage P''">
                      <a:extLst>
                        <a:ext uri="{FF2B5EF4-FFF2-40B4-BE49-F238E27FC236}">
                          <a16:creationId xmlns:a16="http://schemas.microsoft.com/office/drawing/2014/main" id="{9E5BF236-74F3-4298-8A36-0A6CB837536E}"/>
                        </a:ext>
                      </a:extLst>
                    </pic:cNvPr>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2440306" cy="2208338"/>
                    </a:xfrm>
                    <a:prstGeom prst="rect">
                      <a:avLst/>
                    </a:prstGeom>
                    <a:ln>
                      <a:noFill/>
                    </a:ln>
                    <a:effectLst>
                      <a:outerShdw blurRad="292100" dist="139700" dir="2700000" algn="tl" rotWithShape="0">
                        <a:srgbClr val="333333">
                          <a:alpha val="65000"/>
                        </a:srgbClr>
                      </a:outerShdw>
                    </a:effectLst>
                    <a:extLst>
                      <a:ext uri="{909E8E84-426E-40DD-AFC4-6F175D3DCCD1}">
                        <a14:hiddenFill xmlns:a14="http://schemas.microsoft.com/office/drawing/2010/main">
                          <a:solidFill>
                            <a:srgbClr val="FFFFFF"/>
                          </a:solidFill>
                        </a14:hiddenFill>
                      </a:ext>
                    </a:extLst>
                  </pic:spPr>
                </pic:pic>
              </a:graphicData>
            </a:graphic>
          </wp:anchor>
        </w:drawing>
      </w:r>
    </w:p>
    <w:p w14:paraId="2113DC5D" w14:textId="1B24FB43" w:rsidR="003A57DD" w:rsidRDefault="008D3111" w:rsidP="006D4A74">
      <w:pPr>
        <w:ind w:left="567"/>
        <w:jc w:val="both"/>
        <w:rPr>
          <w:color w:val="000000" w:themeColor="text1"/>
          <w:sz w:val="24"/>
          <w:szCs w:val="24"/>
        </w:rPr>
      </w:pPr>
      <w:r>
        <w:rPr>
          <w:noProof/>
          <w:lang w:eastAsia="fr-FR"/>
        </w:rPr>
        <w:drawing>
          <wp:anchor distT="0" distB="0" distL="114300" distR="114300" simplePos="0" relativeHeight="251663360" behindDoc="0" locked="0" layoutInCell="1" allowOverlap="1" wp14:anchorId="057BD72E" wp14:editId="647BBAA9">
            <wp:simplePos x="0" y="0"/>
            <wp:positionH relativeFrom="column">
              <wp:posOffset>428344</wp:posOffset>
            </wp:positionH>
            <wp:positionV relativeFrom="paragraph">
              <wp:posOffset>2330288</wp:posOffset>
            </wp:positionV>
            <wp:extent cx="2466340" cy="2197100"/>
            <wp:effectExtent l="0" t="0" r="0" b="0"/>
            <wp:wrapThrough wrapText="bothSides">
              <wp:wrapPolygon edited="0">
                <wp:start x="0" y="0"/>
                <wp:lineTo x="0" y="21350"/>
                <wp:lineTo x="21355" y="21350"/>
                <wp:lineTo x="21355" y="0"/>
                <wp:lineTo x="0" y="0"/>
              </wp:wrapPolygon>
            </wp:wrapThrough>
            <wp:docPr id="9"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rotWithShape="1">
                    <a:blip r:embed="rId66">
                      <a:extLst>
                        <a:ext uri="{28A0092B-C50C-407E-A947-70E740481C1C}">
                          <a14:useLocalDpi xmlns:a14="http://schemas.microsoft.com/office/drawing/2010/main" val="0"/>
                        </a:ext>
                      </a:extLst>
                    </a:blip>
                    <a:srcRect l="11597" r="7601"/>
                    <a:stretch/>
                  </pic:blipFill>
                  <pic:spPr bwMode="auto">
                    <a:xfrm>
                      <a:off x="0" y="0"/>
                      <a:ext cx="2466340" cy="219710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2EF9A381" w14:textId="197E86A9" w:rsidR="003A57DD" w:rsidRDefault="003A57DD" w:rsidP="006D4A74">
      <w:pPr>
        <w:ind w:left="567"/>
        <w:jc w:val="both"/>
        <w:rPr>
          <w:color w:val="000000" w:themeColor="text1"/>
          <w:sz w:val="24"/>
          <w:szCs w:val="24"/>
        </w:rPr>
      </w:pPr>
    </w:p>
    <w:p w14:paraId="05BA41F5" w14:textId="5CCEF768" w:rsidR="003A57DD" w:rsidRDefault="003A57DD" w:rsidP="006D4A74">
      <w:pPr>
        <w:ind w:left="567"/>
        <w:jc w:val="both"/>
        <w:rPr>
          <w:color w:val="000000" w:themeColor="text1"/>
          <w:sz w:val="24"/>
          <w:szCs w:val="24"/>
        </w:rPr>
      </w:pPr>
    </w:p>
    <w:p w14:paraId="54B20CB4" w14:textId="153BC47F" w:rsidR="003A57DD" w:rsidRDefault="003A57DD" w:rsidP="006D4A74">
      <w:pPr>
        <w:ind w:left="567"/>
        <w:jc w:val="both"/>
        <w:rPr>
          <w:color w:val="000000" w:themeColor="text1"/>
          <w:sz w:val="24"/>
          <w:szCs w:val="24"/>
        </w:rPr>
      </w:pPr>
    </w:p>
    <w:p w14:paraId="4B91B90F" w14:textId="28C1EED5" w:rsidR="003A57DD" w:rsidRDefault="003A57DD" w:rsidP="006D4A74">
      <w:pPr>
        <w:ind w:left="567"/>
        <w:jc w:val="both"/>
        <w:rPr>
          <w:color w:val="000000" w:themeColor="text1"/>
          <w:sz w:val="24"/>
          <w:szCs w:val="24"/>
        </w:rPr>
      </w:pPr>
    </w:p>
    <w:p w14:paraId="1E9426B4" w14:textId="36AB65F3" w:rsidR="003A57DD" w:rsidRDefault="003A57DD" w:rsidP="006D4A74">
      <w:pPr>
        <w:ind w:left="567"/>
        <w:jc w:val="both"/>
        <w:rPr>
          <w:color w:val="000000" w:themeColor="text1"/>
          <w:sz w:val="24"/>
          <w:szCs w:val="24"/>
        </w:rPr>
      </w:pPr>
    </w:p>
    <w:p w14:paraId="67D5DF52" w14:textId="28A7D801" w:rsidR="005C3769" w:rsidRDefault="005C3769" w:rsidP="006D4A74">
      <w:pPr>
        <w:ind w:left="567"/>
        <w:jc w:val="both"/>
        <w:rPr>
          <w:color w:val="000000" w:themeColor="text1"/>
          <w:sz w:val="24"/>
          <w:szCs w:val="24"/>
        </w:rPr>
      </w:pPr>
    </w:p>
    <w:p w14:paraId="7C555CAA" w14:textId="33C79E83" w:rsidR="005C3769" w:rsidRDefault="005C3769" w:rsidP="006D4A74">
      <w:pPr>
        <w:ind w:left="567"/>
        <w:jc w:val="both"/>
        <w:rPr>
          <w:color w:val="000000" w:themeColor="text1"/>
          <w:sz w:val="24"/>
          <w:szCs w:val="24"/>
        </w:rPr>
      </w:pPr>
    </w:p>
    <w:p w14:paraId="76943A37" w14:textId="751998E3" w:rsidR="005C3769" w:rsidRDefault="005C3769" w:rsidP="006D4A74">
      <w:pPr>
        <w:ind w:left="567"/>
        <w:jc w:val="both"/>
        <w:rPr>
          <w:color w:val="000000" w:themeColor="text1"/>
          <w:sz w:val="24"/>
          <w:szCs w:val="24"/>
        </w:rPr>
      </w:pPr>
    </w:p>
    <w:p w14:paraId="572FC5C0" w14:textId="5378F4E0" w:rsidR="003A57DD" w:rsidRDefault="003A57DD" w:rsidP="006D4A74">
      <w:pPr>
        <w:ind w:left="567"/>
        <w:jc w:val="both"/>
        <w:rPr>
          <w:color w:val="000000" w:themeColor="text1"/>
          <w:sz w:val="24"/>
          <w:szCs w:val="24"/>
        </w:rPr>
      </w:pPr>
    </w:p>
    <w:p w14:paraId="5B94A388" w14:textId="38A0AE34" w:rsidR="003A57DD" w:rsidRDefault="003A57DD" w:rsidP="006D4A74">
      <w:pPr>
        <w:ind w:left="567"/>
        <w:jc w:val="both"/>
        <w:rPr>
          <w:color w:val="000000" w:themeColor="text1"/>
          <w:sz w:val="24"/>
          <w:szCs w:val="24"/>
        </w:rPr>
      </w:pPr>
    </w:p>
    <w:p w14:paraId="14765BAE" w14:textId="77777777" w:rsidR="001E012E" w:rsidRDefault="001E012E" w:rsidP="006D4A74">
      <w:pPr>
        <w:ind w:left="567"/>
        <w:jc w:val="both"/>
        <w:rPr>
          <w:color w:val="000000" w:themeColor="text1"/>
          <w:sz w:val="24"/>
          <w:szCs w:val="24"/>
        </w:rPr>
      </w:pPr>
    </w:p>
    <w:p w14:paraId="45E08D77" w14:textId="0E323A51" w:rsidR="00B97376" w:rsidRPr="00B97376" w:rsidRDefault="00B97376" w:rsidP="00B97376">
      <w:pPr>
        <w:pStyle w:val="Citationintense"/>
        <w:rPr>
          <w:sz w:val="32"/>
          <w:szCs w:val="32"/>
        </w:rPr>
      </w:pPr>
      <w:r w:rsidRPr="00B97376">
        <w:rPr>
          <w:sz w:val="32"/>
          <w:szCs w:val="32"/>
        </w:rPr>
        <w:t xml:space="preserve">LES </w:t>
      </w:r>
      <w:r w:rsidR="00307C3B">
        <w:rPr>
          <w:sz w:val="32"/>
          <w:szCs w:val="32"/>
        </w:rPr>
        <w:t>UNITES</w:t>
      </w:r>
      <w:r w:rsidRPr="00B97376">
        <w:rPr>
          <w:sz w:val="32"/>
          <w:szCs w:val="32"/>
        </w:rPr>
        <w:t xml:space="preserve"> D’ENSEIGNEMENT</w:t>
      </w:r>
    </w:p>
    <w:p w14:paraId="529FEA64" w14:textId="77777777" w:rsidR="00B97376" w:rsidRDefault="00B97376" w:rsidP="00B97376">
      <w:pPr>
        <w:jc w:val="center"/>
        <w:rPr>
          <w:b/>
          <w:bCs/>
        </w:rPr>
      </w:pPr>
    </w:p>
    <w:p w14:paraId="5BEFE833" w14:textId="75344710" w:rsidR="00B97376" w:rsidRPr="002B6F7E" w:rsidRDefault="00842CD0" w:rsidP="002B6F7E">
      <w:pPr>
        <w:spacing w:line="360" w:lineRule="auto"/>
        <w:jc w:val="both"/>
        <w:rPr>
          <w:color w:val="000000" w:themeColor="text1"/>
          <w:sz w:val="28"/>
          <w:szCs w:val="28"/>
        </w:rPr>
      </w:pPr>
      <w:r>
        <w:rPr>
          <w:noProof/>
          <w:sz w:val="28"/>
          <w:szCs w:val="28"/>
          <w:lang w:eastAsia="fr-FR"/>
        </w:rPr>
        <mc:AlternateContent>
          <mc:Choice Requires="wps">
            <w:drawing>
              <wp:anchor distT="0" distB="0" distL="114300" distR="114300" simplePos="0" relativeHeight="251691008" behindDoc="0" locked="0" layoutInCell="1" allowOverlap="1" wp14:anchorId="789812E6" wp14:editId="6B979B07">
                <wp:simplePos x="0" y="0"/>
                <wp:positionH relativeFrom="column">
                  <wp:posOffset>6146888</wp:posOffset>
                </wp:positionH>
                <wp:positionV relativeFrom="page">
                  <wp:posOffset>5013434</wp:posOffset>
                </wp:positionV>
                <wp:extent cx="419100" cy="457200"/>
                <wp:effectExtent l="0" t="0" r="0" b="0"/>
                <wp:wrapNone/>
                <wp:docPr id="67" name="Zone de texte 67"/>
                <wp:cNvGraphicFramePr/>
                <a:graphic xmlns:a="http://schemas.openxmlformats.org/drawingml/2006/main">
                  <a:graphicData uri="http://schemas.microsoft.com/office/word/2010/wordprocessingShape">
                    <wps:wsp>
                      <wps:cNvSpPr txBox="1"/>
                      <wps:spPr>
                        <a:xfrm>
                          <a:off x="0" y="0"/>
                          <a:ext cx="419100" cy="457200"/>
                        </a:xfrm>
                        <a:prstGeom prst="rect">
                          <a:avLst/>
                        </a:prstGeom>
                        <a:noFill/>
                        <a:ln w="6350">
                          <a:noFill/>
                        </a:ln>
                      </wps:spPr>
                      <wps:txbx>
                        <w:txbxContent>
                          <w:p w14:paraId="6C5B1487" w14:textId="4E5C664A" w:rsidR="00385371" w:rsidRDefault="00385371">
                            <w:r>
                              <w:t>16</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xmlns:w16cex="http://schemas.microsoft.com/office/word/2018/wordml/cex" xmlns:w16="http://schemas.microsoft.com/office/word/2018/wordml">
            <w:pict>
              <v:shape w14:anchorId="789812E6" id="Zone de texte 67" o:spid="_x0000_s1042" type="#_x0000_t202" style="position:absolute;left:0;text-align:left;margin-left:484pt;margin-top:394.75pt;width:33pt;height:36pt;z-index:251691008;visibility:visible;mso-wrap-style:square;mso-wrap-distance-left:9pt;mso-wrap-distance-top:0;mso-wrap-distance-right:9pt;mso-wrap-distance-bottom:0;mso-position-horizontal:absolute;mso-position-horizontal-relative:text;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" filled="f" stroked="f" strokeweight=".5pt">
                <v:textbox>
                  <w:txbxContent>
                    <w:p w14:paraId="6C5B1487" w14:textId="4E5C664A" w:rsidR="00385371" w:rsidRDefault="00385371">
                      <w:r>
                        <w:t>16</w:t>
                      </w:r>
                    </w:p>
                  </w:txbxContent>
                </v:textbox>
                <w10:wrap anchory="page"/>
              </v:shape>
            </w:pict>
          </mc:Fallback>
        </mc:AlternateContent>
      </w:r>
      <w:r w:rsidR="00B97376" w:rsidRPr="002B6F7E">
        <w:rPr>
          <w:sz w:val="28"/>
          <w:szCs w:val="28"/>
        </w:rPr>
        <w:t xml:space="preserve">Les enseignements de Parodontie sont dispensés au travers de quatre </w:t>
      </w:r>
      <w:r w:rsidR="00304925">
        <w:rPr>
          <w:sz w:val="28"/>
          <w:szCs w:val="28"/>
        </w:rPr>
        <w:t>UE</w:t>
      </w:r>
      <w:r w:rsidR="00B97376" w:rsidRPr="002B6F7E">
        <w:rPr>
          <w:sz w:val="28"/>
          <w:szCs w:val="28"/>
        </w:rPr>
        <w:t xml:space="preserve"> complémentaires axé</w:t>
      </w:r>
      <w:r w:rsidR="00304925">
        <w:rPr>
          <w:sz w:val="28"/>
          <w:szCs w:val="28"/>
        </w:rPr>
        <w:t>e</w:t>
      </w:r>
      <w:r w:rsidR="00B97376" w:rsidRPr="002B6F7E">
        <w:rPr>
          <w:sz w:val="28"/>
          <w:szCs w:val="28"/>
        </w:rPr>
        <w:t xml:space="preserve">s sur la clinique. Ils sont assurés </w:t>
      </w:r>
      <w:r w:rsidR="002C0471">
        <w:rPr>
          <w:sz w:val="28"/>
          <w:szCs w:val="28"/>
        </w:rPr>
        <w:t>e-learning</w:t>
      </w:r>
      <w:r w:rsidR="00B97376" w:rsidRPr="002B6F7E">
        <w:rPr>
          <w:sz w:val="28"/>
          <w:szCs w:val="28"/>
        </w:rPr>
        <w:t>, via des cours</w:t>
      </w:r>
      <w:r w:rsidR="00E82B30">
        <w:rPr>
          <w:sz w:val="28"/>
          <w:szCs w:val="28"/>
        </w:rPr>
        <w:t xml:space="preserve"> </w:t>
      </w:r>
      <w:r w:rsidR="00B97376" w:rsidRPr="002B6F7E">
        <w:rPr>
          <w:sz w:val="28"/>
          <w:szCs w:val="28"/>
        </w:rPr>
        <w:t>enregistrés et des conférences filmées afin d’exclure les contraintes géographiques et de temps. Ainsi</w:t>
      </w:r>
      <w:r w:rsidR="003466B1">
        <w:rPr>
          <w:sz w:val="28"/>
          <w:szCs w:val="28"/>
        </w:rPr>
        <w:t>,</w:t>
      </w:r>
      <w:r w:rsidR="00B97376" w:rsidRPr="002B6F7E">
        <w:rPr>
          <w:sz w:val="28"/>
          <w:szCs w:val="28"/>
        </w:rPr>
        <w:t xml:space="preserve"> ce type d’apprentissage permet à tout un chacun d’organiser son temps de travail en toute liberté. </w:t>
      </w:r>
      <w:r w:rsidR="00B97376" w:rsidRPr="002B6F7E">
        <w:rPr>
          <w:color w:val="000000" w:themeColor="text1"/>
          <w:sz w:val="28"/>
          <w:szCs w:val="28"/>
        </w:rPr>
        <w:t>En outre, l’enregistrement des cours est compatible avec une assimilation progressive des connaissances car les contenus peuvent être revus plusieurs fois si nécessaire.</w:t>
      </w:r>
    </w:p>
    <w:p w14:paraId="1DABDF9F" w14:textId="496650BD" w:rsidR="00B97376" w:rsidRPr="002B6F7E" w:rsidRDefault="00B97376" w:rsidP="002B6F7E">
      <w:pPr>
        <w:spacing w:line="360" w:lineRule="auto"/>
        <w:jc w:val="both"/>
        <w:rPr>
          <w:sz w:val="28"/>
          <w:szCs w:val="28"/>
        </w:rPr>
      </w:pPr>
      <w:r w:rsidRPr="002B6F7E">
        <w:rPr>
          <w:sz w:val="28"/>
          <w:szCs w:val="28"/>
        </w:rPr>
        <w:t xml:space="preserve">Par ailleurs, tous les cours et conférences sont illustrés par de nombreuses situations cliniques et arbres décisionnels. </w:t>
      </w:r>
      <w:r w:rsidR="00485313">
        <w:rPr>
          <w:sz w:val="28"/>
          <w:szCs w:val="28"/>
        </w:rPr>
        <w:t>Beaucoup d’entre-eux</w:t>
      </w:r>
      <w:r w:rsidRPr="002B6F7E">
        <w:rPr>
          <w:sz w:val="28"/>
          <w:szCs w:val="28"/>
        </w:rPr>
        <w:t xml:space="preserve"> sont enrichis d’interviews d’experts renommés, cliniciens hospito-universitaires ou libéraux, afin d’éclairer des points essentiels. </w:t>
      </w:r>
    </w:p>
    <w:p w14:paraId="65AE8A3C" w14:textId="77777777" w:rsidR="00B97376" w:rsidRPr="002B6F7E" w:rsidRDefault="00B97376" w:rsidP="002B6F7E">
      <w:pPr>
        <w:spacing w:line="360" w:lineRule="auto"/>
        <w:jc w:val="both"/>
        <w:rPr>
          <w:sz w:val="28"/>
          <w:szCs w:val="28"/>
        </w:rPr>
      </w:pPr>
      <w:r w:rsidRPr="002B6F7E">
        <w:rPr>
          <w:sz w:val="28"/>
          <w:szCs w:val="28"/>
        </w:rPr>
        <w:t>Des documents pédagogiques (référentiels écrits et/ou articles) sont fournis pour chaque intervention.</w:t>
      </w:r>
    </w:p>
    <w:p w14:paraId="73FA17D4" w14:textId="77777777" w:rsidR="00B97376" w:rsidRPr="002B6F7E" w:rsidRDefault="00B97376" w:rsidP="002B6F7E">
      <w:pPr>
        <w:spacing w:line="360" w:lineRule="auto"/>
        <w:rPr>
          <w:sz w:val="24"/>
          <w:szCs w:val="24"/>
        </w:rPr>
        <w:sectPr w:rsidR="00B97376" w:rsidRPr="002B6F7E" w:rsidSect="008713E7">
          <w:pgSz w:w="11906" w:h="16838"/>
          <w:pgMar w:top="1417" w:right="1274" w:bottom="993" w:left="1417" w:header="708" w:footer="708" w:gutter="0"/>
          <w:cols w:space="566"/>
          <w:docGrid w:linePitch="360"/>
        </w:sectPr>
      </w:pPr>
    </w:p>
    <w:p w14:paraId="5C711FC4" w14:textId="4F3EF30A" w:rsidR="00B97376" w:rsidRDefault="00B97376" w:rsidP="00B97376"/>
    <w:p w14:paraId="3CFE93BC" w14:textId="77777777" w:rsidR="001E012E" w:rsidRPr="0036668E" w:rsidRDefault="001E012E" w:rsidP="00B97376"/>
    <w:p w14:paraId="7ADC96DD" w14:textId="4593B719" w:rsidR="00B97376" w:rsidRPr="00B97376" w:rsidRDefault="005A6F3A" w:rsidP="00B97376">
      <w:pPr>
        <w:pStyle w:val="Citationintense"/>
        <w:spacing w:before="0" w:after="120" w:line="240" w:lineRule="auto"/>
        <w:ind w:left="0" w:right="1"/>
        <w:rPr>
          <w:b/>
          <w:bCs/>
          <w:sz w:val="32"/>
          <w:szCs w:val="32"/>
        </w:rPr>
      </w:pPr>
      <w:r>
        <w:rPr>
          <w:b/>
          <w:bCs/>
          <w:sz w:val="32"/>
          <w:szCs w:val="32"/>
        </w:rPr>
        <w:t>UE</w:t>
      </w:r>
      <w:r w:rsidR="00B97376" w:rsidRPr="00B97376">
        <w:rPr>
          <w:b/>
          <w:bCs/>
          <w:sz w:val="32"/>
          <w:szCs w:val="32"/>
        </w:rPr>
        <w:t xml:space="preserve"> 1</w:t>
      </w:r>
    </w:p>
    <w:p w14:paraId="7B94955E" w14:textId="77777777" w:rsidR="00B97376" w:rsidRDefault="00B97376" w:rsidP="00B97376">
      <w:pPr>
        <w:pStyle w:val="Citationintense"/>
        <w:spacing w:before="0" w:after="120" w:line="240" w:lineRule="auto"/>
        <w:ind w:left="0" w:right="1"/>
        <w:rPr>
          <w:sz w:val="32"/>
          <w:szCs w:val="32"/>
        </w:rPr>
      </w:pPr>
      <w:r w:rsidRPr="00B97376">
        <w:rPr>
          <w:sz w:val="32"/>
          <w:szCs w:val="32"/>
        </w:rPr>
        <w:t xml:space="preserve">Les maladies parodontales. Etiopathogénie. Diagnostic. </w:t>
      </w:r>
    </w:p>
    <w:p w14:paraId="0E33255F" w14:textId="77777777" w:rsidR="00B97376" w:rsidRPr="00B97376" w:rsidRDefault="00B97376" w:rsidP="00B97376">
      <w:pPr>
        <w:pStyle w:val="Citationintense"/>
        <w:spacing w:before="0" w:after="120" w:line="240" w:lineRule="auto"/>
        <w:ind w:left="0" w:right="1"/>
        <w:rPr>
          <w:sz w:val="32"/>
          <w:szCs w:val="32"/>
        </w:rPr>
      </w:pPr>
      <w:r w:rsidRPr="00B97376">
        <w:rPr>
          <w:sz w:val="32"/>
          <w:szCs w:val="32"/>
        </w:rPr>
        <w:t>Prise en charge non chirurgicale.</w:t>
      </w:r>
    </w:p>
    <w:p w14:paraId="5B2D687B" w14:textId="425491A3" w:rsidR="00B97376" w:rsidRDefault="00B97376" w:rsidP="00C719BD">
      <w:pPr>
        <w:pStyle w:val="Titre2"/>
      </w:pPr>
      <w:r w:rsidRPr="00C719BD">
        <w:t>Objectifs</w:t>
      </w:r>
      <w:r w:rsidR="00C719BD">
        <w:t> :</w:t>
      </w:r>
      <w:r w:rsidRPr="00C719BD">
        <w:t xml:space="preserve"> </w:t>
      </w:r>
    </w:p>
    <w:p w14:paraId="41640331" w14:textId="01E04C2E" w:rsidR="00567757" w:rsidRPr="00567757" w:rsidRDefault="00567757" w:rsidP="001E012E">
      <w:pPr>
        <w:jc w:val="both"/>
        <w:rPr>
          <w:sz w:val="24"/>
          <w:szCs w:val="24"/>
        </w:rPr>
      </w:pPr>
      <w:r w:rsidRPr="00567757">
        <w:rPr>
          <w:sz w:val="24"/>
          <w:szCs w:val="24"/>
        </w:rPr>
        <w:t xml:space="preserve">Transmettre les connaissances actuelles sur le microbiote </w:t>
      </w:r>
      <w:r>
        <w:rPr>
          <w:sz w:val="24"/>
          <w:szCs w:val="24"/>
        </w:rPr>
        <w:t xml:space="preserve">parodontal </w:t>
      </w:r>
      <w:r w:rsidRPr="00567757">
        <w:rPr>
          <w:sz w:val="24"/>
          <w:szCs w:val="24"/>
        </w:rPr>
        <w:t>et la formation des biofilms bactériens impliqués dans l’étiopathogénie des maladies parodontales</w:t>
      </w:r>
    </w:p>
    <w:p w14:paraId="780E0EA5" w14:textId="6B1A1A6A" w:rsidR="006F0214" w:rsidRDefault="00950D08" w:rsidP="001E012E">
      <w:pPr>
        <w:jc w:val="both"/>
        <w:rPr>
          <w:sz w:val="24"/>
          <w:szCs w:val="24"/>
        </w:rPr>
      </w:pPr>
      <w:r w:rsidRPr="00950D08">
        <w:rPr>
          <w:sz w:val="24"/>
          <w:szCs w:val="24"/>
        </w:rPr>
        <w:t xml:space="preserve">Présenter la classification internationale </w:t>
      </w:r>
      <w:r>
        <w:rPr>
          <w:sz w:val="24"/>
          <w:szCs w:val="24"/>
        </w:rPr>
        <w:t xml:space="preserve">de 2017 </w:t>
      </w:r>
      <w:r w:rsidRPr="00950D08">
        <w:rPr>
          <w:sz w:val="24"/>
          <w:szCs w:val="24"/>
        </w:rPr>
        <w:t>des maladies et conditions parodontales</w:t>
      </w:r>
    </w:p>
    <w:p w14:paraId="7B4484DE" w14:textId="0FE7DE38" w:rsidR="00950D08" w:rsidRDefault="00950D08" w:rsidP="001E012E">
      <w:pPr>
        <w:jc w:val="both"/>
        <w:rPr>
          <w:sz w:val="24"/>
          <w:szCs w:val="24"/>
        </w:rPr>
      </w:pPr>
      <w:r>
        <w:rPr>
          <w:sz w:val="24"/>
          <w:szCs w:val="24"/>
        </w:rPr>
        <w:t>Présenter les moyens permettant d’améliorer la relation patient/praticien</w:t>
      </w:r>
    </w:p>
    <w:p w14:paraId="678DB48E" w14:textId="14D726B4" w:rsidR="00567757" w:rsidRDefault="00567757" w:rsidP="001E012E">
      <w:pPr>
        <w:jc w:val="both"/>
        <w:rPr>
          <w:sz w:val="24"/>
          <w:szCs w:val="24"/>
        </w:rPr>
      </w:pPr>
      <w:r w:rsidRPr="00567757">
        <w:rPr>
          <w:sz w:val="24"/>
          <w:szCs w:val="24"/>
        </w:rPr>
        <w:t>Mettre en valeur le rôle de l’odontologiste en tant que professionnel de santé</w:t>
      </w:r>
    </w:p>
    <w:p w14:paraId="77F495B7" w14:textId="46F84F51" w:rsidR="00950D08" w:rsidRDefault="00E202D2" w:rsidP="001E012E">
      <w:pPr>
        <w:jc w:val="both"/>
        <w:rPr>
          <w:sz w:val="24"/>
          <w:szCs w:val="24"/>
        </w:rPr>
      </w:pPr>
      <w:r>
        <w:rPr>
          <w:rFonts w:asciiTheme="majorHAnsi" w:hAnsiTheme="majorHAnsi" w:cstheme="majorHAnsi"/>
          <w:noProof/>
          <w:color w:val="2E74B5" w:themeColor="accent5" w:themeShade="BF"/>
          <w:sz w:val="28"/>
          <w:szCs w:val="28"/>
          <w:lang w:eastAsia="fr-FR"/>
        </w:rPr>
        <mc:AlternateContent>
          <mc:Choice Requires="wps">
            <w:drawing>
              <wp:anchor distT="0" distB="0" distL="114300" distR="114300" simplePos="0" relativeHeight="251692032" behindDoc="0" locked="0" layoutInCell="1" allowOverlap="1" wp14:anchorId="02AEE7E0" wp14:editId="5C7EA16C">
                <wp:simplePos x="0" y="0"/>
                <wp:positionH relativeFrom="column">
                  <wp:posOffset>6181090</wp:posOffset>
                </wp:positionH>
                <wp:positionV relativeFrom="page">
                  <wp:posOffset>4998085</wp:posOffset>
                </wp:positionV>
                <wp:extent cx="409575" cy="314325"/>
                <wp:effectExtent l="0" t="0" r="0" b="0"/>
                <wp:wrapNone/>
                <wp:docPr id="68" name="Zone de texte 68"/>
                <wp:cNvGraphicFramePr/>
                <a:graphic xmlns:a="http://schemas.openxmlformats.org/drawingml/2006/main">
                  <a:graphicData uri="http://schemas.microsoft.com/office/word/2010/wordprocessingShape">
                    <wps:wsp>
                      <wps:cNvSpPr txBox="1"/>
                      <wps:spPr>
                        <a:xfrm>
                          <a:off x="0" y="0"/>
                          <a:ext cx="409575" cy="314325"/>
                        </a:xfrm>
                        <a:prstGeom prst="rect">
                          <a:avLst/>
                        </a:prstGeom>
                        <a:noFill/>
                        <a:ln w="6350">
                          <a:noFill/>
                        </a:ln>
                      </wps:spPr>
                      <wps:txbx>
                        <w:txbxContent>
                          <w:p w14:paraId="7024FF53" w14:textId="431D184C" w:rsidR="00385371" w:rsidRDefault="00385371">
                            <w:r>
                              <w:t>17</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xmlns:w16cex="http://schemas.microsoft.com/office/word/2018/wordml/cex" xmlns:w16="http://schemas.microsoft.com/office/word/2018/wordml">
            <w:pict>
              <v:shape w14:anchorId="02AEE7E0" id="Zone de texte 68" o:spid="_x0000_s1043" type="#_x0000_t202" style="position:absolute;left:0;text-align:left;margin-left:486.7pt;margin-top:393.55pt;width:32.25pt;height:24.75pt;z-index:251692032;visibility:visible;mso-wrap-style:square;mso-wrap-distance-left:9pt;mso-wrap-distance-top:0;mso-wrap-distance-right:9pt;mso-wrap-distance-bottom:0;mso-position-horizontal:absolute;mso-position-horizontal-relative:text;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" filled="f" stroked="f" strokeweight=".5pt">
                <v:textbox>
                  <w:txbxContent>
                    <w:p w14:paraId="7024FF53" w14:textId="431D184C" w:rsidR="00385371" w:rsidRDefault="00385371">
                      <w:r>
                        <w:t>17</w:t>
                      </w:r>
                    </w:p>
                  </w:txbxContent>
                </v:textbox>
                <w10:wrap anchory="page"/>
              </v:shape>
            </w:pict>
          </mc:Fallback>
        </mc:AlternateContent>
      </w:r>
      <w:r w:rsidR="00950D08">
        <w:rPr>
          <w:sz w:val="24"/>
          <w:szCs w:val="24"/>
        </w:rPr>
        <w:t>Présenter les intérêts des différents antibactériens utilisés en Parodontie</w:t>
      </w:r>
    </w:p>
    <w:p w14:paraId="2389E404" w14:textId="20ADCF59" w:rsidR="00950D08" w:rsidRDefault="00950D08" w:rsidP="001E012E">
      <w:pPr>
        <w:jc w:val="both"/>
        <w:rPr>
          <w:sz w:val="24"/>
          <w:szCs w:val="24"/>
        </w:rPr>
      </w:pPr>
      <w:r>
        <w:rPr>
          <w:sz w:val="24"/>
          <w:szCs w:val="24"/>
        </w:rPr>
        <w:t xml:space="preserve">Faire le point sur </w:t>
      </w:r>
      <w:r w:rsidR="00485313">
        <w:rPr>
          <w:sz w:val="24"/>
          <w:szCs w:val="24"/>
        </w:rPr>
        <w:t xml:space="preserve">les composants de la </w:t>
      </w:r>
      <w:r>
        <w:rPr>
          <w:sz w:val="24"/>
          <w:szCs w:val="24"/>
        </w:rPr>
        <w:t>thérapeutique parodontale non chirurgicale</w:t>
      </w:r>
    </w:p>
    <w:p w14:paraId="379E35B0" w14:textId="51076909" w:rsidR="005A6F3A" w:rsidRPr="005A6F3A" w:rsidRDefault="005A6F3A" w:rsidP="006F0214">
      <w:pPr>
        <w:rPr>
          <w:rFonts w:asciiTheme="majorHAnsi" w:hAnsiTheme="majorHAnsi" w:cstheme="majorHAnsi"/>
          <w:color w:val="2E74B5" w:themeColor="accent5" w:themeShade="BF"/>
          <w:sz w:val="28"/>
          <w:szCs w:val="28"/>
        </w:rPr>
      </w:pPr>
    </w:p>
    <w:p w14:paraId="4BEBB07A" w14:textId="7C74E644" w:rsidR="005A6F3A" w:rsidRDefault="00C75CA8" w:rsidP="006F0214">
      <w:pPr>
        <w:rPr>
          <w:rFonts w:asciiTheme="majorHAnsi" w:hAnsiTheme="majorHAnsi" w:cstheme="majorHAnsi"/>
          <w:color w:val="2E74B5" w:themeColor="accent5" w:themeShade="BF"/>
          <w:sz w:val="28"/>
          <w:szCs w:val="28"/>
        </w:rPr>
      </w:pPr>
      <w:r>
        <w:rPr>
          <w:rFonts w:asciiTheme="majorHAnsi" w:hAnsiTheme="majorHAnsi" w:cstheme="majorHAnsi"/>
          <w:color w:val="2E74B5" w:themeColor="accent5" w:themeShade="BF"/>
          <w:sz w:val="28"/>
          <w:szCs w:val="28"/>
        </w:rPr>
        <w:t>Contenus</w:t>
      </w:r>
      <w:r w:rsidR="005A6F3A" w:rsidRPr="005A6F3A">
        <w:rPr>
          <w:rFonts w:asciiTheme="majorHAnsi" w:hAnsiTheme="majorHAnsi" w:cstheme="majorHAnsi"/>
          <w:color w:val="2E74B5" w:themeColor="accent5" w:themeShade="BF"/>
          <w:sz w:val="28"/>
          <w:szCs w:val="28"/>
        </w:rPr>
        <w:t> :</w:t>
      </w:r>
    </w:p>
    <w:p w14:paraId="5D6F5DFF" w14:textId="0C40AE54" w:rsidR="005A6F3A" w:rsidRDefault="00C75CA8" w:rsidP="00D125CF">
      <w:pPr>
        <w:spacing w:line="240" w:lineRule="auto"/>
        <w:rPr>
          <w:rFonts w:cstheme="minorHAnsi"/>
          <w:sz w:val="24"/>
          <w:szCs w:val="24"/>
        </w:rPr>
      </w:pPr>
      <w:r w:rsidRPr="00C75CA8">
        <w:rPr>
          <w:rFonts w:cstheme="minorHAnsi"/>
          <w:sz w:val="24"/>
          <w:szCs w:val="24"/>
        </w:rPr>
        <w:t xml:space="preserve">Six thématiques </w:t>
      </w:r>
      <w:r>
        <w:rPr>
          <w:rFonts w:cstheme="minorHAnsi"/>
          <w:sz w:val="24"/>
          <w:szCs w:val="24"/>
        </w:rPr>
        <w:t>enseignées : 15h</w:t>
      </w:r>
      <w:r w:rsidR="00F41B85">
        <w:rPr>
          <w:rFonts w:cstheme="minorHAnsi"/>
          <w:sz w:val="24"/>
          <w:szCs w:val="24"/>
        </w:rPr>
        <w:t>30</w:t>
      </w:r>
      <w:r>
        <w:rPr>
          <w:rFonts w:cstheme="minorHAnsi"/>
          <w:sz w:val="24"/>
          <w:szCs w:val="24"/>
        </w:rPr>
        <w:t xml:space="preserve"> (équivalent </w:t>
      </w:r>
      <w:r w:rsidR="00F41B85">
        <w:rPr>
          <w:rFonts w:cstheme="minorHAnsi"/>
          <w:sz w:val="24"/>
          <w:szCs w:val="24"/>
        </w:rPr>
        <w:t>2j ½)</w:t>
      </w:r>
    </w:p>
    <w:p w14:paraId="57D215C4" w14:textId="09A99454" w:rsidR="00C75CA8" w:rsidRDefault="00C75CA8" w:rsidP="00D125CF">
      <w:pPr>
        <w:spacing w:line="240" w:lineRule="auto"/>
        <w:rPr>
          <w:rFonts w:cstheme="minorHAnsi"/>
          <w:sz w:val="24"/>
          <w:szCs w:val="24"/>
        </w:rPr>
      </w:pPr>
      <w:r>
        <w:rPr>
          <w:rFonts w:cstheme="minorHAnsi"/>
          <w:sz w:val="24"/>
          <w:szCs w:val="24"/>
        </w:rPr>
        <w:t>Référentiels écrits et articles de référence</w:t>
      </w:r>
    </w:p>
    <w:p w14:paraId="49AC0573" w14:textId="367C255D" w:rsidR="00C75CA8" w:rsidRPr="00C75CA8" w:rsidRDefault="00C75CA8" w:rsidP="00D125CF">
      <w:pPr>
        <w:spacing w:line="240" w:lineRule="auto"/>
        <w:rPr>
          <w:rFonts w:cstheme="minorHAnsi"/>
          <w:sz w:val="24"/>
          <w:szCs w:val="24"/>
        </w:rPr>
      </w:pPr>
      <w:r>
        <w:rPr>
          <w:rFonts w:cstheme="minorHAnsi"/>
          <w:sz w:val="24"/>
          <w:szCs w:val="24"/>
        </w:rPr>
        <w:t>5 interviews</w:t>
      </w:r>
    </w:p>
    <w:p w14:paraId="3F5D4905" w14:textId="7A7E2646" w:rsidR="00B97376" w:rsidRPr="00823242" w:rsidRDefault="00B97376" w:rsidP="005A6F3A">
      <w:pPr>
        <w:pStyle w:val="Titre2"/>
        <w:rPr>
          <w:b/>
          <w:bCs/>
        </w:rPr>
      </w:pPr>
      <w:r w:rsidRPr="00823242">
        <w:t>Programme des cours</w:t>
      </w:r>
      <w:r w:rsidR="00C719BD">
        <w:t> :</w:t>
      </w:r>
    </w:p>
    <w:p w14:paraId="78C717C2" w14:textId="2DF64E9B" w:rsidR="00B97376" w:rsidRPr="00C719BD" w:rsidRDefault="00E53ADA" w:rsidP="00B97376">
      <w:pPr>
        <w:pStyle w:val="Paragraphedeliste"/>
        <w:numPr>
          <w:ilvl w:val="0"/>
          <w:numId w:val="8"/>
        </w:numPr>
        <w:rPr>
          <w:b/>
          <w:bCs/>
          <w:sz w:val="24"/>
          <w:szCs w:val="24"/>
        </w:rPr>
      </w:pPr>
      <w:r>
        <w:rPr>
          <w:b/>
          <w:bCs/>
          <w:sz w:val="24"/>
          <w:szCs w:val="24"/>
        </w:rPr>
        <w:t xml:space="preserve">Thématique 1 : </w:t>
      </w:r>
      <w:r w:rsidR="00B97376" w:rsidRPr="00C719BD">
        <w:rPr>
          <w:b/>
          <w:bCs/>
          <w:sz w:val="24"/>
          <w:szCs w:val="24"/>
        </w:rPr>
        <w:t xml:space="preserve">Le microbiote parodontal : ami ou ennemi ?  </w:t>
      </w:r>
      <w:r w:rsidR="003D351D">
        <w:rPr>
          <w:b/>
          <w:bCs/>
          <w:sz w:val="24"/>
          <w:szCs w:val="24"/>
        </w:rPr>
        <w:t>2h30</w:t>
      </w:r>
    </w:p>
    <w:p w14:paraId="08E7709B" w14:textId="2B0F6F9E" w:rsidR="00B97376" w:rsidRPr="00C719BD" w:rsidRDefault="00B97376" w:rsidP="006E2C7F">
      <w:pPr>
        <w:spacing w:after="0"/>
        <w:ind w:left="708"/>
        <w:rPr>
          <w:sz w:val="24"/>
          <w:szCs w:val="24"/>
        </w:rPr>
      </w:pPr>
      <w:r w:rsidRPr="00C719BD">
        <w:rPr>
          <w:sz w:val="24"/>
          <w:szCs w:val="24"/>
        </w:rPr>
        <w:t>Pr</w:t>
      </w:r>
      <w:r w:rsidR="006F0214">
        <w:rPr>
          <w:sz w:val="24"/>
          <w:szCs w:val="24"/>
        </w:rPr>
        <w:t>.</w:t>
      </w:r>
      <w:r w:rsidRPr="00C719BD">
        <w:rPr>
          <w:sz w:val="24"/>
          <w:szCs w:val="24"/>
        </w:rPr>
        <w:t xml:space="preserve"> Sophie-Myriam </w:t>
      </w:r>
      <w:r w:rsidR="008575AC">
        <w:rPr>
          <w:sz w:val="24"/>
          <w:szCs w:val="24"/>
        </w:rPr>
        <w:t>Dridi</w:t>
      </w:r>
      <w:r w:rsidRPr="00C719BD">
        <w:rPr>
          <w:sz w:val="24"/>
          <w:szCs w:val="24"/>
        </w:rPr>
        <w:t xml:space="preserve"> </w:t>
      </w:r>
    </w:p>
    <w:p w14:paraId="31D798FD" w14:textId="77777777" w:rsidR="00B97376" w:rsidRPr="00C719BD" w:rsidRDefault="00B97376" w:rsidP="006E2C7F">
      <w:pPr>
        <w:spacing w:after="0"/>
        <w:ind w:left="708"/>
        <w:rPr>
          <w:sz w:val="24"/>
          <w:szCs w:val="24"/>
        </w:rPr>
      </w:pPr>
      <w:r w:rsidRPr="00C719BD">
        <w:rPr>
          <w:sz w:val="24"/>
          <w:szCs w:val="24"/>
        </w:rPr>
        <w:t>Pr</w:t>
      </w:r>
      <w:r w:rsidR="006F0214">
        <w:rPr>
          <w:sz w:val="24"/>
          <w:szCs w:val="24"/>
        </w:rPr>
        <w:t>.</w:t>
      </w:r>
      <w:r w:rsidRPr="00C719BD">
        <w:rPr>
          <w:sz w:val="24"/>
          <w:szCs w:val="24"/>
        </w:rPr>
        <w:t xml:space="preserve"> Séverine Vincent</w:t>
      </w:r>
    </w:p>
    <w:p w14:paraId="3AA70AA6" w14:textId="1DD3190E" w:rsidR="00E53ADA" w:rsidRDefault="00E53ADA" w:rsidP="006E2C7F">
      <w:pPr>
        <w:spacing w:after="0"/>
        <w:ind w:left="708"/>
        <w:rPr>
          <w:sz w:val="24"/>
          <w:szCs w:val="24"/>
          <w:lang w:val="en-GB"/>
        </w:rPr>
      </w:pPr>
      <w:r>
        <w:rPr>
          <w:sz w:val="24"/>
          <w:szCs w:val="24"/>
          <w:lang w:val="en-GB"/>
        </w:rPr>
        <w:t>Pr.</w:t>
      </w:r>
      <w:r w:rsidR="00B97376" w:rsidRPr="00C719BD">
        <w:rPr>
          <w:sz w:val="24"/>
          <w:szCs w:val="24"/>
          <w:lang w:val="en-GB"/>
        </w:rPr>
        <w:t xml:space="preserve"> Catherine Bisson</w:t>
      </w:r>
    </w:p>
    <w:p w14:paraId="4674F8DD" w14:textId="77777777" w:rsidR="006E2C7F" w:rsidRDefault="006E2C7F" w:rsidP="006E2C7F">
      <w:pPr>
        <w:spacing w:after="0"/>
        <w:ind w:left="708"/>
        <w:rPr>
          <w:sz w:val="24"/>
          <w:szCs w:val="24"/>
          <w:lang w:val="en-GB"/>
        </w:rPr>
      </w:pPr>
    </w:p>
    <w:p w14:paraId="3BF95BB0" w14:textId="3E894A49" w:rsidR="00B97376" w:rsidRPr="00C719BD" w:rsidRDefault="00E53ADA" w:rsidP="00E53ADA">
      <w:pPr>
        <w:ind w:left="708" w:hanging="282"/>
        <w:rPr>
          <w:b/>
          <w:bCs/>
          <w:sz w:val="24"/>
          <w:szCs w:val="24"/>
        </w:rPr>
      </w:pPr>
      <w:r w:rsidRPr="00B56235">
        <w:rPr>
          <w:sz w:val="24"/>
          <w:szCs w:val="24"/>
        </w:rPr>
        <w:t xml:space="preserve">- </w:t>
      </w:r>
      <w:r w:rsidR="006E2C7F">
        <w:rPr>
          <w:sz w:val="24"/>
          <w:szCs w:val="24"/>
        </w:rPr>
        <w:t xml:space="preserve">   </w:t>
      </w:r>
      <w:r w:rsidRPr="00B56235">
        <w:rPr>
          <w:b/>
          <w:bCs/>
          <w:sz w:val="24"/>
          <w:szCs w:val="24"/>
        </w:rPr>
        <w:t xml:space="preserve">Thématique 2 </w:t>
      </w:r>
      <w:r w:rsidRPr="00B56235">
        <w:rPr>
          <w:sz w:val="24"/>
          <w:szCs w:val="24"/>
        </w:rPr>
        <w:t xml:space="preserve">: </w:t>
      </w:r>
      <w:r w:rsidR="00B97376" w:rsidRPr="00C719BD">
        <w:rPr>
          <w:b/>
          <w:bCs/>
          <w:sz w:val="24"/>
          <w:szCs w:val="24"/>
        </w:rPr>
        <w:t>Les facteurs de risque</w:t>
      </w:r>
      <w:r w:rsidR="005A6F3A">
        <w:rPr>
          <w:b/>
          <w:bCs/>
          <w:sz w:val="24"/>
          <w:szCs w:val="24"/>
        </w:rPr>
        <w:t xml:space="preserve"> des maladies parodontales</w:t>
      </w:r>
      <w:r w:rsidR="00B97376" w:rsidRPr="00C719BD">
        <w:rPr>
          <w:b/>
          <w:bCs/>
          <w:sz w:val="24"/>
          <w:szCs w:val="24"/>
        </w:rPr>
        <w:t>. Pourquoi les pre</w:t>
      </w:r>
      <w:r w:rsidR="001C5A57">
        <w:rPr>
          <w:b/>
          <w:bCs/>
          <w:sz w:val="24"/>
          <w:szCs w:val="24"/>
        </w:rPr>
        <w:t>ndre</w:t>
      </w:r>
      <w:r w:rsidR="00B97376" w:rsidRPr="00C719BD">
        <w:rPr>
          <w:b/>
          <w:bCs/>
          <w:sz w:val="24"/>
          <w:szCs w:val="24"/>
        </w:rPr>
        <w:t xml:space="preserve"> en compte ?</w:t>
      </w:r>
      <w:r w:rsidR="003D351D">
        <w:rPr>
          <w:b/>
          <w:bCs/>
          <w:sz w:val="24"/>
          <w:szCs w:val="24"/>
        </w:rPr>
        <w:t xml:space="preserve"> </w:t>
      </w:r>
      <w:r w:rsidR="005A6F3A" w:rsidRPr="005A6F3A">
        <w:rPr>
          <w:b/>
          <w:bCs/>
          <w:sz w:val="24"/>
          <w:szCs w:val="24"/>
        </w:rPr>
        <w:t>Facteur ou indicateur de risque : quelle est la différence</w:t>
      </w:r>
      <w:r w:rsidR="005A6F3A">
        <w:rPr>
          <w:sz w:val="24"/>
          <w:szCs w:val="24"/>
        </w:rPr>
        <w:t> </w:t>
      </w:r>
      <w:r w:rsidR="005A6F3A" w:rsidRPr="005A6F3A">
        <w:rPr>
          <w:b/>
          <w:bCs/>
          <w:sz w:val="24"/>
          <w:szCs w:val="24"/>
        </w:rPr>
        <w:t>?</w:t>
      </w:r>
      <w:r w:rsidR="005A6F3A">
        <w:rPr>
          <w:sz w:val="24"/>
          <w:szCs w:val="24"/>
        </w:rPr>
        <w:t xml:space="preserve"> </w:t>
      </w:r>
      <w:r w:rsidR="006E2C7F">
        <w:rPr>
          <w:b/>
          <w:bCs/>
          <w:sz w:val="24"/>
          <w:szCs w:val="24"/>
        </w:rPr>
        <w:t>3h</w:t>
      </w:r>
    </w:p>
    <w:p w14:paraId="683F4B8C" w14:textId="633D83F7" w:rsidR="00B97376" w:rsidRPr="00C719BD" w:rsidRDefault="00C719BD" w:rsidP="006E2C7F">
      <w:pPr>
        <w:spacing w:after="0"/>
        <w:ind w:left="708"/>
        <w:rPr>
          <w:sz w:val="24"/>
          <w:szCs w:val="24"/>
        </w:rPr>
      </w:pPr>
      <w:r>
        <w:rPr>
          <w:sz w:val="24"/>
          <w:szCs w:val="24"/>
        </w:rPr>
        <w:t>Pr.</w:t>
      </w:r>
      <w:r w:rsidR="00B97376" w:rsidRPr="00C719BD">
        <w:rPr>
          <w:sz w:val="24"/>
          <w:szCs w:val="24"/>
        </w:rPr>
        <w:t xml:space="preserve"> Sophie-Myriam </w:t>
      </w:r>
      <w:r w:rsidR="008575AC">
        <w:rPr>
          <w:sz w:val="24"/>
          <w:szCs w:val="24"/>
        </w:rPr>
        <w:t>Dridi</w:t>
      </w:r>
    </w:p>
    <w:p w14:paraId="2EEC43C9" w14:textId="142B9BD6" w:rsidR="005A6F3A" w:rsidRDefault="00C719BD" w:rsidP="006E2C7F">
      <w:pPr>
        <w:spacing w:after="0"/>
        <w:ind w:left="708"/>
        <w:rPr>
          <w:sz w:val="24"/>
          <w:szCs w:val="24"/>
        </w:rPr>
      </w:pPr>
      <w:r>
        <w:rPr>
          <w:sz w:val="24"/>
          <w:szCs w:val="24"/>
        </w:rPr>
        <w:t>Pr.</w:t>
      </w:r>
      <w:r w:rsidR="00B97376" w:rsidRPr="00C719BD">
        <w:rPr>
          <w:sz w:val="24"/>
          <w:szCs w:val="24"/>
        </w:rPr>
        <w:t xml:space="preserve"> Fan</w:t>
      </w:r>
      <w:r w:rsidR="006E2C7F">
        <w:rPr>
          <w:sz w:val="24"/>
          <w:szCs w:val="24"/>
        </w:rPr>
        <w:t>i</w:t>
      </w:r>
      <w:r w:rsidR="00B97376" w:rsidRPr="00C719BD">
        <w:rPr>
          <w:sz w:val="24"/>
          <w:szCs w:val="24"/>
        </w:rPr>
        <w:t xml:space="preserve"> Anagnostou</w:t>
      </w:r>
      <w:r w:rsidR="005A6F3A" w:rsidRPr="005A6F3A">
        <w:rPr>
          <w:sz w:val="24"/>
          <w:szCs w:val="24"/>
        </w:rPr>
        <w:t xml:space="preserve"> </w:t>
      </w:r>
    </w:p>
    <w:p w14:paraId="5F42272E" w14:textId="02A2C106" w:rsidR="00B97376" w:rsidRDefault="005A6F3A" w:rsidP="006E2C7F">
      <w:pPr>
        <w:spacing w:after="0"/>
        <w:ind w:left="708"/>
        <w:rPr>
          <w:sz w:val="24"/>
          <w:szCs w:val="24"/>
        </w:rPr>
      </w:pPr>
      <w:r>
        <w:rPr>
          <w:sz w:val="24"/>
          <w:szCs w:val="24"/>
        </w:rPr>
        <w:t>Pr. Laurence Lupi</w:t>
      </w:r>
    </w:p>
    <w:p w14:paraId="38D3C68A" w14:textId="532BA45C" w:rsidR="006E2C7F" w:rsidRDefault="006E2C7F" w:rsidP="006E2C7F">
      <w:pPr>
        <w:spacing w:after="0"/>
        <w:ind w:left="708"/>
        <w:rPr>
          <w:sz w:val="24"/>
          <w:szCs w:val="24"/>
        </w:rPr>
      </w:pPr>
      <w:r>
        <w:rPr>
          <w:sz w:val="24"/>
          <w:szCs w:val="24"/>
        </w:rPr>
        <w:t>Dr. Fadel Bellakhdar</w:t>
      </w:r>
    </w:p>
    <w:p w14:paraId="4C4D2EA5" w14:textId="480345E2" w:rsidR="00D125CF" w:rsidRDefault="00D125CF" w:rsidP="006E2C7F">
      <w:pPr>
        <w:spacing w:after="0"/>
        <w:ind w:left="708"/>
        <w:rPr>
          <w:sz w:val="24"/>
          <w:szCs w:val="24"/>
        </w:rPr>
      </w:pPr>
    </w:p>
    <w:p w14:paraId="409CD60E" w14:textId="77777777" w:rsidR="00D125CF" w:rsidRDefault="00D125CF" w:rsidP="006E2C7F">
      <w:pPr>
        <w:spacing w:after="0"/>
        <w:ind w:left="708"/>
        <w:rPr>
          <w:sz w:val="24"/>
          <w:szCs w:val="24"/>
        </w:rPr>
      </w:pPr>
    </w:p>
    <w:p w14:paraId="248C8D53" w14:textId="3F166878" w:rsidR="008713E7" w:rsidRDefault="008713E7" w:rsidP="006F0214">
      <w:pPr>
        <w:ind w:left="708"/>
        <w:rPr>
          <w:sz w:val="24"/>
          <w:szCs w:val="24"/>
        </w:rPr>
      </w:pPr>
    </w:p>
    <w:p w14:paraId="1732E4D2" w14:textId="3FAB1783" w:rsidR="00E53ADA" w:rsidRPr="005A6F3A" w:rsidRDefault="00B97376" w:rsidP="00686C12">
      <w:pPr>
        <w:spacing w:after="0"/>
        <w:ind w:left="708"/>
        <w:rPr>
          <w:b/>
          <w:bCs/>
          <w:sz w:val="24"/>
          <w:szCs w:val="24"/>
        </w:rPr>
      </w:pPr>
      <w:r w:rsidRPr="005A6F3A">
        <w:rPr>
          <w:b/>
          <w:bCs/>
          <w:sz w:val="24"/>
          <w:szCs w:val="24"/>
        </w:rPr>
        <w:t xml:space="preserve">Interview : </w:t>
      </w:r>
    </w:p>
    <w:p w14:paraId="07E5EA14" w14:textId="77C752C7" w:rsidR="00B97376" w:rsidRDefault="000E211D" w:rsidP="006E2C7F">
      <w:pPr>
        <w:spacing w:after="0"/>
        <w:ind w:left="708"/>
        <w:rPr>
          <w:sz w:val="24"/>
          <w:szCs w:val="24"/>
        </w:rPr>
      </w:pPr>
      <w:r>
        <w:rPr>
          <w:sz w:val="24"/>
          <w:szCs w:val="24"/>
        </w:rPr>
        <w:t>Dr.</w:t>
      </w:r>
      <w:r w:rsidR="00B97376" w:rsidRPr="00C719BD">
        <w:rPr>
          <w:sz w:val="24"/>
          <w:szCs w:val="24"/>
        </w:rPr>
        <w:t xml:space="preserve"> Catherine </w:t>
      </w:r>
      <w:proofErr w:type="spellStart"/>
      <w:r w:rsidR="00B97376" w:rsidRPr="00C719BD">
        <w:rPr>
          <w:sz w:val="24"/>
          <w:szCs w:val="24"/>
        </w:rPr>
        <w:t>Martelli</w:t>
      </w:r>
      <w:proofErr w:type="spellEnd"/>
      <w:r w:rsidR="00E53ADA">
        <w:rPr>
          <w:sz w:val="24"/>
          <w:szCs w:val="24"/>
        </w:rPr>
        <w:t xml:space="preserve"> « </w:t>
      </w:r>
      <w:r w:rsidR="00503586">
        <w:rPr>
          <w:sz w:val="24"/>
          <w:szCs w:val="24"/>
        </w:rPr>
        <w:t>C</w:t>
      </w:r>
      <w:r w:rsidR="00E53ADA">
        <w:rPr>
          <w:sz w:val="24"/>
          <w:szCs w:val="24"/>
        </w:rPr>
        <w:t>omment se comporter face à un addict ?»</w:t>
      </w:r>
    </w:p>
    <w:p w14:paraId="4C245B6B" w14:textId="39CABD50" w:rsidR="006E2C7F" w:rsidRDefault="000E211D" w:rsidP="006E2C7F">
      <w:pPr>
        <w:spacing w:after="0"/>
        <w:ind w:left="708"/>
        <w:rPr>
          <w:sz w:val="24"/>
          <w:szCs w:val="24"/>
        </w:rPr>
      </w:pPr>
      <w:r>
        <w:rPr>
          <w:sz w:val="24"/>
          <w:szCs w:val="24"/>
        </w:rPr>
        <w:t>Dr.</w:t>
      </w:r>
      <w:r w:rsidR="00E53ADA">
        <w:rPr>
          <w:sz w:val="24"/>
          <w:szCs w:val="24"/>
        </w:rPr>
        <w:t xml:space="preserve"> Michèle </w:t>
      </w:r>
      <w:proofErr w:type="spellStart"/>
      <w:r w:rsidR="00E53ADA">
        <w:rPr>
          <w:sz w:val="24"/>
          <w:szCs w:val="24"/>
        </w:rPr>
        <w:t>Reners</w:t>
      </w:r>
      <w:proofErr w:type="spellEnd"/>
      <w:r w:rsidR="00E53ADA">
        <w:rPr>
          <w:sz w:val="24"/>
          <w:szCs w:val="24"/>
        </w:rPr>
        <w:t xml:space="preserve"> « </w:t>
      </w:r>
      <w:r w:rsidR="00503586">
        <w:rPr>
          <w:sz w:val="24"/>
          <w:szCs w:val="24"/>
        </w:rPr>
        <w:t>Stress et maladies parodontales : quel est le lien ? »</w:t>
      </w:r>
    </w:p>
    <w:p w14:paraId="1A51B6FE" w14:textId="3DA82B35" w:rsidR="00B97376" w:rsidRPr="00C719BD" w:rsidRDefault="00A45C17" w:rsidP="001E012E">
      <w:pPr>
        <w:pStyle w:val="Paragraphedeliste"/>
        <w:numPr>
          <w:ilvl w:val="0"/>
          <w:numId w:val="8"/>
        </w:numPr>
        <w:spacing w:before="240" w:line="240" w:lineRule="auto"/>
        <w:ind w:left="714" w:hanging="357"/>
        <w:rPr>
          <w:b/>
          <w:bCs/>
          <w:sz w:val="24"/>
          <w:szCs w:val="24"/>
        </w:rPr>
      </w:pPr>
      <w:r>
        <w:rPr>
          <w:b/>
          <w:bCs/>
          <w:sz w:val="24"/>
          <w:szCs w:val="24"/>
        </w:rPr>
        <w:t xml:space="preserve">Thématique 3 : </w:t>
      </w:r>
      <w:r w:rsidR="00B97376" w:rsidRPr="00C719BD">
        <w:rPr>
          <w:b/>
          <w:bCs/>
          <w:sz w:val="24"/>
          <w:szCs w:val="24"/>
        </w:rPr>
        <w:t>Classification internationale des maladies parodontales induites par la plaque dentaire</w:t>
      </w:r>
      <w:r w:rsidR="005A6F3A">
        <w:rPr>
          <w:b/>
          <w:bCs/>
          <w:sz w:val="24"/>
          <w:szCs w:val="24"/>
        </w:rPr>
        <w:t xml:space="preserve"> : </w:t>
      </w:r>
      <w:r w:rsidR="006E2C7F">
        <w:rPr>
          <w:b/>
          <w:bCs/>
          <w:sz w:val="24"/>
          <w:szCs w:val="24"/>
        </w:rPr>
        <w:t>1h30</w:t>
      </w:r>
    </w:p>
    <w:p w14:paraId="4BE5EAD1" w14:textId="7A777880" w:rsidR="00B97376" w:rsidRDefault="00C719BD" w:rsidP="006E2C7F">
      <w:pPr>
        <w:spacing w:after="0"/>
        <w:ind w:left="708"/>
        <w:rPr>
          <w:sz w:val="24"/>
          <w:szCs w:val="24"/>
        </w:rPr>
      </w:pPr>
      <w:r>
        <w:rPr>
          <w:sz w:val="24"/>
          <w:szCs w:val="24"/>
        </w:rPr>
        <w:t>Pr.</w:t>
      </w:r>
      <w:r w:rsidR="00B97376" w:rsidRPr="00C719BD">
        <w:rPr>
          <w:sz w:val="24"/>
          <w:szCs w:val="24"/>
        </w:rPr>
        <w:t xml:space="preserve"> Sophie-Myriam </w:t>
      </w:r>
      <w:r w:rsidR="008575AC">
        <w:rPr>
          <w:sz w:val="24"/>
          <w:szCs w:val="24"/>
        </w:rPr>
        <w:t>Dridi</w:t>
      </w:r>
    </w:p>
    <w:p w14:paraId="416E1E7E" w14:textId="56815FDD" w:rsidR="001E012E" w:rsidRDefault="00503586" w:rsidP="006E2C7F">
      <w:pPr>
        <w:ind w:left="708"/>
        <w:rPr>
          <w:sz w:val="24"/>
          <w:szCs w:val="24"/>
        </w:rPr>
      </w:pPr>
      <w:r>
        <w:rPr>
          <w:sz w:val="24"/>
          <w:szCs w:val="24"/>
        </w:rPr>
        <w:t>Equipe de Nice</w:t>
      </w:r>
    </w:p>
    <w:p w14:paraId="4E6E24C6" w14:textId="3BD79ADF" w:rsidR="00B97376" w:rsidRPr="00C719BD" w:rsidRDefault="00A45C17" w:rsidP="006E2C7F">
      <w:pPr>
        <w:pStyle w:val="Paragraphedeliste"/>
        <w:numPr>
          <w:ilvl w:val="0"/>
          <w:numId w:val="4"/>
        </w:numPr>
        <w:spacing w:before="240" w:after="0"/>
        <w:rPr>
          <w:b/>
          <w:bCs/>
          <w:sz w:val="24"/>
          <w:szCs w:val="24"/>
        </w:rPr>
      </w:pPr>
      <w:r>
        <w:rPr>
          <w:b/>
          <w:bCs/>
          <w:sz w:val="24"/>
          <w:szCs w:val="24"/>
        </w:rPr>
        <w:t xml:space="preserve">Thématique 4 : </w:t>
      </w:r>
      <w:r w:rsidR="00B97376" w:rsidRPr="00C719BD">
        <w:rPr>
          <w:b/>
          <w:bCs/>
          <w:sz w:val="24"/>
          <w:szCs w:val="24"/>
        </w:rPr>
        <w:t>Les gingivopathies non induites par la plaque. Savoir distinguer le grave du bénin.</w:t>
      </w:r>
      <w:r w:rsidR="003D351D">
        <w:rPr>
          <w:b/>
          <w:bCs/>
          <w:sz w:val="24"/>
          <w:szCs w:val="24"/>
        </w:rPr>
        <w:t xml:space="preserve"> 3h</w:t>
      </w:r>
      <w:r w:rsidR="00F41B85">
        <w:rPr>
          <w:b/>
          <w:bCs/>
          <w:sz w:val="24"/>
          <w:szCs w:val="24"/>
        </w:rPr>
        <w:t>30</w:t>
      </w:r>
      <w:r w:rsidR="003D351D">
        <w:rPr>
          <w:b/>
          <w:bCs/>
          <w:sz w:val="24"/>
          <w:szCs w:val="24"/>
        </w:rPr>
        <w:t xml:space="preserve"> </w:t>
      </w:r>
    </w:p>
    <w:p w14:paraId="798A6CE3" w14:textId="39548B7A" w:rsidR="005A6F3A" w:rsidRDefault="00B97376" w:rsidP="001E012E">
      <w:pPr>
        <w:spacing w:before="240" w:line="276" w:lineRule="auto"/>
        <w:ind w:left="708"/>
        <w:jc w:val="both"/>
        <w:rPr>
          <w:sz w:val="24"/>
          <w:szCs w:val="24"/>
        </w:rPr>
      </w:pPr>
      <w:r w:rsidRPr="00C719BD">
        <w:rPr>
          <w:sz w:val="24"/>
          <w:szCs w:val="24"/>
        </w:rPr>
        <w:t xml:space="preserve">Les lésions gingivales élémentaires. Les lichens plans gingivaux : diagnostic et prise en charge. </w:t>
      </w:r>
      <w:r w:rsidR="00C75CA8" w:rsidRPr="00C719BD">
        <w:rPr>
          <w:sz w:val="24"/>
          <w:szCs w:val="24"/>
        </w:rPr>
        <w:t>Hypertrophies</w:t>
      </w:r>
      <w:r w:rsidRPr="00C719BD">
        <w:rPr>
          <w:sz w:val="24"/>
          <w:szCs w:val="24"/>
        </w:rPr>
        <w:t xml:space="preserve"> gingivales.</w:t>
      </w:r>
      <w:r w:rsidR="005A6F3A">
        <w:rPr>
          <w:sz w:val="24"/>
          <w:szCs w:val="24"/>
        </w:rPr>
        <w:t> Cancers de la gencive : quels sont les signes d’appel ? </w:t>
      </w:r>
      <w:r w:rsidR="00C75CA8" w:rsidRPr="00C719BD">
        <w:rPr>
          <w:sz w:val="24"/>
          <w:szCs w:val="24"/>
        </w:rPr>
        <w:t xml:space="preserve">Les </w:t>
      </w:r>
      <w:r w:rsidR="00C75CA8">
        <w:rPr>
          <w:sz w:val="24"/>
          <w:szCs w:val="24"/>
        </w:rPr>
        <w:t>Biopsie gingivale : comment s’y prendre ? </w:t>
      </w:r>
    </w:p>
    <w:p w14:paraId="0A5A8CE3" w14:textId="21E64422" w:rsidR="00B97376" w:rsidRPr="00C719BD" w:rsidRDefault="00C719BD" w:rsidP="006E2C7F">
      <w:pPr>
        <w:spacing w:after="0"/>
        <w:ind w:left="708"/>
        <w:rPr>
          <w:sz w:val="24"/>
          <w:szCs w:val="24"/>
        </w:rPr>
      </w:pPr>
      <w:r>
        <w:rPr>
          <w:sz w:val="24"/>
          <w:szCs w:val="24"/>
        </w:rPr>
        <w:t>Pr.</w:t>
      </w:r>
      <w:r w:rsidR="00B97376" w:rsidRPr="00C719BD">
        <w:rPr>
          <w:sz w:val="24"/>
          <w:szCs w:val="24"/>
        </w:rPr>
        <w:t xml:space="preserve"> Sophie-Myriam </w:t>
      </w:r>
      <w:r w:rsidR="008575AC">
        <w:rPr>
          <w:sz w:val="24"/>
          <w:szCs w:val="24"/>
        </w:rPr>
        <w:t>Dridi</w:t>
      </w:r>
    </w:p>
    <w:p w14:paraId="62443196" w14:textId="41C0E3BC" w:rsidR="005A6F3A" w:rsidRDefault="005A6F3A" w:rsidP="006E2C7F">
      <w:pPr>
        <w:spacing w:after="0"/>
        <w:ind w:left="708"/>
        <w:rPr>
          <w:sz w:val="24"/>
          <w:szCs w:val="24"/>
        </w:rPr>
      </w:pPr>
      <w:r>
        <w:rPr>
          <w:sz w:val="24"/>
          <w:szCs w:val="24"/>
        </w:rPr>
        <w:t>Dr.</w:t>
      </w:r>
      <w:r w:rsidRPr="00C719BD">
        <w:rPr>
          <w:sz w:val="24"/>
          <w:szCs w:val="24"/>
        </w:rPr>
        <w:t xml:space="preserve"> Anne-Laure </w:t>
      </w:r>
      <w:proofErr w:type="spellStart"/>
      <w:r w:rsidRPr="00C719BD">
        <w:rPr>
          <w:sz w:val="24"/>
          <w:szCs w:val="24"/>
        </w:rPr>
        <w:t>Ejeil</w:t>
      </w:r>
      <w:proofErr w:type="spellEnd"/>
      <w:r>
        <w:rPr>
          <w:sz w:val="24"/>
          <w:szCs w:val="24"/>
        </w:rPr>
        <w:t xml:space="preserve"> </w:t>
      </w:r>
    </w:p>
    <w:p w14:paraId="45FBB615" w14:textId="7B81E6A1" w:rsidR="005A6F3A" w:rsidRDefault="000E211D" w:rsidP="006E2C7F">
      <w:pPr>
        <w:spacing w:after="0"/>
        <w:ind w:left="708"/>
        <w:rPr>
          <w:sz w:val="24"/>
          <w:szCs w:val="24"/>
        </w:rPr>
      </w:pPr>
      <w:r>
        <w:rPr>
          <w:sz w:val="24"/>
          <w:szCs w:val="24"/>
        </w:rPr>
        <w:t>Dr.</w:t>
      </w:r>
      <w:r w:rsidR="00B97376" w:rsidRPr="00C719BD">
        <w:rPr>
          <w:sz w:val="24"/>
          <w:szCs w:val="24"/>
        </w:rPr>
        <w:t xml:space="preserve"> Léa Bontemps</w:t>
      </w:r>
      <w:r w:rsidR="00950D08">
        <w:rPr>
          <w:sz w:val="24"/>
          <w:szCs w:val="24"/>
        </w:rPr>
        <w:t xml:space="preserve"> </w:t>
      </w:r>
    </w:p>
    <w:p w14:paraId="44B4AC05" w14:textId="648F55A6" w:rsidR="006E2C7F" w:rsidRDefault="00234B2E" w:rsidP="006E2C7F">
      <w:pPr>
        <w:spacing w:after="0"/>
        <w:ind w:left="708"/>
        <w:rPr>
          <w:sz w:val="24"/>
          <w:szCs w:val="24"/>
        </w:rPr>
      </w:pPr>
      <w:r>
        <w:rPr>
          <w:noProof/>
          <w:sz w:val="24"/>
          <w:szCs w:val="24"/>
          <w:lang w:eastAsia="fr-FR"/>
        </w:rPr>
        <mc:AlternateContent>
          <mc:Choice Requires="wps">
            <w:drawing>
              <wp:anchor distT="0" distB="0" distL="114300" distR="114300" simplePos="0" relativeHeight="251693056" behindDoc="0" locked="0" layoutInCell="1" allowOverlap="1" wp14:anchorId="09C79B69" wp14:editId="31B3097E">
                <wp:simplePos x="0" y="0"/>
                <wp:positionH relativeFrom="column">
                  <wp:posOffset>6146800</wp:posOffset>
                </wp:positionH>
                <wp:positionV relativeFrom="margin">
                  <wp:posOffset>4132580</wp:posOffset>
                </wp:positionV>
                <wp:extent cx="457200" cy="362585"/>
                <wp:effectExtent l="0" t="0" r="0" b="0"/>
                <wp:wrapNone/>
                <wp:docPr id="69" name="Zone de texte 69"/>
                <wp:cNvGraphicFramePr/>
                <a:graphic xmlns:a="http://schemas.openxmlformats.org/drawingml/2006/main">
                  <a:graphicData uri="http://schemas.microsoft.com/office/word/2010/wordprocessingShape">
                    <wps:wsp>
                      <wps:cNvSpPr txBox="1"/>
                      <wps:spPr>
                        <a:xfrm>
                          <a:off x="0" y="0"/>
                          <a:ext cx="457200" cy="362585"/>
                        </a:xfrm>
                        <a:prstGeom prst="rect">
                          <a:avLst/>
                        </a:prstGeom>
                        <a:noFill/>
                        <a:ln w="6350">
                          <a:noFill/>
                        </a:ln>
                      </wps:spPr>
                      <wps:txbx>
                        <w:txbxContent>
                          <w:p w14:paraId="60CC4238" w14:textId="0D29E123" w:rsidR="00385371" w:rsidRDefault="00385371">
                            <w:r>
                              <w:t>18</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cex="http://schemas.microsoft.com/office/word/2018/wordml/cex" xmlns:w16="http://schemas.microsoft.com/office/word/2018/wordml">
            <w:pict>
              <v:shape w14:anchorId="09C79B69" id="Zone de texte 69" o:spid="_x0000_s1044" type="#_x0000_t202" style="position:absolute;left:0;text-align:left;margin-left:484pt;margin-top:325.4pt;width:36pt;height:28.55pt;z-index:251693056;visibility:visible;mso-wrap-style:square;mso-width-percent:0;mso-height-percent:0;mso-wrap-distance-left:9pt;mso-wrap-distance-top:0;mso-wrap-distance-right:9pt;mso-wrap-distance-bottom:0;mso-position-horizontal:absolute;mso-position-horizontal-relative:text;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" filled="f" stroked="f" strokeweight=".5pt">
                <v:textbox>
                  <w:txbxContent>
                    <w:p w14:paraId="60CC4238" w14:textId="0D29E123" w:rsidR="00385371" w:rsidRDefault="00385371">
                      <w:r>
                        <w:t>18</w:t>
                      </w:r>
                    </w:p>
                  </w:txbxContent>
                </v:textbox>
                <w10:wrap anchory="margin"/>
              </v:shape>
            </w:pict>
          </mc:Fallback>
        </mc:AlternateContent>
      </w:r>
      <w:r w:rsidR="000E211D">
        <w:rPr>
          <w:sz w:val="24"/>
          <w:szCs w:val="24"/>
        </w:rPr>
        <w:t>Dr.</w:t>
      </w:r>
      <w:r w:rsidR="00B97376" w:rsidRPr="00C719BD">
        <w:rPr>
          <w:sz w:val="24"/>
          <w:szCs w:val="24"/>
        </w:rPr>
        <w:t xml:space="preserve"> Charlotte </w:t>
      </w:r>
      <w:proofErr w:type="spellStart"/>
      <w:r w:rsidR="00B97376" w:rsidRPr="00C719BD">
        <w:rPr>
          <w:sz w:val="24"/>
          <w:szCs w:val="24"/>
        </w:rPr>
        <w:t>Pantchenko</w:t>
      </w:r>
      <w:proofErr w:type="spellEnd"/>
    </w:p>
    <w:p w14:paraId="294985D5" w14:textId="08BA0044" w:rsidR="00C75CA8" w:rsidRDefault="00C75CA8" w:rsidP="006E2C7F">
      <w:pPr>
        <w:spacing w:after="0"/>
        <w:ind w:left="708"/>
        <w:rPr>
          <w:sz w:val="24"/>
          <w:szCs w:val="24"/>
        </w:rPr>
      </w:pPr>
      <w:r>
        <w:rPr>
          <w:sz w:val="24"/>
          <w:szCs w:val="24"/>
        </w:rPr>
        <w:t>Dr.</w:t>
      </w:r>
      <w:r w:rsidRPr="00C719BD">
        <w:rPr>
          <w:sz w:val="24"/>
          <w:szCs w:val="24"/>
        </w:rPr>
        <w:t xml:space="preserve"> Frédérick Gaultier</w:t>
      </w:r>
      <w:r>
        <w:rPr>
          <w:sz w:val="24"/>
          <w:szCs w:val="24"/>
        </w:rPr>
        <w:t xml:space="preserve"> </w:t>
      </w:r>
    </w:p>
    <w:p w14:paraId="62A8F6C2" w14:textId="77777777" w:rsidR="00686C12" w:rsidRDefault="00686C12" w:rsidP="006E2C7F">
      <w:pPr>
        <w:spacing w:after="0"/>
        <w:ind w:left="708"/>
        <w:rPr>
          <w:sz w:val="24"/>
          <w:szCs w:val="24"/>
        </w:rPr>
      </w:pPr>
    </w:p>
    <w:p w14:paraId="4349FE9F" w14:textId="77777777" w:rsidR="00686C12" w:rsidRDefault="00C75CA8" w:rsidP="00686C12">
      <w:pPr>
        <w:spacing w:after="0"/>
        <w:ind w:left="708"/>
        <w:rPr>
          <w:b/>
          <w:bCs/>
          <w:sz w:val="24"/>
          <w:szCs w:val="24"/>
        </w:rPr>
      </w:pPr>
      <w:r w:rsidRPr="00C75CA8">
        <w:rPr>
          <w:b/>
          <w:bCs/>
          <w:sz w:val="24"/>
          <w:szCs w:val="24"/>
        </w:rPr>
        <w:t>Interview :</w:t>
      </w:r>
    </w:p>
    <w:p w14:paraId="2197BA07" w14:textId="26987EED" w:rsidR="00C75CA8" w:rsidRDefault="006E2C7F" w:rsidP="00686C12">
      <w:pPr>
        <w:spacing w:after="0"/>
        <w:ind w:left="708"/>
        <w:rPr>
          <w:sz w:val="24"/>
          <w:szCs w:val="24"/>
        </w:rPr>
      </w:pPr>
      <w:r>
        <w:rPr>
          <w:sz w:val="24"/>
          <w:szCs w:val="24"/>
        </w:rPr>
        <w:t xml:space="preserve">Pr. </w:t>
      </w:r>
      <w:proofErr w:type="spellStart"/>
      <w:r>
        <w:rPr>
          <w:sz w:val="24"/>
          <w:szCs w:val="24"/>
        </w:rPr>
        <w:t>Lorédana</w:t>
      </w:r>
      <w:proofErr w:type="spellEnd"/>
      <w:r>
        <w:rPr>
          <w:sz w:val="24"/>
          <w:szCs w:val="24"/>
        </w:rPr>
        <w:t xml:space="preserve"> </w:t>
      </w:r>
      <w:proofErr w:type="spellStart"/>
      <w:r>
        <w:rPr>
          <w:sz w:val="24"/>
          <w:szCs w:val="24"/>
        </w:rPr>
        <w:t>Radoi</w:t>
      </w:r>
      <w:proofErr w:type="spellEnd"/>
      <w:r>
        <w:rPr>
          <w:sz w:val="24"/>
          <w:szCs w:val="24"/>
        </w:rPr>
        <w:t xml:space="preserve"> </w:t>
      </w:r>
      <w:r w:rsidR="00C75CA8">
        <w:rPr>
          <w:sz w:val="24"/>
          <w:szCs w:val="24"/>
        </w:rPr>
        <w:t xml:space="preserve">« Rôle de l’odontologiste dans le dépistage des maladies générales à expression gingivale » </w:t>
      </w:r>
    </w:p>
    <w:p w14:paraId="7F8FF47B" w14:textId="052CCE6B" w:rsidR="00B97376" w:rsidRPr="008713E7" w:rsidRDefault="00A45C17" w:rsidP="001E012E">
      <w:pPr>
        <w:pStyle w:val="Paragraphedeliste"/>
        <w:numPr>
          <w:ilvl w:val="0"/>
          <w:numId w:val="4"/>
        </w:numPr>
        <w:spacing w:before="120"/>
        <w:jc w:val="both"/>
        <w:rPr>
          <w:b/>
          <w:bCs/>
          <w:sz w:val="24"/>
          <w:szCs w:val="24"/>
        </w:rPr>
      </w:pPr>
      <w:r w:rsidRPr="008713E7">
        <w:rPr>
          <w:b/>
          <w:bCs/>
          <w:sz w:val="24"/>
          <w:szCs w:val="24"/>
        </w:rPr>
        <w:t xml:space="preserve">Thématique 5 : </w:t>
      </w:r>
      <w:r w:rsidR="00B97376" w:rsidRPr="008713E7">
        <w:rPr>
          <w:b/>
          <w:bCs/>
          <w:sz w:val="24"/>
          <w:szCs w:val="24"/>
        </w:rPr>
        <w:t>Les antiseptiques et les antibiotiques : que prescrire en parodontie ?</w:t>
      </w:r>
      <w:r w:rsidR="003D351D" w:rsidRPr="008713E7">
        <w:rPr>
          <w:b/>
          <w:bCs/>
          <w:sz w:val="24"/>
          <w:szCs w:val="24"/>
        </w:rPr>
        <w:t xml:space="preserve"> </w:t>
      </w:r>
      <w:r w:rsidR="005A6F3A" w:rsidRPr="001E012E">
        <w:rPr>
          <w:b/>
          <w:bCs/>
          <w:sz w:val="24"/>
          <w:szCs w:val="24"/>
        </w:rPr>
        <w:t xml:space="preserve"> </w:t>
      </w:r>
      <w:r w:rsidR="005A6F3A" w:rsidRPr="008713E7">
        <w:rPr>
          <w:b/>
          <w:bCs/>
          <w:sz w:val="24"/>
          <w:szCs w:val="24"/>
        </w:rPr>
        <w:t>Prescriptions abusives. Danger !</w:t>
      </w:r>
      <w:r w:rsidR="005A6F3A" w:rsidRPr="001E012E">
        <w:rPr>
          <w:b/>
          <w:bCs/>
          <w:sz w:val="24"/>
          <w:szCs w:val="24"/>
        </w:rPr>
        <w:t> </w:t>
      </w:r>
      <w:r w:rsidR="005A6F3A" w:rsidRPr="008713E7">
        <w:rPr>
          <w:b/>
          <w:bCs/>
          <w:sz w:val="24"/>
          <w:szCs w:val="24"/>
        </w:rPr>
        <w:t>L’aromathérapie en paro</w:t>
      </w:r>
      <w:r w:rsidR="00F41B85" w:rsidRPr="008713E7">
        <w:rPr>
          <w:b/>
          <w:bCs/>
          <w:sz w:val="24"/>
          <w:szCs w:val="24"/>
        </w:rPr>
        <w:t>dontie</w:t>
      </w:r>
      <w:r w:rsidR="005A6F3A" w:rsidRPr="008713E7">
        <w:rPr>
          <w:b/>
          <w:bCs/>
          <w:sz w:val="24"/>
          <w:szCs w:val="24"/>
        </w:rPr>
        <w:t> : est-ce que ça marche ? 3h</w:t>
      </w:r>
    </w:p>
    <w:p w14:paraId="50A3106A" w14:textId="739BA1F2" w:rsidR="00B97376" w:rsidRDefault="00C719BD" w:rsidP="00D125CF">
      <w:pPr>
        <w:spacing w:after="0"/>
        <w:ind w:left="720"/>
        <w:rPr>
          <w:sz w:val="24"/>
          <w:szCs w:val="24"/>
        </w:rPr>
      </w:pPr>
      <w:r w:rsidRPr="006F0214">
        <w:rPr>
          <w:sz w:val="24"/>
          <w:szCs w:val="24"/>
        </w:rPr>
        <w:t>Pr.</w:t>
      </w:r>
      <w:r w:rsidR="00B97376" w:rsidRPr="006F0214">
        <w:rPr>
          <w:sz w:val="24"/>
          <w:szCs w:val="24"/>
        </w:rPr>
        <w:t xml:space="preserve"> Sophie-Myriam </w:t>
      </w:r>
      <w:r w:rsidR="008575AC">
        <w:rPr>
          <w:sz w:val="24"/>
          <w:szCs w:val="24"/>
        </w:rPr>
        <w:t>Dridi</w:t>
      </w:r>
    </w:p>
    <w:p w14:paraId="3DC6541F" w14:textId="77777777" w:rsidR="005A6F3A" w:rsidRDefault="005A6F3A" w:rsidP="00D125CF">
      <w:pPr>
        <w:spacing w:after="0"/>
        <w:ind w:left="720"/>
        <w:rPr>
          <w:sz w:val="24"/>
          <w:szCs w:val="24"/>
        </w:rPr>
      </w:pPr>
      <w:r w:rsidRPr="006F0214">
        <w:rPr>
          <w:sz w:val="24"/>
          <w:szCs w:val="24"/>
        </w:rPr>
        <w:t xml:space="preserve">Pr. </w:t>
      </w:r>
      <w:r>
        <w:rPr>
          <w:sz w:val="24"/>
          <w:szCs w:val="24"/>
        </w:rPr>
        <w:t xml:space="preserve">Sarah </w:t>
      </w:r>
      <w:proofErr w:type="spellStart"/>
      <w:r>
        <w:rPr>
          <w:sz w:val="24"/>
          <w:szCs w:val="24"/>
        </w:rPr>
        <w:t>Cousty</w:t>
      </w:r>
      <w:proofErr w:type="spellEnd"/>
      <w:r w:rsidRPr="006F0214">
        <w:rPr>
          <w:sz w:val="24"/>
          <w:szCs w:val="24"/>
        </w:rPr>
        <w:t xml:space="preserve"> </w:t>
      </w:r>
    </w:p>
    <w:p w14:paraId="1B1443E6" w14:textId="07694544" w:rsidR="00E53ADA" w:rsidRDefault="000E211D" w:rsidP="00D125CF">
      <w:pPr>
        <w:spacing w:after="0"/>
        <w:ind w:left="720"/>
        <w:rPr>
          <w:sz w:val="24"/>
          <w:szCs w:val="24"/>
        </w:rPr>
      </w:pPr>
      <w:r>
        <w:rPr>
          <w:sz w:val="24"/>
          <w:szCs w:val="24"/>
        </w:rPr>
        <w:t>Dr.</w:t>
      </w:r>
      <w:r w:rsidR="00E53ADA">
        <w:rPr>
          <w:sz w:val="24"/>
          <w:szCs w:val="24"/>
        </w:rPr>
        <w:t xml:space="preserve"> Léa Bontemps</w:t>
      </w:r>
      <w:r w:rsidR="001E012E">
        <w:rPr>
          <w:sz w:val="24"/>
          <w:szCs w:val="24"/>
        </w:rPr>
        <w:t xml:space="preserve"> </w:t>
      </w:r>
    </w:p>
    <w:p w14:paraId="5A1F1174" w14:textId="7C3FBA49" w:rsidR="00B97376" w:rsidRPr="006F0214" w:rsidRDefault="00A45C17" w:rsidP="006F0214">
      <w:pPr>
        <w:pStyle w:val="Paragraphedeliste"/>
        <w:numPr>
          <w:ilvl w:val="0"/>
          <w:numId w:val="4"/>
        </w:numPr>
        <w:spacing w:before="240"/>
        <w:rPr>
          <w:b/>
          <w:bCs/>
          <w:sz w:val="24"/>
          <w:szCs w:val="24"/>
        </w:rPr>
      </w:pPr>
      <w:r>
        <w:rPr>
          <w:b/>
          <w:bCs/>
          <w:sz w:val="24"/>
          <w:szCs w:val="24"/>
        </w:rPr>
        <w:t xml:space="preserve">Thématique 6 : </w:t>
      </w:r>
      <w:r w:rsidR="00B97376" w:rsidRPr="006F0214">
        <w:rPr>
          <w:b/>
          <w:bCs/>
          <w:sz w:val="24"/>
          <w:szCs w:val="24"/>
        </w:rPr>
        <w:t>La thérapeutique parodontale non chirurgicale </w:t>
      </w:r>
      <w:r w:rsidR="003D351D">
        <w:rPr>
          <w:b/>
          <w:bCs/>
          <w:sz w:val="24"/>
          <w:szCs w:val="24"/>
        </w:rPr>
        <w:t>2h</w:t>
      </w:r>
    </w:p>
    <w:p w14:paraId="74ED6F1F" w14:textId="14546223" w:rsidR="00B97376" w:rsidRPr="006F0214" w:rsidRDefault="00C719BD" w:rsidP="00D125CF">
      <w:pPr>
        <w:spacing w:after="0"/>
        <w:ind w:left="708"/>
        <w:rPr>
          <w:sz w:val="24"/>
          <w:szCs w:val="24"/>
        </w:rPr>
      </w:pPr>
      <w:r w:rsidRPr="006F0214">
        <w:rPr>
          <w:sz w:val="24"/>
          <w:szCs w:val="24"/>
        </w:rPr>
        <w:t>Pr.</w:t>
      </w:r>
      <w:r w:rsidR="00B97376" w:rsidRPr="006F0214">
        <w:rPr>
          <w:sz w:val="24"/>
          <w:szCs w:val="24"/>
        </w:rPr>
        <w:t xml:space="preserve"> Sophie-Myriam </w:t>
      </w:r>
      <w:r w:rsidR="008575AC">
        <w:rPr>
          <w:sz w:val="24"/>
          <w:szCs w:val="24"/>
        </w:rPr>
        <w:t>Dridi</w:t>
      </w:r>
      <w:r w:rsidR="00B97376" w:rsidRPr="006F0214">
        <w:rPr>
          <w:sz w:val="24"/>
          <w:szCs w:val="24"/>
        </w:rPr>
        <w:t xml:space="preserve"> </w:t>
      </w:r>
    </w:p>
    <w:p w14:paraId="53CCEC40" w14:textId="7F13C33D" w:rsidR="00B97376" w:rsidRDefault="000E211D" w:rsidP="00D125CF">
      <w:pPr>
        <w:spacing w:after="0"/>
        <w:ind w:left="708"/>
        <w:rPr>
          <w:sz w:val="24"/>
          <w:szCs w:val="24"/>
        </w:rPr>
      </w:pPr>
      <w:r>
        <w:rPr>
          <w:sz w:val="24"/>
          <w:szCs w:val="24"/>
        </w:rPr>
        <w:t>Dr.</w:t>
      </w:r>
      <w:r w:rsidR="00B97376" w:rsidRPr="006F0214">
        <w:rPr>
          <w:sz w:val="24"/>
          <w:szCs w:val="24"/>
        </w:rPr>
        <w:t xml:space="preserve"> Philippe Bidault</w:t>
      </w:r>
    </w:p>
    <w:p w14:paraId="5CCEF7A4" w14:textId="2CBF2683" w:rsidR="006E2C7F" w:rsidRDefault="000E211D" w:rsidP="00D125CF">
      <w:pPr>
        <w:spacing w:after="0" w:line="240" w:lineRule="auto"/>
        <w:ind w:left="708"/>
        <w:rPr>
          <w:rFonts w:cstheme="minorHAnsi"/>
          <w:sz w:val="24"/>
          <w:szCs w:val="24"/>
          <w:lang w:val="en-GB"/>
        </w:rPr>
      </w:pPr>
      <w:r w:rsidRPr="00B56235">
        <w:rPr>
          <w:rFonts w:cstheme="minorHAnsi"/>
          <w:sz w:val="24"/>
          <w:szCs w:val="24"/>
          <w:lang w:val="en-GB"/>
        </w:rPr>
        <w:t>Dr.</w:t>
      </w:r>
      <w:r w:rsidR="00D73E9C" w:rsidRPr="00B56235">
        <w:rPr>
          <w:rFonts w:cstheme="minorHAnsi"/>
          <w:sz w:val="24"/>
          <w:szCs w:val="24"/>
          <w:lang w:val="en-GB"/>
        </w:rPr>
        <w:t xml:space="preserve"> Mathias </w:t>
      </w:r>
      <w:proofErr w:type="spellStart"/>
      <w:r w:rsidR="00C75CA8" w:rsidRPr="00B56235">
        <w:rPr>
          <w:rFonts w:cstheme="minorHAnsi"/>
          <w:sz w:val="24"/>
          <w:szCs w:val="24"/>
          <w:lang w:val="en-GB"/>
        </w:rPr>
        <w:t>Rzeznik</w:t>
      </w:r>
      <w:proofErr w:type="spellEnd"/>
    </w:p>
    <w:p w14:paraId="3C353067" w14:textId="77777777" w:rsidR="00D125CF" w:rsidRDefault="00D125CF" w:rsidP="00D125CF">
      <w:pPr>
        <w:spacing w:after="0" w:line="240" w:lineRule="auto"/>
        <w:ind w:left="708"/>
        <w:rPr>
          <w:b/>
          <w:bCs/>
          <w:sz w:val="24"/>
          <w:szCs w:val="24"/>
        </w:rPr>
      </w:pPr>
    </w:p>
    <w:p w14:paraId="27A1B62F" w14:textId="6C92F507" w:rsidR="00503586" w:rsidRPr="008713E7" w:rsidRDefault="005A6F3A" w:rsidP="00686C12">
      <w:pPr>
        <w:spacing w:after="0"/>
        <w:ind w:left="708"/>
        <w:rPr>
          <w:b/>
          <w:bCs/>
          <w:sz w:val="24"/>
          <w:szCs w:val="24"/>
        </w:rPr>
      </w:pPr>
      <w:r w:rsidRPr="008713E7">
        <w:rPr>
          <w:b/>
          <w:bCs/>
          <w:sz w:val="24"/>
          <w:szCs w:val="24"/>
        </w:rPr>
        <w:t>Interview</w:t>
      </w:r>
      <w:r w:rsidR="00C75CA8" w:rsidRPr="008713E7">
        <w:rPr>
          <w:b/>
          <w:bCs/>
          <w:sz w:val="24"/>
          <w:szCs w:val="24"/>
        </w:rPr>
        <w:t xml:space="preserve">s </w:t>
      </w:r>
      <w:r w:rsidRPr="008713E7">
        <w:rPr>
          <w:b/>
          <w:bCs/>
          <w:sz w:val="24"/>
          <w:szCs w:val="24"/>
        </w:rPr>
        <w:t>:</w:t>
      </w:r>
    </w:p>
    <w:p w14:paraId="41EDB2F4" w14:textId="29C72B21" w:rsidR="00C75CA8" w:rsidRPr="008713E7" w:rsidRDefault="006E2C7F" w:rsidP="00D125CF">
      <w:pPr>
        <w:spacing w:after="0"/>
        <w:ind w:left="708"/>
        <w:rPr>
          <w:sz w:val="24"/>
          <w:szCs w:val="24"/>
        </w:rPr>
      </w:pPr>
      <w:r w:rsidRPr="00C75CA8">
        <w:rPr>
          <w:sz w:val="24"/>
          <w:szCs w:val="24"/>
        </w:rPr>
        <w:t xml:space="preserve">Dr Gilles </w:t>
      </w:r>
      <w:proofErr w:type="spellStart"/>
      <w:r w:rsidRPr="00C75CA8">
        <w:rPr>
          <w:sz w:val="24"/>
          <w:szCs w:val="24"/>
        </w:rPr>
        <w:t>Gagnot</w:t>
      </w:r>
      <w:proofErr w:type="spellEnd"/>
      <w:r>
        <w:rPr>
          <w:sz w:val="24"/>
          <w:szCs w:val="24"/>
        </w:rPr>
        <w:t xml:space="preserve"> </w:t>
      </w:r>
      <w:r w:rsidR="00C75CA8" w:rsidRPr="008713E7">
        <w:rPr>
          <w:sz w:val="24"/>
          <w:szCs w:val="24"/>
        </w:rPr>
        <w:t xml:space="preserve">“La cavitation : </w:t>
      </w:r>
      <w:r w:rsidR="00485196">
        <w:rPr>
          <w:sz w:val="24"/>
          <w:szCs w:val="24"/>
        </w:rPr>
        <w:t xml:space="preserve">pourquoi est-ce essentiel </w:t>
      </w:r>
      <w:r w:rsidR="00C75CA8" w:rsidRPr="008713E7">
        <w:rPr>
          <w:sz w:val="24"/>
          <w:szCs w:val="24"/>
        </w:rPr>
        <w:t xml:space="preserve">” </w:t>
      </w:r>
    </w:p>
    <w:p w14:paraId="30373D47" w14:textId="1C9C29C9" w:rsidR="00503586" w:rsidRDefault="00C75CA8" w:rsidP="00D125CF">
      <w:pPr>
        <w:spacing w:after="0"/>
        <w:ind w:left="708"/>
        <w:rPr>
          <w:sz w:val="24"/>
          <w:szCs w:val="24"/>
        </w:rPr>
      </w:pPr>
      <w:r>
        <w:rPr>
          <w:sz w:val="24"/>
          <w:szCs w:val="24"/>
        </w:rPr>
        <w:t>« </w:t>
      </w:r>
      <w:r w:rsidR="00503586">
        <w:rPr>
          <w:sz w:val="24"/>
          <w:szCs w:val="24"/>
        </w:rPr>
        <w:t>L’éducation à la thérapeutique parodontale : pourquoi est-ce essentiel ?</w:t>
      </w:r>
      <w:r>
        <w:rPr>
          <w:sz w:val="24"/>
          <w:szCs w:val="24"/>
        </w:rPr>
        <w:t> »</w:t>
      </w:r>
    </w:p>
    <w:p w14:paraId="42A4C18A" w14:textId="77777777" w:rsidR="001E012E" w:rsidRDefault="001E012E" w:rsidP="00B97376">
      <w:pPr>
        <w:rPr>
          <w:sz w:val="24"/>
          <w:szCs w:val="24"/>
        </w:rPr>
        <w:sectPr w:rsidR="001E012E" w:rsidSect="00B97376">
          <w:pgSz w:w="11906" w:h="16838"/>
          <w:pgMar w:top="1417" w:right="1274" w:bottom="993" w:left="1417" w:header="708" w:footer="708" w:gutter="0"/>
          <w:cols w:space="566"/>
          <w:docGrid w:linePitch="360"/>
        </w:sectPr>
      </w:pPr>
    </w:p>
    <w:p w14:paraId="779033FB" w14:textId="0D384466" w:rsidR="00B97376" w:rsidRDefault="00B97376" w:rsidP="00B97376">
      <w:pPr>
        <w:rPr>
          <w:sz w:val="24"/>
          <w:szCs w:val="24"/>
        </w:rPr>
      </w:pPr>
    </w:p>
    <w:p w14:paraId="72271120" w14:textId="41B13038" w:rsidR="00B97376" w:rsidRPr="006F0214" w:rsidRDefault="00AA36F0" w:rsidP="006F0214">
      <w:pPr>
        <w:pStyle w:val="Citationintense"/>
        <w:ind w:left="0" w:right="1"/>
        <w:rPr>
          <w:b/>
          <w:bCs/>
          <w:sz w:val="32"/>
          <w:szCs w:val="32"/>
        </w:rPr>
      </w:pPr>
      <w:r>
        <w:rPr>
          <w:b/>
          <w:bCs/>
          <w:sz w:val="32"/>
          <w:szCs w:val="32"/>
        </w:rPr>
        <w:t xml:space="preserve">UE </w:t>
      </w:r>
      <w:r w:rsidR="00B97376" w:rsidRPr="006F0214">
        <w:rPr>
          <w:b/>
          <w:bCs/>
          <w:sz w:val="32"/>
          <w:szCs w:val="32"/>
        </w:rPr>
        <w:t>2</w:t>
      </w:r>
    </w:p>
    <w:p w14:paraId="05EDFAA1" w14:textId="77777777" w:rsidR="00E202D2" w:rsidRDefault="00B97376" w:rsidP="006F0214">
      <w:pPr>
        <w:pStyle w:val="Citationintense"/>
        <w:ind w:left="0" w:right="1"/>
        <w:rPr>
          <w:sz w:val="32"/>
          <w:szCs w:val="32"/>
        </w:rPr>
      </w:pPr>
      <w:r w:rsidRPr="006F0214">
        <w:rPr>
          <w:sz w:val="32"/>
          <w:szCs w:val="32"/>
        </w:rPr>
        <w:t xml:space="preserve">Les chirurgies parodontales d’accès. Les substituts osseux. </w:t>
      </w:r>
    </w:p>
    <w:p w14:paraId="5FC8FD06" w14:textId="147920DA" w:rsidR="00B97376" w:rsidRPr="006F0214" w:rsidRDefault="00B97376" w:rsidP="006F0214">
      <w:pPr>
        <w:pStyle w:val="Citationintense"/>
        <w:ind w:left="0" w:right="1"/>
        <w:rPr>
          <w:sz w:val="32"/>
          <w:szCs w:val="32"/>
        </w:rPr>
      </w:pPr>
      <w:r w:rsidRPr="006F0214">
        <w:rPr>
          <w:sz w:val="32"/>
          <w:szCs w:val="32"/>
        </w:rPr>
        <w:t xml:space="preserve">Traitement des lésions intra-osseuses et inter-radiculaires. </w:t>
      </w:r>
    </w:p>
    <w:p w14:paraId="156CBB46" w14:textId="77777777" w:rsidR="00692F7C" w:rsidRDefault="00B97376" w:rsidP="00692F7C">
      <w:pPr>
        <w:pStyle w:val="Titre2"/>
      </w:pPr>
      <w:r w:rsidRPr="006F0214">
        <w:t>Objectifs</w:t>
      </w:r>
      <w:r w:rsidR="00812B30">
        <w:t> :</w:t>
      </w:r>
      <w:r w:rsidRPr="006F0214">
        <w:t xml:space="preserve"> </w:t>
      </w:r>
    </w:p>
    <w:p w14:paraId="4B697894" w14:textId="1E3BCEBB" w:rsidR="00485313" w:rsidRPr="00781DCE" w:rsidRDefault="00485313" w:rsidP="00485313">
      <w:pPr>
        <w:rPr>
          <w:sz w:val="24"/>
          <w:szCs w:val="24"/>
        </w:rPr>
      </w:pPr>
      <w:r w:rsidRPr="00781DCE">
        <w:rPr>
          <w:sz w:val="24"/>
          <w:szCs w:val="24"/>
        </w:rPr>
        <w:t xml:space="preserve">Présenter les </w:t>
      </w:r>
      <w:r>
        <w:rPr>
          <w:sz w:val="24"/>
          <w:szCs w:val="24"/>
        </w:rPr>
        <w:t xml:space="preserve">principales </w:t>
      </w:r>
      <w:r w:rsidRPr="00781DCE">
        <w:rPr>
          <w:sz w:val="24"/>
          <w:szCs w:val="24"/>
        </w:rPr>
        <w:t>techniques opératoires</w:t>
      </w:r>
      <w:r>
        <w:rPr>
          <w:sz w:val="24"/>
          <w:szCs w:val="24"/>
        </w:rPr>
        <w:t xml:space="preserve"> de chirurgie parodontales d’accès</w:t>
      </w:r>
    </w:p>
    <w:p w14:paraId="773B3FA8" w14:textId="6482CF77" w:rsidR="00781DCE" w:rsidRDefault="00567757" w:rsidP="00781DCE">
      <w:pPr>
        <w:pStyle w:val="Titre2"/>
        <w:spacing w:before="0" w:after="0" w:line="360" w:lineRule="auto"/>
        <w:rPr>
          <w:rFonts w:asciiTheme="minorHAnsi" w:hAnsiTheme="minorHAnsi" w:cstheme="minorHAnsi"/>
          <w:iCs/>
          <w:color w:val="auto"/>
          <w:sz w:val="24"/>
          <w:szCs w:val="24"/>
        </w:rPr>
      </w:pPr>
      <w:r>
        <w:rPr>
          <w:rFonts w:asciiTheme="minorHAnsi" w:hAnsiTheme="minorHAnsi" w:cstheme="minorHAnsi"/>
          <w:iCs/>
          <w:color w:val="auto"/>
          <w:sz w:val="24"/>
          <w:szCs w:val="24"/>
        </w:rPr>
        <w:t>Présenter</w:t>
      </w:r>
      <w:r w:rsidR="00692F7C" w:rsidRPr="00781DCE">
        <w:rPr>
          <w:rFonts w:asciiTheme="minorHAnsi" w:hAnsiTheme="minorHAnsi" w:cstheme="minorHAnsi"/>
          <w:iCs/>
          <w:color w:val="auto"/>
          <w:sz w:val="24"/>
          <w:szCs w:val="24"/>
        </w:rPr>
        <w:t xml:space="preserve"> les différents substituts osseux utilisés en </w:t>
      </w:r>
      <w:r>
        <w:rPr>
          <w:rFonts w:asciiTheme="minorHAnsi" w:hAnsiTheme="minorHAnsi" w:cstheme="minorHAnsi"/>
          <w:iCs/>
          <w:color w:val="auto"/>
          <w:sz w:val="24"/>
          <w:szCs w:val="24"/>
        </w:rPr>
        <w:t>chirurgie parodontale</w:t>
      </w:r>
    </w:p>
    <w:p w14:paraId="2AB87C2B" w14:textId="77777777" w:rsidR="00781DCE" w:rsidRDefault="00692F7C" w:rsidP="00781DCE">
      <w:pPr>
        <w:pStyle w:val="Titre2"/>
        <w:spacing w:before="0" w:after="0" w:line="360" w:lineRule="auto"/>
        <w:rPr>
          <w:rFonts w:asciiTheme="minorHAnsi" w:hAnsiTheme="minorHAnsi" w:cstheme="minorHAnsi"/>
          <w:iCs/>
          <w:color w:val="auto"/>
          <w:sz w:val="24"/>
          <w:szCs w:val="24"/>
        </w:rPr>
      </w:pPr>
      <w:r w:rsidRPr="00781DCE">
        <w:rPr>
          <w:rFonts w:asciiTheme="minorHAnsi" w:hAnsiTheme="minorHAnsi" w:cstheme="minorHAnsi"/>
          <w:iCs/>
          <w:color w:val="auto"/>
          <w:sz w:val="24"/>
          <w:szCs w:val="24"/>
        </w:rPr>
        <w:t xml:space="preserve">Analyser les critères </w:t>
      </w:r>
      <w:r w:rsidR="00781DCE">
        <w:rPr>
          <w:rFonts w:asciiTheme="minorHAnsi" w:hAnsiTheme="minorHAnsi" w:cstheme="minorHAnsi"/>
          <w:iCs/>
          <w:color w:val="auto"/>
          <w:sz w:val="24"/>
          <w:szCs w:val="24"/>
        </w:rPr>
        <w:t>de diagnostic et de pronostic des lésions intra-osseuses et inter-radiculaires</w:t>
      </w:r>
    </w:p>
    <w:p w14:paraId="7F42F2A6" w14:textId="74D0AF4B" w:rsidR="00692F7C" w:rsidRDefault="00686C12" w:rsidP="00781DCE">
      <w:pPr>
        <w:pStyle w:val="Titre2"/>
        <w:spacing w:before="0"/>
        <w:rPr>
          <w:rFonts w:asciiTheme="minorHAnsi" w:hAnsiTheme="minorHAnsi" w:cstheme="minorHAnsi"/>
          <w:iCs/>
          <w:color w:val="auto"/>
          <w:sz w:val="24"/>
          <w:szCs w:val="24"/>
        </w:rPr>
      </w:pPr>
      <w:r>
        <w:rPr>
          <w:rFonts w:cstheme="majorHAnsi"/>
          <w:iCs/>
          <w:noProof/>
          <w:color w:val="2E74B5" w:themeColor="accent5" w:themeShade="BF"/>
          <w:szCs w:val="28"/>
          <w:lang w:eastAsia="fr-FR"/>
        </w:rPr>
        <mc:AlternateContent>
          <mc:Choice Requires="wps">
            <w:drawing>
              <wp:anchor distT="0" distB="0" distL="114300" distR="114300" simplePos="0" relativeHeight="251694080" behindDoc="0" locked="0" layoutInCell="1" allowOverlap="1" wp14:anchorId="4B3F4BF9" wp14:editId="18FFD105">
                <wp:simplePos x="0" y="0"/>
                <wp:positionH relativeFrom="column">
                  <wp:posOffset>6196936</wp:posOffset>
                </wp:positionH>
                <wp:positionV relativeFrom="page">
                  <wp:posOffset>4950223</wp:posOffset>
                </wp:positionV>
                <wp:extent cx="441325" cy="567055"/>
                <wp:effectExtent l="0" t="0" r="0" b="4445"/>
                <wp:wrapNone/>
                <wp:docPr id="70" name="Zone de texte 70"/>
                <wp:cNvGraphicFramePr/>
                <a:graphic xmlns:a="http://schemas.openxmlformats.org/drawingml/2006/main">
                  <a:graphicData uri="http://schemas.microsoft.com/office/word/2010/wordprocessingShape">
                    <wps:wsp>
                      <wps:cNvSpPr txBox="1"/>
                      <wps:spPr>
                        <a:xfrm>
                          <a:off x="0" y="0"/>
                          <a:ext cx="441325" cy="567055"/>
                        </a:xfrm>
                        <a:prstGeom prst="rect">
                          <a:avLst/>
                        </a:prstGeom>
                        <a:noFill/>
                        <a:ln w="6350">
                          <a:noFill/>
                        </a:ln>
                      </wps:spPr>
                      <wps:txbx>
                        <w:txbxContent>
                          <w:p w14:paraId="785EC549" w14:textId="38718DFD" w:rsidR="00385371" w:rsidRDefault="00385371">
                            <w:r>
                              <w:t>19</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cex="http://schemas.microsoft.com/office/word/2018/wordml/cex" xmlns:w16="http://schemas.microsoft.com/office/word/2018/wordml">
            <w:pict>
              <v:shape w14:anchorId="4B3F4BF9" id="Zone de texte 70" o:spid="_x0000_s1045" type="#_x0000_t202" style="position:absolute;margin-left:487.95pt;margin-top:389.8pt;width:34.75pt;height:44.65pt;z-index:251694080;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" filled="f" stroked="f" strokeweight=".5pt">
                <v:textbox>
                  <w:txbxContent>
                    <w:p w14:paraId="785EC549" w14:textId="38718DFD" w:rsidR="00385371" w:rsidRDefault="00385371">
                      <w:r>
                        <w:t>19</w:t>
                      </w:r>
                    </w:p>
                  </w:txbxContent>
                </v:textbox>
                <w10:wrap anchory="page"/>
              </v:shape>
            </w:pict>
          </mc:Fallback>
        </mc:AlternateContent>
      </w:r>
      <w:r w:rsidR="00781DCE">
        <w:rPr>
          <w:rFonts w:asciiTheme="minorHAnsi" w:hAnsiTheme="minorHAnsi" w:cstheme="minorHAnsi"/>
          <w:iCs/>
          <w:color w:val="auto"/>
          <w:sz w:val="24"/>
          <w:szCs w:val="24"/>
        </w:rPr>
        <w:t>Poser</w:t>
      </w:r>
      <w:r w:rsidR="00692F7C" w:rsidRPr="00781DCE">
        <w:rPr>
          <w:rFonts w:asciiTheme="minorHAnsi" w:hAnsiTheme="minorHAnsi" w:cstheme="minorHAnsi"/>
          <w:iCs/>
          <w:color w:val="auto"/>
          <w:sz w:val="24"/>
          <w:szCs w:val="24"/>
        </w:rPr>
        <w:t xml:space="preserve"> l’indication des chirurgies </w:t>
      </w:r>
      <w:r w:rsidR="00781DCE">
        <w:rPr>
          <w:rFonts w:asciiTheme="minorHAnsi" w:hAnsiTheme="minorHAnsi" w:cstheme="minorHAnsi"/>
          <w:iCs/>
          <w:color w:val="auto"/>
          <w:sz w:val="24"/>
          <w:szCs w:val="24"/>
        </w:rPr>
        <w:t>parodontales à visée régénérative</w:t>
      </w:r>
      <w:r w:rsidR="00692F7C" w:rsidRPr="00781DCE">
        <w:rPr>
          <w:rFonts w:asciiTheme="minorHAnsi" w:hAnsiTheme="minorHAnsi" w:cstheme="minorHAnsi"/>
          <w:iCs/>
          <w:color w:val="auto"/>
          <w:sz w:val="24"/>
          <w:szCs w:val="24"/>
        </w:rPr>
        <w:t xml:space="preserve"> dans le </w:t>
      </w:r>
      <w:r w:rsidR="00781DCE">
        <w:rPr>
          <w:rFonts w:asciiTheme="minorHAnsi" w:hAnsiTheme="minorHAnsi" w:cstheme="minorHAnsi"/>
          <w:iCs/>
          <w:color w:val="auto"/>
          <w:sz w:val="24"/>
          <w:szCs w:val="24"/>
        </w:rPr>
        <w:t>traitement de ces lésions</w:t>
      </w:r>
    </w:p>
    <w:p w14:paraId="46BCAB8A" w14:textId="015A0078" w:rsidR="00D125CF" w:rsidRPr="00D125CF" w:rsidRDefault="00D125CF" w:rsidP="00D125CF"/>
    <w:p w14:paraId="599E2930" w14:textId="7EE98743" w:rsidR="00AF2EB5" w:rsidRPr="00AF2EB5" w:rsidRDefault="00F41B85" w:rsidP="00AF2EB5">
      <w:pPr>
        <w:rPr>
          <w:rFonts w:cstheme="minorHAnsi"/>
          <w:iCs/>
          <w:color w:val="2E74B5" w:themeColor="accent5" w:themeShade="BF"/>
          <w:sz w:val="28"/>
          <w:szCs w:val="28"/>
        </w:rPr>
      </w:pPr>
      <w:r w:rsidRPr="00F41B85">
        <w:rPr>
          <w:rFonts w:asciiTheme="majorHAnsi" w:hAnsiTheme="majorHAnsi" w:cstheme="majorHAnsi"/>
          <w:iCs/>
          <w:color w:val="2E74B5" w:themeColor="accent5" w:themeShade="BF"/>
          <w:sz w:val="28"/>
          <w:szCs w:val="28"/>
        </w:rPr>
        <w:t>Contenus</w:t>
      </w:r>
      <w:r w:rsidR="00B15C81">
        <w:rPr>
          <w:rFonts w:asciiTheme="majorHAnsi" w:hAnsiTheme="majorHAnsi" w:cstheme="majorHAnsi"/>
          <w:iCs/>
          <w:color w:val="2E74B5" w:themeColor="accent5" w:themeShade="BF"/>
          <w:sz w:val="28"/>
          <w:szCs w:val="28"/>
        </w:rPr>
        <w:t> :</w:t>
      </w:r>
    </w:p>
    <w:p w14:paraId="629B6856" w14:textId="1A0131F4" w:rsidR="00AF2EB5" w:rsidRPr="00AF2EB5" w:rsidRDefault="00AF2EB5" w:rsidP="00D125CF">
      <w:pPr>
        <w:spacing w:after="0" w:line="240" w:lineRule="auto"/>
        <w:rPr>
          <w:rFonts w:asciiTheme="majorHAnsi" w:hAnsiTheme="majorHAnsi" w:cstheme="majorHAnsi"/>
          <w:iCs/>
          <w:color w:val="2E74B5" w:themeColor="accent5" w:themeShade="BF"/>
          <w:sz w:val="28"/>
          <w:szCs w:val="28"/>
        </w:rPr>
      </w:pPr>
      <w:r w:rsidRPr="00AF2EB5">
        <w:rPr>
          <w:rFonts w:cstheme="minorHAnsi"/>
          <w:iCs/>
          <w:sz w:val="24"/>
          <w:szCs w:val="24"/>
        </w:rPr>
        <w:t xml:space="preserve">Huit thématiques enseignées : </w:t>
      </w:r>
      <w:r>
        <w:rPr>
          <w:rFonts w:cstheme="minorHAnsi"/>
          <w:iCs/>
          <w:sz w:val="24"/>
          <w:szCs w:val="24"/>
        </w:rPr>
        <w:t>8h</w:t>
      </w:r>
      <w:r w:rsidRPr="00AF2EB5">
        <w:rPr>
          <w:rFonts w:cstheme="minorHAnsi"/>
          <w:iCs/>
          <w:sz w:val="24"/>
          <w:szCs w:val="24"/>
        </w:rPr>
        <w:t xml:space="preserve"> (équivalent </w:t>
      </w:r>
      <w:r>
        <w:rPr>
          <w:rFonts w:cstheme="minorHAnsi"/>
          <w:iCs/>
          <w:sz w:val="24"/>
          <w:szCs w:val="24"/>
        </w:rPr>
        <w:t>1</w:t>
      </w:r>
      <w:r w:rsidRPr="00AF2EB5">
        <w:rPr>
          <w:rFonts w:cstheme="minorHAnsi"/>
          <w:iCs/>
          <w:sz w:val="24"/>
          <w:szCs w:val="24"/>
        </w:rPr>
        <w:t>j ½)</w:t>
      </w:r>
    </w:p>
    <w:p w14:paraId="732D026A" w14:textId="77777777" w:rsidR="00AF2EB5" w:rsidRDefault="00AF2EB5" w:rsidP="00D125CF">
      <w:pPr>
        <w:pStyle w:val="Titre2"/>
        <w:spacing w:after="0" w:line="240" w:lineRule="auto"/>
        <w:rPr>
          <w:rFonts w:asciiTheme="minorHAnsi" w:eastAsiaTheme="minorHAnsi" w:hAnsiTheme="minorHAnsi" w:cstheme="minorHAnsi"/>
          <w:iCs/>
          <w:color w:val="auto"/>
          <w:sz w:val="24"/>
          <w:szCs w:val="24"/>
        </w:rPr>
      </w:pPr>
      <w:r w:rsidRPr="00AF2EB5">
        <w:rPr>
          <w:rFonts w:asciiTheme="minorHAnsi" w:eastAsiaTheme="minorHAnsi" w:hAnsiTheme="minorHAnsi" w:cstheme="minorHAnsi"/>
          <w:iCs/>
          <w:color w:val="auto"/>
          <w:sz w:val="24"/>
          <w:szCs w:val="24"/>
        </w:rPr>
        <w:t>Référentiels écrits et articles de référence</w:t>
      </w:r>
    </w:p>
    <w:p w14:paraId="640E6EEE" w14:textId="3CCEE1B1" w:rsidR="00AF2EB5" w:rsidRDefault="00AF2EB5" w:rsidP="00D125CF">
      <w:pPr>
        <w:pStyle w:val="Titre2"/>
        <w:spacing w:line="240" w:lineRule="auto"/>
        <w:rPr>
          <w:rFonts w:asciiTheme="minorHAnsi" w:eastAsiaTheme="minorHAnsi" w:hAnsiTheme="minorHAnsi" w:cstheme="minorHAnsi"/>
          <w:iCs/>
          <w:color w:val="auto"/>
          <w:sz w:val="24"/>
          <w:szCs w:val="24"/>
        </w:rPr>
      </w:pPr>
      <w:r>
        <w:rPr>
          <w:rFonts w:asciiTheme="minorHAnsi" w:eastAsiaTheme="minorHAnsi" w:hAnsiTheme="minorHAnsi" w:cstheme="minorHAnsi"/>
          <w:iCs/>
          <w:color w:val="auto"/>
          <w:sz w:val="24"/>
          <w:szCs w:val="24"/>
        </w:rPr>
        <w:t xml:space="preserve">4 </w:t>
      </w:r>
      <w:r w:rsidR="00485196">
        <w:rPr>
          <w:rFonts w:asciiTheme="minorHAnsi" w:eastAsiaTheme="minorHAnsi" w:hAnsiTheme="minorHAnsi" w:cstheme="minorHAnsi"/>
          <w:iCs/>
          <w:color w:val="auto"/>
          <w:sz w:val="24"/>
          <w:szCs w:val="24"/>
        </w:rPr>
        <w:t>interviews</w:t>
      </w:r>
    </w:p>
    <w:p w14:paraId="6533ACFC" w14:textId="20C29658" w:rsidR="00B97376" w:rsidRDefault="00B97376" w:rsidP="00AF2EB5">
      <w:pPr>
        <w:pStyle w:val="Titre2"/>
      </w:pPr>
      <w:r w:rsidRPr="006F0214">
        <w:t>Programme des cours</w:t>
      </w:r>
      <w:r w:rsidR="00812B30">
        <w:t> :</w:t>
      </w:r>
    </w:p>
    <w:p w14:paraId="093D323D" w14:textId="0BBD0443" w:rsidR="006A3769" w:rsidRPr="006A3769" w:rsidRDefault="006A3769" w:rsidP="00E34328">
      <w:pPr>
        <w:spacing w:after="0"/>
        <w:rPr>
          <w:b/>
          <w:bCs/>
          <w:sz w:val="24"/>
          <w:szCs w:val="24"/>
        </w:rPr>
      </w:pPr>
    </w:p>
    <w:p w14:paraId="6D59375C" w14:textId="27950764" w:rsidR="006A3769" w:rsidRPr="006A3769" w:rsidRDefault="006A3769" w:rsidP="00E34328">
      <w:pPr>
        <w:pStyle w:val="Paragraphedeliste"/>
        <w:numPr>
          <w:ilvl w:val="0"/>
          <w:numId w:val="4"/>
        </w:numPr>
        <w:spacing w:after="360" w:line="360" w:lineRule="auto"/>
        <w:rPr>
          <w:b/>
          <w:bCs/>
          <w:sz w:val="24"/>
          <w:szCs w:val="24"/>
        </w:rPr>
      </w:pPr>
      <w:r w:rsidRPr="006A3769">
        <w:rPr>
          <w:b/>
          <w:bCs/>
          <w:sz w:val="24"/>
          <w:szCs w:val="24"/>
        </w:rPr>
        <w:t>Thématique 1 : La chirurgie parodontale d’accès</w:t>
      </w:r>
      <w:r w:rsidR="003D351D">
        <w:rPr>
          <w:b/>
          <w:bCs/>
          <w:sz w:val="24"/>
          <w:szCs w:val="24"/>
        </w:rPr>
        <w:t xml:space="preserve"> 1h</w:t>
      </w:r>
    </w:p>
    <w:p w14:paraId="719EC729" w14:textId="7B84A0F1" w:rsidR="006A3769" w:rsidRPr="006F0214" w:rsidRDefault="006A3769" w:rsidP="00D125CF">
      <w:pPr>
        <w:pStyle w:val="Paragraphedeliste"/>
        <w:spacing w:before="120" w:line="240" w:lineRule="auto"/>
        <w:rPr>
          <w:sz w:val="24"/>
          <w:szCs w:val="24"/>
        </w:rPr>
      </w:pPr>
      <w:r w:rsidRPr="006F0214">
        <w:rPr>
          <w:sz w:val="24"/>
          <w:szCs w:val="24"/>
        </w:rPr>
        <w:t xml:space="preserve">Pr. Sophie-Myriam </w:t>
      </w:r>
      <w:r w:rsidR="008575AC">
        <w:rPr>
          <w:sz w:val="24"/>
          <w:szCs w:val="24"/>
        </w:rPr>
        <w:t>Dridi</w:t>
      </w:r>
    </w:p>
    <w:p w14:paraId="734B7052" w14:textId="77777777" w:rsidR="006A3769" w:rsidRDefault="006A3769" w:rsidP="00D125CF">
      <w:pPr>
        <w:pStyle w:val="Paragraphedeliste"/>
        <w:spacing w:before="100" w:beforeAutospacing="1" w:after="0" w:line="240" w:lineRule="auto"/>
        <w:rPr>
          <w:sz w:val="24"/>
          <w:szCs w:val="24"/>
        </w:rPr>
      </w:pPr>
      <w:r w:rsidRPr="006F0214">
        <w:rPr>
          <w:sz w:val="24"/>
          <w:szCs w:val="24"/>
        </w:rPr>
        <w:t>Equipe de Nice</w:t>
      </w:r>
    </w:p>
    <w:p w14:paraId="1B954084" w14:textId="77777777" w:rsidR="006A3769" w:rsidRPr="006A3769" w:rsidRDefault="006A3769" w:rsidP="00E34328">
      <w:pPr>
        <w:spacing w:after="0"/>
      </w:pPr>
    </w:p>
    <w:p w14:paraId="0A802CA5" w14:textId="7A8433EB" w:rsidR="00B97376" w:rsidRPr="006F0214" w:rsidRDefault="00894E0C" w:rsidP="00812B30">
      <w:pPr>
        <w:pStyle w:val="Paragraphedeliste"/>
        <w:numPr>
          <w:ilvl w:val="0"/>
          <w:numId w:val="4"/>
        </w:numPr>
        <w:spacing w:line="360" w:lineRule="auto"/>
        <w:rPr>
          <w:b/>
          <w:bCs/>
          <w:sz w:val="24"/>
          <w:szCs w:val="24"/>
        </w:rPr>
      </w:pPr>
      <w:r>
        <w:rPr>
          <w:b/>
          <w:bCs/>
          <w:sz w:val="24"/>
          <w:szCs w:val="24"/>
        </w:rPr>
        <w:t xml:space="preserve">Thématique </w:t>
      </w:r>
      <w:r w:rsidR="006A3769">
        <w:rPr>
          <w:b/>
          <w:bCs/>
          <w:sz w:val="24"/>
          <w:szCs w:val="24"/>
        </w:rPr>
        <w:t xml:space="preserve">2 </w:t>
      </w:r>
      <w:r>
        <w:rPr>
          <w:b/>
          <w:bCs/>
          <w:sz w:val="24"/>
          <w:szCs w:val="24"/>
        </w:rPr>
        <w:t xml:space="preserve">: </w:t>
      </w:r>
      <w:r w:rsidR="00B97376" w:rsidRPr="006F0214">
        <w:rPr>
          <w:b/>
          <w:bCs/>
          <w:sz w:val="24"/>
          <w:szCs w:val="24"/>
        </w:rPr>
        <w:t xml:space="preserve">Chirurgie parodontale à visée régénérative : </w:t>
      </w:r>
      <w:r w:rsidR="003466B1">
        <w:rPr>
          <w:b/>
          <w:bCs/>
          <w:sz w:val="24"/>
          <w:szCs w:val="24"/>
        </w:rPr>
        <w:t>quels</w:t>
      </w:r>
      <w:r w:rsidR="00B97376" w:rsidRPr="006F0214">
        <w:rPr>
          <w:b/>
          <w:bCs/>
          <w:sz w:val="24"/>
          <w:szCs w:val="24"/>
        </w:rPr>
        <w:t xml:space="preserve"> biomatériaux utilisés</w:t>
      </w:r>
      <w:r w:rsidR="003466B1">
        <w:rPr>
          <w:b/>
          <w:bCs/>
          <w:sz w:val="24"/>
          <w:szCs w:val="24"/>
        </w:rPr>
        <w:t> ?</w:t>
      </w:r>
      <w:r w:rsidR="003D351D">
        <w:rPr>
          <w:b/>
          <w:bCs/>
          <w:sz w:val="24"/>
          <w:szCs w:val="24"/>
        </w:rPr>
        <w:t xml:space="preserve"> 2h</w:t>
      </w:r>
    </w:p>
    <w:p w14:paraId="723D7B66" w14:textId="0CE137A8" w:rsidR="00B97376" w:rsidRPr="006F0214" w:rsidRDefault="00C719BD" w:rsidP="00D125CF">
      <w:pPr>
        <w:pStyle w:val="Paragraphedeliste"/>
        <w:spacing w:line="240" w:lineRule="auto"/>
        <w:rPr>
          <w:sz w:val="24"/>
          <w:szCs w:val="24"/>
        </w:rPr>
      </w:pPr>
      <w:r w:rsidRPr="006F0214">
        <w:rPr>
          <w:sz w:val="24"/>
          <w:szCs w:val="24"/>
        </w:rPr>
        <w:t>Pr.</w:t>
      </w:r>
      <w:r w:rsidR="00B97376" w:rsidRPr="006F0214">
        <w:rPr>
          <w:sz w:val="24"/>
          <w:szCs w:val="24"/>
        </w:rPr>
        <w:t xml:space="preserve"> Sophie-Myriam </w:t>
      </w:r>
      <w:r w:rsidR="008575AC">
        <w:rPr>
          <w:sz w:val="24"/>
          <w:szCs w:val="24"/>
        </w:rPr>
        <w:t>Dridi</w:t>
      </w:r>
    </w:p>
    <w:p w14:paraId="3BB3E081" w14:textId="7FC0D899" w:rsidR="00B97376" w:rsidRDefault="00B97376" w:rsidP="00D125CF">
      <w:pPr>
        <w:pStyle w:val="Paragraphedeliste"/>
        <w:spacing w:line="240" w:lineRule="auto"/>
        <w:rPr>
          <w:sz w:val="24"/>
          <w:szCs w:val="24"/>
        </w:rPr>
      </w:pPr>
      <w:r w:rsidRPr="006F0214">
        <w:rPr>
          <w:sz w:val="24"/>
          <w:szCs w:val="24"/>
        </w:rPr>
        <w:t>Equipe de Nice</w:t>
      </w:r>
    </w:p>
    <w:p w14:paraId="74D09F5C" w14:textId="551919E6" w:rsidR="00E34328" w:rsidRDefault="00E34328" w:rsidP="00812B30">
      <w:pPr>
        <w:pStyle w:val="Paragraphedeliste"/>
        <w:spacing w:line="360" w:lineRule="auto"/>
        <w:rPr>
          <w:b/>
          <w:bCs/>
          <w:sz w:val="24"/>
          <w:szCs w:val="24"/>
        </w:rPr>
      </w:pPr>
    </w:p>
    <w:p w14:paraId="3F03687E" w14:textId="00CC7EBF" w:rsidR="00D125CF" w:rsidRDefault="00D125CF" w:rsidP="00812B30">
      <w:pPr>
        <w:pStyle w:val="Paragraphedeliste"/>
        <w:spacing w:line="360" w:lineRule="auto"/>
        <w:rPr>
          <w:b/>
          <w:bCs/>
          <w:sz w:val="24"/>
          <w:szCs w:val="24"/>
        </w:rPr>
      </w:pPr>
    </w:p>
    <w:p w14:paraId="210523F4" w14:textId="28A646FD" w:rsidR="00D125CF" w:rsidRDefault="00D125CF" w:rsidP="00812B30">
      <w:pPr>
        <w:pStyle w:val="Paragraphedeliste"/>
        <w:spacing w:line="360" w:lineRule="auto"/>
        <w:rPr>
          <w:b/>
          <w:bCs/>
          <w:sz w:val="24"/>
          <w:szCs w:val="24"/>
        </w:rPr>
      </w:pPr>
    </w:p>
    <w:p w14:paraId="66E7DC8C" w14:textId="77777777" w:rsidR="00234B2E" w:rsidRDefault="00234B2E" w:rsidP="00812B30">
      <w:pPr>
        <w:pStyle w:val="Paragraphedeliste"/>
        <w:spacing w:line="360" w:lineRule="auto"/>
        <w:rPr>
          <w:b/>
          <w:bCs/>
          <w:sz w:val="24"/>
          <w:szCs w:val="24"/>
        </w:rPr>
      </w:pPr>
    </w:p>
    <w:p w14:paraId="1CE23C5A" w14:textId="77777777" w:rsidR="00234B2E" w:rsidRDefault="00234B2E" w:rsidP="00812B30">
      <w:pPr>
        <w:pStyle w:val="Paragraphedeliste"/>
        <w:spacing w:line="360" w:lineRule="auto"/>
        <w:rPr>
          <w:b/>
          <w:bCs/>
          <w:sz w:val="24"/>
          <w:szCs w:val="24"/>
        </w:rPr>
      </w:pPr>
    </w:p>
    <w:p w14:paraId="515B965C" w14:textId="77777777" w:rsidR="00234B2E" w:rsidRDefault="00234B2E" w:rsidP="00812B30">
      <w:pPr>
        <w:pStyle w:val="Paragraphedeliste"/>
        <w:spacing w:line="360" w:lineRule="auto"/>
        <w:rPr>
          <w:b/>
          <w:bCs/>
          <w:sz w:val="24"/>
          <w:szCs w:val="24"/>
        </w:rPr>
      </w:pPr>
    </w:p>
    <w:p w14:paraId="24425D3F" w14:textId="2E320E4E" w:rsidR="00894E0C" w:rsidRPr="00894E0C" w:rsidRDefault="00894E0C" w:rsidP="00686C12">
      <w:pPr>
        <w:pStyle w:val="Paragraphedeliste"/>
        <w:spacing w:after="0" w:line="240" w:lineRule="auto"/>
        <w:rPr>
          <w:b/>
          <w:bCs/>
          <w:sz w:val="24"/>
          <w:szCs w:val="24"/>
        </w:rPr>
      </w:pPr>
      <w:r w:rsidRPr="00894E0C">
        <w:rPr>
          <w:b/>
          <w:bCs/>
          <w:sz w:val="24"/>
          <w:szCs w:val="24"/>
        </w:rPr>
        <w:t>Interview :</w:t>
      </w:r>
    </w:p>
    <w:p w14:paraId="35C272F4" w14:textId="28F150AC" w:rsidR="00894E0C" w:rsidRDefault="000E211D" w:rsidP="00D125CF">
      <w:pPr>
        <w:pStyle w:val="Paragraphedeliste"/>
        <w:spacing w:line="240" w:lineRule="auto"/>
        <w:rPr>
          <w:sz w:val="24"/>
          <w:szCs w:val="24"/>
        </w:rPr>
      </w:pPr>
      <w:r>
        <w:rPr>
          <w:sz w:val="24"/>
          <w:szCs w:val="24"/>
        </w:rPr>
        <w:t>Dr.</w:t>
      </w:r>
      <w:r w:rsidR="00894E0C">
        <w:rPr>
          <w:sz w:val="24"/>
          <w:szCs w:val="24"/>
        </w:rPr>
        <w:t xml:space="preserve"> Aurore Blanc « </w:t>
      </w:r>
      <w:proofErr w:type="spellStart"/>
      <w:r w:rsidR="00894E0C">
        <w:rPr>
          <w:sz w:val="24"/>
          <w:szCs w:val="24"/>
        </w:rPr>
        <w:t>Emdogain</w:t>
      </w:r>
      <w:proofErr w:type="spellEnd"/>
      <w:r w:rsidR="00894E0C">
        <w:rPr>
          <w:rFonts w:cstheme="minorHAnsi"/>
          <w:sz w:val="24"/>
          <w:szCs w:val="24"/>
        </w:rPr>
        <w:t>©</w:t>
      </w:r>
      <w:r w:rsidR="00894E0C">
        <w:rPr>
          <w:sz w:val="24"/>
          <w:szCs w:val="24"/>
        </w:rPr>
        <w:t>: comment ça fonctionne ? »</w:t>
      </w:r>
    </w:p>
    <w:p w14:paraId="261680A5" w14:textId="316651F4" w:rsidR="00894E0C" w:rsidRDefault="000E211D" w:rsidP="00D125CF">
      <w:pPr>
        <w:pStyle w:val="Paragraphedeliste"/>
        <w:spacing w:line="240" w:lineRule="auto"/>
        <w:rPr>
          <w:sz w:val="24"/>
          <w:szCs w:val="24"/>
        </w:rPr>
      </w:pPr>
      <w:r>
        <w:rPr>
          <w:sz w:val="24"/>
          <w:szCs w:val="24"/>
        </w:rPr>
        <w:t>Dr.</w:t>
      </w:r>
      <w:r w:rsidR="006A3769">
        <w:rPr>
          <w:sz w:val="24"/>
          <w:szCs w:val="24"/>
        </w:rPr>
        <w:t xml:space="preserve"> Frédérick Gaultier « Le PRF: comment ça fonctionne ? »</w:t>
      </w:r>
    </w:p>
    <w:p w14:paraId="5B9F160F" w14:textId="3CC8C46B" w:rsidR="006A3769" w:rsidRDefault="006A3769" w:rsidP="006A3769">
      <w:pPr>
        <w:pStyle w:val="Paragraphedeliste"/>
        <w:spacing w:line="360" w:lineRule="auto"/>
        <w:rPr>
          <w:b/>
          <w:bCs/>
          <w:sz w:val="24"/>
          <w:szCs w:val="24"/>
        </w:rPr>
      </w:pPr>
    </w:p>
    <w:p w14:paraId="0A7DD319" w14:textId="13A34D99" w:rsidR="00B97376" w:rsidRPr="006F0214" w:rsidRDefault="00894E0C" w:rsidP="00812B30">
      <w:pPr>
        <w:pStyle w:val="Paragraphedeliste"/>
        <w:numPr>
          <w:ilvl w:val="0"/>
          <w:numId w:val="4"/>
        </w:numPr>
        <w:spacing w:line="360" w:lineRule="auto"/>
        <w:rPr>
          <w:b/>
          <w:bCs/>
          <w:sz w:val="24"/>
          <w:szCs w:val="24"/>
        </w:rPr>
      </w:pPr>
      <w:r>
        <w:rPr>
          <w:b/>
          <w:bCs/>
          <w:sz w:val="24"/>
          <w:szCs w:val="24"/>
        </w:rPr>
        <w:t xml:space="preserve">Thématique </w:t>
      </w:r>
      <w:r w:rsidR="006A3769">
        <w:rPr>
          <w:b/>
          <w:bCs/>
          <w:sz w:val="24"/>
          <w:szCs w:val="24"/>
        </w:rPr>
        <w:t>3</w:t>
      </w:r>
      <w:r>
        <w:rPr>
          <w:b/>
          <w:bCs/>
          <w:sz w:val="24"/>
          <w:szCs w:val="24"/>
        </w:rPr>
        <w:t xml:space="preserve"> : </w:t>
      </w:r>
      <w:r w:rsidR="00B97376" w:rsidRPr="006F0214">
        <w:rPr>
          <w:b/>
          <w:bCs/>
          <w:sz w:val="24"/>
          <w:szCs w:val="24"/>
        </w:rPr>
        <w:t>Intérêts de la chirurgie minimalement invasive</w:t>
      </w:r>
      <w:r w:rsidR="003D351D">
        <w:rPr>
          <w:b/>
          <w:bCs/>
          <w:sz w:val="24"/>
          <w:szCs w:val="24"/>
        </w:rPr>
        <w:t xml:space="preserve"> 1h</w:t>
      </w:r>
    </w:p>
    <w:p w14:paraId="1818288C" w14:textId="04FBE019" w:rsidR="00B97376" w:rsidRPr="006F0214" w:rsidRDefault="00C719BD" w:rsidP="00D125CF">
      <w:pPr>
        <w:pStyle w:val="Paragraphedeliste"/>
        <w:spacing w:line="240" w:lineRule="auto"/>
        <w:rPr>
          <w:sz w:val="24"/>
          <w:szCs w:val="24"/>
        </w:rPr>
      </w:pPr>
      <w:r w:rsidRPr="006F0214">
        <w:rPr>
          <w:sz w:val="24"/>
          <w:szCs w:val="24"/>
        </w:rPr>
        <w:t>Pr.</w:t>
      </w:r>
      <w:r w:rsidR="00B97376" w:rsidRPr="006F0214">
        <w:rPr>
          <w:sz w:val="24"/>
          <w:szCs w:val="24"/>
        </w:rPr>
        <w:t xml:space="preserve"> Sophie-Myriam </w:t>
      </w:r>
      <w:r w:rsidR="008575AC">
        <w:rPr>
          <w:sz w:val="24"/>
          <w:szCs w:val="24"/>
        </w:rPr>
        <w:t>Dridi</w:t>
      </w:r>
    </w:p>
    <w:p w14:paraId="71D83AC1" w14:textId="0C993603" w:rsidR="00B97376" w:rsidRDefault="00B97376" w:rsidP="00D125CF">
      <w:pPr>
        <w:pStyle w:val="Paragraphedeliste"/>
        <w:spacing w:after="0" w:line="240" w:lineRule="auto"/>
        <w:rPr>
          <w:sz w:val="24"/>
          <w:szCs w:val="24"/>
        </w:rPr>
      </w:pPr>
      <w:r w:rsidRPr="006F0214">
        <w:rPr>
          <w:sz w:val="24"/>
          <w:szCs w:val="24"/>
        </w:rPr>
        <w:t>Equipe de Nice</w:t>
      </w:r>
    </w:p>
    <w:p w14:paraId="6CB9D353" w14:textId="77777777" w:rsidR="00D125CF" w:rsidRDefault="00D125CF" w:rsidP="00D125CF">
      <w:pPr>
        <w:pStyle w:val="Paragraphedeliste"/>
        <w:spacing w:line="240" w:lineRule="auto"/>
        <w:rPr>
          <w:sz w:val="24"/>
          <w:szCs w:val="24"/>
        </w:rPr>
      </w:pPr>
    </w:p>
    <w:p w14:paraId="403DBED8" w14:textId="5E46D92A" w:rsidR="00A45C17" w:rsidRPr="00912601" w:rsidRDefault="00A45C17" w:rsidP="00686C12">
      <w:pPr>
        <w:pStyle w:val="Paragraphedeliste"/>
        <w:spacing w:line="240" w:lineRule="auto"/>
        <w:rPr>
          <w:b/>
          <w:bCs/>
          <w:sz w:val="24"/>
          <w:szCs w:val="24"/>
        </w:rPr>
      </w:pPr>
      <w:r w:rsidRPr="00912601">
        <w:rPr>
          <w:b/>
          <w:bCs/>
          <w:sz w:val="24"/>
          <w:szCs w:val="24"/>
        </w:rPr>
        <w:t>Interview :</w:t>
      </w:r>
    </w:p>
    <w:p w14:paraId="75D1A3E3" w14:textId="147E3505" w:rsidR="00A45C17" w:rsidRDefault="000E211D" w:rsidP="00D125CF">
      <w:pPr>
        <w:pStyle w:val="Paragraphedeliste"/>
        <w:spacing w:line="240" w:lineRule="auto"/>
        <w:rPr>
          <w:sz w:val="24"/>
          <w:szCs w:val="24"/>
        </w:rPr>
      </w:pPr>
      <w:r>
        <w:rPr>
          <w:sz w:val="24"/>
          <w:szCs w:val="24"/>
        </w:rPr>
        <w:t>Dr.</w:t>
      </w:r>
      <w:r w:rsidR="00A45C17">
        <w:rPr>
          <w:sz w:val="24"/>
          <w:szCs w:val="24"/>
        </w:rPr>
        <w:t xml:space="preserve"> Charles </w:t>
      </w:r>
      <w:proofErr w:type="spellStart"/>
      <w:r w:rsidR="00894E0C">
        <w:rPr>
          <w:sz w:val="24"/>
          <w:szCs w:val="24"/>
        </w:rPr>
        <w:t>Micheau</w:t>
      </w:r>
      <w:proofErr w:type="spellEnd"/>
      <w:r w:rsidR="00894E0C">
        <w:rPr>
          <w:sz w:val="24"/>
          <w:szCs w:val="24"/>
        </w:rPr>
        <w:t xml:space="preserve"> « La régénération tissulaire en parodontologie : concept ou réalité ? »</w:t>
      </w:r>
    </w:p>
    <w:p w14:paraId="2BF46AFB" w14:textId="77777777" w:rsidR="00AF2EB5" w:rsidRDefault="00AF2EB5" w:rsidP="00812B30">
      <w:pPr>
        <w:pStyle w:val="Paragraphedeliste"/>
        <w:spacing w:line="360" w:lineRule="auto"/>
        <w:rPr>
          <w:sz w:val="24"/>
          <w:szCs w:val="24"/>
        </w:rPr>
      </w:pPr>
    </w:p>
    <w:p w14:paraId="7B191C05" w14:textId="7A763647" w:rsidR="00B97376" w:rsidRPr="006F0214" w:rsidRDefault="00912601" w:rsidP="00812B30">
      <w:pPr>
        <w:pStyle w:val="Paragraphedeliste"/>
        <w:numPr>
          <w:ilvl w:val="0"/>
          <w:numId w:val="4"/>
        </w:numPr>
        <w:spacing w:line="360" w:lineRule="auto"/>
        <w:rPr>
          <w:b/>
          <w:bCs/>
          <w:sz w:val="24"/>
          <w:szCs w:val="24"/>
        </w:rPr>
      </w:pPr>
      <w:r>
        <w:rPr>
          <w:b/>
          <w:bCs/>
          <w:sz w:val="24"/>
          <w:szCs w:val="24"/>
        </w:rPr>
        <w:t xml:space="preserve">Thématique </w:t>
      </w:r>
      <w:r w:rsidR="006A3769">
        <w:rPr>
          <w:b/>
          <w:bCs/>
          <w:sz w:val="24"/>
          <w:szCs w:val="24"/>
        </w:rPr>
        <w:t>4</w:t>
      </w:r>
      <w:r>
        <w:rPr>
          <w:b/>
          <w:bCs/>
          <w:sz w:val="24"/>
          <w:szCs w:val="24"/>
        </w:rPr>
        <w:t> :</w:t>
      </w:r>
      <w:r w:rsidR="00F41B85">
        <w:rPr>
          <w:b/>
          <w:bCs/>
          <w:sz w:val="24"/>
          <w:szCs w:val="24"/>
        </w:rPr>
        <w:t xml:space="preserve"> </w:t>
      </w:r>
      <w:r w:rsidR="00B97376" w:rsidRPr="006F0214">
        <w:rPr>
          <w:b/>
          <w:bCs/>
          <w:sz w:val="24"/>
          <w:szCs w:val="24"/>
        </w:rPr>
        <w:t>Traitement des lésions intra-osseuses</w:t>
      </w:r>
      <w:r w:rsidR="003D351D">
        <w:rPr>
          <w:b/>
          <w:bCs/>
          <w:sz w:val="24"/>
          <w:szCs w:val="24"/>
        </w:rPr>
        <w:t xml:space="preserve"> 1h</w:t>
      </w:r>
    </w:p>
    <w:p w14:paraId="0D54D71E" w14:textId="3C198FAE" w:rsidR="00B97376" w:rsidRPr="006F0214" w:rsidRDefault="00C719BD" w:rsidP="00D125CF">
      <w:pPr>
        <w:pStyle w:val="Paragraphedeliste"/>
        <w:spacing w:line="240" w:lineRule="auto"/>
        <w:rPr>
          <w:sz w:val="24"/>
          <w:szCs w:val="24"/>
        </w:rPr>
      </w:pPr>
      <w:r w:rsidRPr="006F0214">
        <w:rPr>
          <w:sz w:val="24"/>
          <w:szCs w:val="24"/>
        </w:rPr>
        <w:t>Pr.</w:t>
      </w:r>
      <w:r w:rsidR="00B97376" w:rsidRPr="006F0214">
        <w:rPr>
          <w:sz w:val="24"/>
          <w:szCs w:val="24"/>
        </w:rPr>
        <w:t xml:space="preserve"> Sophie-Myriam </w:t>
      </w:r>
      <w:r w:rsidR="008575AC">
        <w:rPr>
          <w:sz w:val="24"/>
          <w:szCs w:val="24"/>
        </w:rPr>
        <w:t>Dridi</w:t>
      </w:r>
    </w:p>
    <w:p w14:paraId="0ACD5193" w14:textId="24CA0F66" w:rsidR="00B97376" w:rsidRDefault="00686C12" w:rsidP="00D125CF">
      <w:pPr>
        <w:pStyle w:val="Paragraphedeliste"/>
        <w:spacing w:after="0" w:line="240" w:lineRule="auto"/>
        <w:rPr>
          <w:sz w:val="24"/>
          <w:szCs w:val="24"/>
        </w:rPr>
      </w:pPr>
      <w:r>
        <w:rPr>
          <w:rFonts w:cstheme="minorHAnsi"/>
          <w:noProof/>
          <w:sz w:val="24"/>
          <w:szCs w:val="24"/>
          <w:lang w:eastAsia="fr-FR"/>
        </w:rPr>
        <mc:AlternateContent>
          <mc:Choice Requires="wps">
            <w:drawing>
              <wp:anchor distT="0" distB="0" distL="114300" distR="114300" simplePos="0" relativeHeight="251697152" behindDoc="0" locked="0" layoutInCell="1" allowOverlap="1" wp14:anchorId="198EB15F" wp14:editId="76BD8E3F">
                <wp:simplePos x="0" y="0"/>
                <wp:positionH relativeFrom="page">
                  <wp:align>right</wp:align>
                </wp:positionH>
                <wp:positionV relativeFrom="paragraph">
                  <wp:posOffset>240030</wp:posOffset>
                </wp:positionV>
                <wp:extent cx="457200" cy="276225"/>
                <wp:effectExtent l="0" t="0" r="0" b="0"/>
                <wp:wrapNone/>
                <wp:docPr id="73" name="Zone de texte 73"/>
                <wp:cNvGraphicFramePr/>
                <a:graphic xmlns:a="http://schemas.openxmlformats.org/drawingml/2006/main">
                  <a:graphicData uri="http://schemas.microsoft.com/office/word/2010/wordprocessingShape">
                    <wps:wsp>
                      <wps:cNvSpPr txBox="1"/>
                      <wps:spPr>
                        <a:xfrm>
                          <a:off x="0" y="0"/>
                          <a:ext cx="457200" cy="276225"/>
                        </a:xfrm>
                        <a:prstGeom prst="rect">
                          <a:avLst/>
                        </a:prstGeom>
                        <a:noFill/>
                        <a:ln w="6350">
                          <a:noFill/>
                        </a:ln>
                      </wps:spPr>
                      <wps:txbx>
                        <w:txbxContent>
                          <w:p w14:paraId="6BB5ACE2" w14:textId="69E9866F" w:rsidR="00385371" w:rsidRDefault="00385371">
                            <w:r>
                              <w:t>20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xmlns:w16cex="http://schemas.microsoft.com/office/word/2018/wordml/cex" xmlns:w16="http://schemas.microsoft.com/office/word/2018/wordml">
            <w:pict>
              <v:shape w14:anchorId="198EB15F" id="Zone de texte 73" o:spid="_x0000_s1046" type="#_x0000_t202" style="position:absolute;left:0;text-align:left;margin-left:-15.2pt;margin-top:18.9pt;width:36pt;height:21.75pt;z-index:251697152;visibility:visible;mso-wrap-style:square;mso-wrap-distance-left:9pt;mso-wrap-distance-top:0;mso-wrap-distance-right:9pt;mso-wrap-distance-bottom:0;mso-position-horizontal:right;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" filled="f" stroked="f" strokeweight=".5pt">
                <v:textbox>
                  <w:txbxContent>
                    <w:p w14:paraId="6BB5ACE2" w14:textId="69E9866F" w:rsidR="00385371" w:rsidRDefault="00385371">
                      <w:r>
                        <w:t>20</w:t>
                      </w:r>
                    </w:p>
                  </w:txbxContent>
                </v:textbox>
                <w10:wrap anchorx="page"/>
              </v:shape>
            </w:pict>
          </mc:Fallback>
        </mc:AlternateContent>
      </w:r>
      <w:r w:rsidR="00894E0C">
        <w:rPr>
          <w:sz w:val="24"/>
          <w:szCs w:val="24"/>
        </w:rPr>
        <w:t>Equipe de Nice</w:t>
      </w:r>
    </w:p>
    <w:p w14:paraId="3D142D91" w14:textId="0F254B65" w:rsidR="00D125CF" w:rsidRDefault="00D125CF" w:rsidP="00D125CF">
      <w:pPr>
        <w:spacing w:after="0"/>
        <w:ind w:left="708"/>
        <w:rPr>
          <w:rFonts w:cstheme="minorHAnsi"/>
          <w:sz w:val="24"/>
          <w:szCs w:val="24"/>
          <w:lang w:val="en-GB"/>
        </w:rPr>
      </w:pPr>
      <w:r w:rsidRPr="00B56235">
        <w:rPr>
          <w:rFonts w:cstheme="minorHAnsi"/>
          <w:sz w:val="24"/>
          <w:szCs w:val="24"/>
          <w:lang w:val="en-GB"/>
        </w:rPr>
        <w:t xml:space="preserve">Dr. Mathias </w:t>
      </w:r>
      <w:proofErr w:type="spellStart"/>
      <w:r w:rsidRPr="00B56235">
        <w:rPr>
          <w:rFonts w:cstheme="minorHAnsi"/>
          <w:sz w:val="24"/>
          <w:szCs w:val="24"/>
          <w:lang w:val="en-GB"/>
        </w:rPr>
        <w:t>Rzeznik</w:t>
      </w:r>
      <w:proofErr w:type="spellEnd"/>
    </w:p>
    <w:p w14:paraId="7B350BD7" w14:textId="77777777" w:rsidR="00D125CF" w:rsidRDefault="00D125CF" w:rsidP="00D125CF">
      <w:pPr>
        <w:pStyle w:val="Paragraphedeliste"/>
        <w:spacing w:line="240" w:lineRule="auto"/>
        <w:rPr>
          <w:sz w:val="24"/>
          <w:szCs w:val="24"/>
        </w:rPr>
      </w:pPr>
    </w:p>
    <w:p w14:paraId="01BF264F" w14:textId="7500FB28" w:rsidR="00B97376" w:rsidRPr="00912601" w:rsidRDefault="00912601" w:rsidP="001E012E">
      <w:pPr>
        <w:pStyle w:val="Paragraphedeliste"/>
        <w:numPr>
          <w:ilvl w:val="0"/>
          <w:numId w:val="4"/>
        </w:numPr>
        <w:spacing w:before="240" w:after="360" w:line="360" w:lineRule="auto"/>
        <w:rPr>
          <w:b/>
          <w:bCs/>
          <w:sz w:val="24"/>
          <w:szCs w:val="24"/>
        </w:rPr>
      </w:pPr>
      <w:r w:rsidRPr="00912601">
        <w:rPr>
          <w:b/>
          <w:bCs/>
          <w:sz w:val="24"/>
          <w:szCs w:val="24"/>
        </w:rPr>
        <w:t xml:space="preserve">Thématique 5 : </w:t>
      </w:r>
      <w:r w:rsidR="00B97376" w:rsidRPr="00912601">
        <w:rPr>
          <w:b/>
          <w:bCs/>
          <w:sz w:val="24"/>
          <w:szCs w:val="24"/>
        </w:rPr>
        <w:t>Traitement des lésions inter-radiculaires</w:t>
      </w:r>
      <w:r w:rsidR="003D351D">
        <w:rPr>
          <w:b/>
          <w:bCs/>
          <w:sz w:val="24"/>
          <w:szCs w:val="24"/>
        </w:rPr>
        <w:t xml:space="preserve"> 1h</w:t>
      </w:r>
    </w:p>
    <w:p w14:paraId="1D2D5721" w14:textId="0A38D53F" w:rsidR="00B97376" w:rsidRPr="006F0214" w:rsidRDefault="00C719BD" w:rsidP="00D125CF">
      <w:pPr>
        <w:pStyle w:val="Paragraphedeliste"/>
        <w:spacing w:before="120" w:line="240" w:lineRule="auto"/>
        <w:rPr>
          <w:sz w:val="24"/>
          <w:szCs w:val="24"/>
        </w:rPr>
      </w:pPr>
      <w:r w:rsidRPr="006F0214">
        <w:rPr>
          <w:sz w:val="24"/>
          <w:szCs w:val="24"/>
        </w:rPr>
        <w:t>Pr.</w:t>
      </w:r>
      <w:r w:rsidR="00B97376" w:rsidRPr="006F0214">
        <w:rPr>
          <w:sz w:val="24"/>
          <w:szCs w:val="24"/>
        </w:rPr>
        <w:t xml:space="preserve"> Sophie-Myriam </w:t>
      </w:r>
      <w:r w:rsidR="008575AC">
        <w:rPr>
          <w:sz w:val="24"/>
          <w:szCs w:val="24"/>
        </w:rPr>
        <w:t>Dridi</w:t>
      </w:r>
    </w:p>
    <w:p w14:paraId="6F7449D4" w14:textId="508D366F" w:rsidR="00B97376" w:rsidRDefault="00894E0C" w:rsidP="00D125CF">
      <w:pPr>
        <w:pStyle w:val="Paragraphedeliste"/>
        <w:spacing w:line="240" w:lineRule="auto"/>
        <w:rPr>
          <w:sz w:val="24"/>
          <w:szCs w:val="24"/>
        </w:rPr>
      </w:pPr>
      <w:r>
        <w:rPr>
          <w:sz w:val="24"/>
          <w:szCs w:val="24"/>
        </w:rPr>
        <w:t>Equipe de Nice</w:t>
      </w:r>
    </w:p>
    <w:p w14:paraId="546E1FDB" w14:textId="77777777" w:rsidR="00D125CF" w:rsidRDefault="00D125CF" w:rsidP="00D125CF">
      <w:pPr>
        <w:pStyle w:val="Paragraphedeliste"/>
        <w:spacing w:line="240" w:lineRule="auto"/>
        <w:rPr>
          <w:sz w:val="24"/>
          <w:szCs w:val="24"/>
        </w:rPr>
      </w:pPr>
    </w:p>
    <w:p w14:paraId="4DAF49D5" w14:textId="56C0AB7B" w:rsidR="003D351D" w:rsidRDefault="003D351D" w:rsidP="001E012E">
      <w:pPr>
        <w:pStyle w:val="Paragraphedeliste"/>
        <w:numPr>
          <w:ilvl w:val="0"/>
          <w:numId w:val="4"/>
        </w:numPr>
        <w:spacing w:before="240" w:after="360" w:line="360" w:lineRule="auto"/>
        <w:rPr>
          <w:b/>
          <w:bCs/>
          <w:sz w:val="24"/>
          <w:szCs w:val="24"/>
        </w:rPr>
      </w:pPr>
      <w:r w:rsidRPr="003D351D">
        <w:rPr>
          <w:b/>
          <w:bCs/>
          <w:sz w:val="24"/>
          <w:szCs w:val="24"/>
        </w:rPr>
        <w:t xml:space="preserve"> Thématique 6 : La chirurgie parodontale pré-prothétique</w:t>
      </w:r>
      <w:r>
        <w:rPr>
          <w:b/>
          <w:bCs/>
          <w:sz w:val="24"/>
          <w:szCs w:val="24"/>
        </w:rPr>
        <w:t xml:space="preserve"> 1h</w:t>
      </w:r>
    </w:p>
    <w:p w14:paraId="5411CFA9" w14:textId="77777777" w:rsidR="003D351D" w:rsidRPr="006F0214" w:rsidRDefault="003D351D" w:rsidP="00D125CF">
      <w:pPr>
        <w:pStyle w:val="Paragraphedeliste"/>
        <w:spacing w:line="240" w:lineRule="auto"/>
        <w:rPr>
          <w:sz w:val="24"/>
          <w:szCs w:val="24"/>
        </w:rPr>
      </w:pPr>
      <w:r w:rsidRPr="006F0214">
        <w:rPr>
          <w:sz w:val="24"/>
          <w:szCs w:val="24"/>
        </w:rPr>
        <w:t xml:space="preserve">Pr. Sophie-Myriam </w:t>
      </w:r>
      <w:r>
        <w:rPr>
          <w:sz w:val="24"/>
          <w:szCs w:val="24"/>
        </w:rPr>
        <w:t>Dridi</w:t>
      </w:r>
    </w:p>
    <w:p w14:paraId="4A585BAA" w14:textId="313B5E3A" w:rsidR="003D351D" w:rsidRDefault="003D351D" w:rsidP="00D125CF">
      <w:pPr>
        <w:pStyle w:val="Paragraphedeliste"/>
        <w:spacing w:line="240" w:lineRule="auto"/>
        <w:rPr>
          <w:sz w:val="24"/>
          <w:szCs w:val="24"/>
        </w:rPr>
      </w:pPr>
      <w:r>
        <w:rPr>
          <w:sz w:val="24"/>
          <w:szCs w:val="24"/>
        </w:rPr>
        <w:t>Equipe de Nice</w:t>
      </w:r>
    </w:p>
    <w:p w14:paraId="4D9A9257" w14:textId="77777777" w:rsidR="00D125CF" w:rsidRDefault="00D125CF" w:rsidP="00D125CF">
      <w:pPr>
        <w:pStyle w:val="Paragraphedeliste"/>
        <w:spacing w:line="240" w:lineRule="auto"/>
        <w:rPr>
          <w:sz w:val="24"/>
          <w:szCs w:val="24"/>
        </w:rPr>
      </w:pPr>
    </w:p>
    <w:p w14:paraId="5B414DBD" w14:textId="42EDBC21" w:rsidR="00B97376" w:rsidRDefault="00912601" w:rsidP="00812B30">
      <w:pPr>
        <w:pStyle w:val="Paragraphedeliste"/>
        <w:numPr>
          <w:ilvl w:val="0"/>
          <w:numId w:val="4"/>
        </w:numPr>
        <w:spacing w:line="360" w:lineRule="auto"/>
        <w:rPr>
          <w:b/>
          <w:bCs/>
          <w:sz w:val="24"/>
          <w:szCs w:val="24"/>
        </w:rPr>
      </w:pPr>
      <w:r>
        <w:rPr>
          <w:b/>
          <w:bCs/>
          <w:sz w:val="24"/>
          <w:szCs w:val="24"/>
        </w:rPr>
        <w:t xml:space="preserve">Thématique </w:t>
      </w:r>
      <w:r w:rsidR="00AF2EB5">
        <w:rPr>
          <w:b/>
          <w:bCs/>
          <w:sz w:val="24"/>
          <w:szCs w:val="24"/>
        </w:rPr>
        <w:t>7</w:t>
      </w:r>
      <w:r>
        <w:rPr>
          <w:b/>
          <w:bCs/>
          <w:sz w:val="24"/>
          <w:szCs w:val="24"/>
        </w:rPr>
        <w:t xml:space="preserve"> : </w:t>
      </w:r>
      <w:r w:rsidR="00B97376" w:rsidRPr="006F0214">
        <w:rPr>
          <w:b/>
          <w:bCs/>
          <w:sz w:val="24"/>
          <w:szCs w:val="24"/>
        </w:rPr>
        <w:t>Les obligations professionnelles</w:t>
      </w:r>
      <w:r w:rsidR="003D351D">
        <w:rPr>
          <w:b/>
          <w:bCs/>
          <w:sz w:val="24"/>
          <w:szCs w:val="24"/>
        </w:rPr>
        <w:t xml:space="preserve"> </w:t>
      </w:r>
      <w:r w:rsidR="00F41B85">
        <w:rPr>
          <w:b/>
          <w:bCs/>
          <w:sz w:val="24"/>
          <w:szCs w:val="24"/>
        </w:rPr>
        <w:t>30</w:t>
      </w:r>
      <w:r w:rsidR="003D351D">
        <w:rPr>
          <w:b/>
          <w:bCs/>
          <w:sz w:val="24"/>
          <w:szCs w:val="24"/>
        </w:rPr>
        <w:t xml:space="preserve"> minutes</w:t>
      </w:r>
    </w:p>
    <w:p w14:paraId="01D7E9A7" w14:textId="2089878A" w:rsidR="00894E0C" w:rsidRPr="006F0214" w:rsidRDefault="00894E0C" w:rsidP="00D125CF">
      <w:pPr>
        <w:pStyle w:val="Paragraphedeliste"/>
        <w:spacing w:line="240" w:lineRule="auto"/>
        <w:rPr>
          <w:sz w:val="24"/>
          <w:szCs w:val="24"/>
        </w:rPr>
      </w:pPr>
      <w:r w:rsidRPr="006F0214">
        <w:rPr>
          <w:sz w:val="24"/>
          <w:szCs w:val="24"/>
        </w:rPr>
        <w:t xml:space="preserve">Pr. Sophie-Myriam </w:t>
      </w:r>
      <w:r w:rsidR="008575AC">
        <w:rPr>
          <w:sz w:val="24"/>
          <w:szCs w:val="24"/>
        </w:rPr>
        <w:t>Dridi</w:t>
      </w:r>
    </w:p>
    <w:p w14:paraId="2BD768B0" w14:textId="18BCFEE5" w:rsidR="00894E0C" w:rsidRDefault="00894E0C" w:rsidP="00D125CF">
      <w:pPr>
        <w:pStyle w:val="Paragraphedeliste"/>
        <w:spacing w:line="240" w:lineRule="auto"/>
        <w:rPr>
          <w:sz w:val="24"/>
          <w:szCs w:val="24"/>
        </w:rPr>
      </w:pPr>
      <w:r>
        <w:rPr>
          <w:sz w:val="24"/>
          <w:szCs w:val="24"/>
        </w:rPr>
        <w:t>Equipe de Nice</w:t>
      </w:r>
    </w:p>
    <w:p w14:paraId="258B6173" w14:textId="77777777" w:rsidR="00D125CF" w:rsidRDefault="00D125CF" w:rsidP="00D125CF">
      <w:pPr>
        <w:pStyle w:val="Paragraphedeliste"/>
        <w:spacing w:line="240" w:lineRule="auto"/>
        <w:rPr>
          <w:sz w:val="24"/>
          <w:szCs w:val="24"/>
        </w:rPr>
      </w:pPr>
    </w:p>
    <w:p w14:paraId="7B916B5E" w14:textId="32234032" w:rsidR="00912601" w:rsidRPr="00912601" w:rsidRDefault="00912601" w:rsidP="00894E0C">
      <w:pPr>
        <w:pStyle w:val="Paragraphedeliste"/>
        <w:spacing w:line="360" w:lineRule="auto"/>
        <w:rPr>
          <w:b/>
          <w:bCs/>
          <w:sz w:val="24"/>
          <w:szCs w:val="24"/>
        </w:rPr>
      </w:pPr>
      <w:r w:rsidRPr="00912601">
        <w:rPr>
          <w:b/>
          <w:bCs/>
          <w:sz w:val="24"/>
          <w:szCs w:val="24"/>
        </w:rPr>
        <w:t>Interview :</w:t>
      </w:r>
    </w:p>
    <w:p w14:paraId="471BB813" w14:textId="559ABC7D" w:rsidR="00AF2EB5" w:rsidRDefault="00912601" w:rsidP="00D125CF">
      <w:pPr>
        <w:pStyle w:val="Paragraphedeliste"/>
        <w:spacing w:line="240" w:lineRule="auto"/>
        <w:rPr>
          <w:sz w:val="24"/>
          <w:szCs w:val="24"/>
        </w:rPr>
      </w:pPr>
      <w:r>
        <w:rPr>
          <w:sz w:val="24"/>
          <w:szCs w:val="24"/>
        </w:rPr>
        <w:t xml:space="preserve">Pr Philippe </w:t>
      </w:r>
      <w:proofErr w:type="spellStart"/>
      <w:r>
        <w:rPr>
          <w:sz w:val="24"/>
          <w:szCs w:val="24"/>
        </w:rPr>
        <w:t>Pirnay</w:t>
      </w:r>
      <w:proofErr w:type="spellEnd"/>
      <w:r>
        <w:rPr>
          <w:sz w:val="24"/>
          <w:szCs w:val="24"/>
        </w:rPr>
        <w:t xml:space="preserve"> « Ethique et chirurgie parodontale : comment faire ? »</w:t>
      </w:r>
    </w:p>
    <w:p w14:paraId="2C3DEEE3" w14:textId="77777777" w:rsidR="00D125CF" w:rsidRDefault="00D125CF" w:rsidP="00D125CF">
      <w:pPr>
        <w:pStyle w:val="Paragraphedeliste"/>
        <w:spacing w:line="240" w:lineRule="auto"/>
      </w:pPr>
    </w:p>
    <w:p w14:paraId="4F79ADED" w14:textId="5B23C593" w:rsidR="00AF2EB5" w:rsidRPr="00AF2EB5" w:rsidRDefault="00AF2EB5" w:rsidP="001E012E">
      <w:pPr>
        <w:pStyle w:val="Paragraphedeliste"/>
        <w:numPr>
          <w:ilvl w:val="0"/>
          <w:numId w:val="4"/>
        </w:numPr>
        <w:spacing w:line="360" w:lineRule="auto"/>
        <w:rPr>
          <w:b/>
          <w:bCs/>
          <w:sz w:val="24"/>
          <w:szCs w:val="24"/>
        </w:rPr>
      </w:pPr>
      <w:r w:rsidRPr="00AF2EB5">
        <w:rPr>
          <w:b/>
          <w:bCs/>
          <w:sz w:val="24"/>
          <w:szCs w:val="24"/>
        </w:rPr>
        <w:t>Thématique 8 : L’incitation du sevrage tabagique : coté odontologiste</w:t>
      </w:r>
      <w:r>
        <w:rPr>
          <w:b/>
          <w:bCs/>
          <w:sz w:val="24"/>
          <w:szCs w:val="24"/>
        </w:rPr>
        <w:t xml:space="preserve"> 30 minutes</w:t>
      </w:r>
    </w:p>
    <w:p w14:paraId="7757A438" w14:textId="6FE55D3D" w:rsidR="00AF2EB5" w:rsidRPr="006F0214" w:rsidRDefault="00AF2EB5" w:rsidP="00894E0C">
      <w:pPr>
        <w:pStyle w:val="Paragraphedeliste"/>
        <w:spacing w:line="360" w:lineRule="auto"/>
        <w:rPr>
          <w:b/>
          <w:bCs/>
          <w:sz w:val="24"/>
          <w:szCs w:val="24"/>
        </w:rPr>
      </w:pPr>
      <w:r>
        <w:rPr>
          <w:sz w:val="24"/>
          <w:szCs w:val="24"/>
        </w:rPr>
        <w:t>Pr. Sophie-Myriam Dridi</w:t>
      </w:r>
    </w:p>
    <w:p w14:paraId="73503216" w14:textId="77777777" w:rsidR="00B97376" w:rsidRPr="006F0214" w:rsidRDefault="00B97376" w:rsidP="00B97376">
      <w:pPr>
        <w:rPr>
          <w:b/>
          <w:bCs/>
          <w:sz w:val="24"/>
          <w:szCs w:val="24"/>
        </w:rPr>
      </w:pPr>
    </w:p>
    <w:p w14:paraId="286F7764" w14:textId="12C17690" w:rsidR="00D125CF" w:rsidRDefault="00D125CF" w:rsidP="00B97376">
      <w:pPr>
        <w:jc w:val="center"/>
        <w:rPr>
          <w:b/>
          <w:bCs/>
          <w:sz w:val="24"/>
          <w:szCs w:val="24"/>
        </w:rPr>
      </w:pPr>
    </w:p>
    <w:p w14:paraId="22EE330D" w14:textId="2729512A" w:rsidR="00E202D2" w:rsidRDefault="00E202D2" w:rsidP="00B97376">
      <w:pPr>
        <w:jc w:val="center"/>
        <w:rPr>
          <w:b/>
          <w:bCs/>
          <w:sz w:val="24"/>
          <w:szCs w:val="24"/>
        </w:rPr>
      </w:pPr>
    </w:p>
    <w:p w14:paraId="771B911F" w14:textId="77777777" w:rsidR="00E202D2" w:rsidRDefault="00E202D2" w:rsidP="00B97376">
      <w:pPr>
        <w:jc w:val="center"/>
        <w:rPr>
          <w:b/>
          <w:bCs/>
          <w:sz w:val="24"/>
          <w:szCs w:val="24"/>
        </w:rPr>
      </w:pPr>
    </w:p>
    <w:p w14:paraId="6426FC27" w14:textId="19493D0E" w:rsidR="00B97376" w:rsidRPr="00812B30" w:rsidRDefault="00AA36F0" w:rsidP="00812B30">
      <w:pPr>
        <w:pStyle w:val="Citationintense"/>
        <w:ind w:left="0" w:right="1"/>
        <w:rPr>
          <w:b/>
          <w:bCs/>
          <w:sz w:val="32"/>
          <w:szCs w:val="32"/>
        </w:rPr>
      </w:pPr>
      <w:r>
        <w:rPr>
          <w:b/>
          <w:bCs/>
          <w:sz w:val="32"/>
          <w:szCs w:val="32"/>
        </w:rPr>
        <w:t>UE</w:t>
      </w:r>
      <w:r w:rsidR="00B97376" w:rsidRPr="00812B30">
        <w:rPr>
          <w:b/>
          <w:bCs/>
          <w:sz w:val="32"/>
          <w:szCs w:val="32"/>
        </w:rPr>
        <w:t xml:space="preserve"> 3</w:t>
      </w:r>
    </w:p>
    <w:p w14:paraId="5F03BFA9" w14:textId="77777777" w:rsidR="00E202D2" w:rsidRDefault="00B97376" w:rsidP="00E202D2">
      <w:pPr>
        <w:pStyle w:val="Citationintense"/>
        <w:spacing w:before="0" w:after="0" w:line="240" w:lineRule="auto"/>
        <w:ind w:left="0" w:right="1"/>
        <w:rPr>
          <w:sz w:val="32"/>
          <w:szCs w:val="32"/>
        </w:rPr>
      </w:pPr>
      <w:r w:rsidRPr="00812B30">
        <w:rPr>
          <w:sz w:val="32"/>
          <w:szCs w:val="32"/>
        </w:rPr>
        <w:t>Les chirurgies muco-gingivales.</w:t>
      </w:r>
    </w:p>
    <w:p w14:paraId="29F395F9" w14:textId="6E8E2A90" w:rsidR="00B97376" w:rsidRPr="00812B30" w:rsidRDefault="00B97376" w:rsidP="00E202D2">
      <w:pPr>
        <w:pStyle w:val="Citationintense"/>
        <w:spacing w:line="240" w:lineRule="auto"/>
        <w:ind w:left="0" w:right="1"/>
        <w:rPr>
          <w:sz w:val="32"/>
          <w:szCs w:val="32"/>
        </w:rPr>
      </w:pPr>
      <w:r w:rsidRPr="00812B30">
        <w:rPr>
          <w:sz w:val="32"/>
          <w:szCs w:val="32"/>
        </w:rPr>
        <w:t>Prévention et traitement des récessions parodontales</w:t>
      </w:r>
    </w:p>
    <w:p w14:paraId="5B7E7A6E" w14:textId="77777777" w:rsidR="00B97376" w:rsidRPr="006F0214" w:rsidRDefault="00B97376" w:rsidP="00812B30">
      <w:pPr>
        <w:pStyle w:val="Titre2"/>
      </w:pPr>
      <w:r w:rsidRPr="006F0214">
        <w:t>Objectifs</w:t>
      </w:r>
      <w:r w:rsidR="00812B30">
        <w:t xml:space="preserve"> : </w:t>
      </w:r>
      <w:r w:rsidRPr="006F0214">
        <w:t xml:space="preserve"> </w:t>
      </w:r>
    </w:p>
    <w:p w14:paraId="7F882D1B" w14:textId="57C4AFC1" w:rsidR="0043341B" w:rsidRPr="0043341B" w:rsidRDefault="0043341B" w:rsidP="0043341B">
      <w:pPr>
        <w:rPr>
          <w:sz w:val="24"/>
          <w:szCs w:val="24"/>
        </w:rPr>
      </w:pPr>
      <w:r w:rsidRPr="0043341B">
        <w:rPr>
          <w:sz w:val="24"/>
          <w:szCs w:val="24"/>
        </w:rPr>
        <w:t>Déterminer les critères de diagnostic et de pronostic des principales pathologies muco</w:t>
      </w:r>
      <w:r w:rsidR="006A3769">
        <w:rPr>
          <w:sz w:val="24"/>
          <w:szCs w:val="24"/>
        </w:rPr>
        <w:t>-</w:t>
      </w:r>
      <w:r w:rsidRPr="0043341B">
        <w:rPr>
          <w:sz w:val="24"/>
          <w:szCs w:val="24"/>
        </w:rPr>
        <w:t>gingivales</w:t>
      </w:r>
    </w:p>
    <w:p w14:paraId="263772F3" w14:textId="24D0D0BF" w:rsidR="0043341B" w:rsidRPr="0043341B" w:rsidRDefault="0043341B" w:rsidP="0043341B">
      <w:pPr>
        <w:rPr>
          <w:sz w:val="24"/>
          <w:szCs w:val="24"/>
        </w:rPr>
      </w:pPr>
      <w:r w:rsidRPr="0043341B">
        <w:rPr>
          <w:sz w:val="24"/>
          <w:szCs w:val="24"/>
        </w:rPr>
        <w:t>Déterminer les indications de renforcement du parodonte marginal et de recouvrement des dénudations radiculaires</w:t>
      </w:r>
    </w:p>
    <w:p w14:paraId="38419DC8" w14:textId="2F977594" w:rsidR="0043341B" w:rsidRPr="0043341B" w:rsidRDefault="0043341B" w:rsidP="0043341B">
      <w:pPr>
        <w:rPr>
          <w:sz w:val="24"/>
          <w:szCs w:val="24"/>
        </w:rPr>
      </w:pPr>
      <w:r w:rsidRPr="0043341B">
        <w:rPr>
          <w:sz w:val="24"/>
          <w:szCs w:val="24"/>
        </w:rPr>
        <w:t>Corréler les critères de diagnostic et de pronostic des pathologies muco</w:t>
      </w:r>
      <w:r w:rsidR="006A3769">
        <w:rPr>
          <w:sz w:val="24"/>
          <w:szCs w:val="24"/>
        </w:rPr>
        <w:t>-</w:t>
      </w:r>
      <w:r w:rsidRPr="0043341B">
        <w:rPr>
          <w:sz w:val="24"/>
          <w:szCs w:val="24"/>
        </w:rPr>
        <w:t>gingivales aux protocoles chirurgicaux</w:t>
      </w:r>
    </w:p>
    <w:p w14:paraId="484EE2C3" w14:textId="4B617F66" w:rsidR="0043341B" w:rsidRPr="0043341B" w:rsidRDefault="00234B2E" w:rsidP="0043341B">
      <w:pPr>
        <w:rPr>
          <w:sz w:val="24"/>
          <w:szCs w:val="24"/>
        </w:rPr>
      </w:pPr>
      <w:r>
        <w:rPr>
          <w:noProof/>
          <w:sz w:val="24"/>
          <w:szCs w:val="24"/>
          <w:lang w:eastAsia="fr-FR"/>
        </w:rPr>
        <mc:AlternateContent>
          <mc:Choice Requires="wps">
            <w:drawing>
              <wp:anchor distT="0" distB="0" distL="114300" distR="114300" simplePos="0" relativeHeight="251698176" behindDoc="0" locked="0" layoutInCell="1" allowOverlap="1" wp14:anchorId="24BEB979" wp14:editId="58C61624">
                <wp:simplePos x="0" y="0"/>
                <wp:positionH relativeFrom="column">
                  <wp:posOffset>6145421</wp:posOffset>
                </wp:positionH>
                <wp:positionV relativeFrom="page">
                  <wp:posOffset>5188585</wp:posOffset>
                </wp:positionV>
                <wp:extent cx="551793" cy="315310"/>
                <wp:effectExtent l="0" t="0" r="0" b="0"/>
                <wp:wrapNone/>
                <wp:docPr id="74" name="Zone de texte 74"/>
                <wp:cNvGraphicFramePr/>
                <a:graphic xmlns:a="http://schemas.openxmlformats.org/drawingml/2006/main">
                  <a:graphicData uri="http://schemas.microsoft.com/office/word/2010/wordprocessingShape">
                    <wps:wsp>
                      <wps:cNvSpPr txBox="1"/>
                      <wps:spPr>
                        <a:xfrm>
                          <a:off x="0" y="0"/>
                          <a:ext cx="551793" cy="315310"/>
                        </a:xfrm>
                        <a:prstGeom prst="rect">
                          <a:avLst/>
                        </a:prstGeom>
                        <a:noFill/>
                        <a:ln w="6350">
                          <a:noFill/>
                        </a:ln>
                      </wps:spPr>
                      <wps:txbx>
                        <w:txbxContent>
                          <w:p w14:paraId="44B63C8B" w14:textId="3542DB31" w:rsidR="00385371" w:rsidRDefault="00385371">
                            <w:r>
                              <w:t>21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cex="http://schemas.microsoft.com/office/word/2018/wordml/cex" xmlns:w16="http://schemas.microsoft.com/office/word/2018/wordml">
            <w:pict>
              <v:shape w14:anchorId="24BEB979" id="Zone de texte 74" o:spid="_x0000_s1047" type="#_x0000_t202" style="position:absolute;margin-left:483.9pt;margin-top:408.55pt;width:43.45pt;height:24.85pt;z-index:251698176;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" filled="f" stroked="f" strokeweight=".5pt">
                <v:textbox>
                  <w:txbxContent>
                    <w:p w14:paraId="44B63C8B" w14:textId="3542DB31" w:rsidR="00385371" w:rsidRDefault="00385371">
                      <w:r>
                        <w:t>21</w:t>
                      </w:r>
                    </w:p>
                  </w:txbxContent>
                </v:textbox>
                <w10:wrap anchory="page"/>
              </v:shape>
            </w:pict>
          </mc:Fallback>
        </mc:AlternateContent>
      </w:r>
      <w:r w:rsidR="0043341B" w:rsidRPr="0043341B">
        <w:rPr>
          <w:sz w:val="24"/>
          <w:szCs w:val="24"/>
        </w:rPr>
        <w:t>Présenter les principales techniques opératoires de la chirurgie mucogingivale et de la chirurgie plastique parodontale</w:t>
      </w:r>
    </w:p>
    <w:p w14:paraId="724F564C" w14:textId="05166573" w:rsidR="00AF2EB5" w:rsidRDefault="00AF2EB5" w:rsidP="00AF2EB5">
      <w:pPr>
        <w:rPr>
          <w:b/>
          <w:bCs/>
          <w:sz w:val="24"/>
          <w:szCs w:val="24"/>
        </w:rPr>
      </w:pPr>
    </w:p>
    <w:p w14:paraId="4CD8E8E4" w14:textId="4ED85525" w:rsidR="00AF2EB5" w:rsidRPr="00AF2EB5" w:rsidRDefault="00AF2EB5" w:rsidP="00AF2EB5">
      <w:pPr>
        <w:rPr>
          <w:rFonts w:asciiTheme="majorHAnsi" w:hAnsiTheme="majorHAnsi" w:cstheme="majorHAnsi"/>
          <w:color w:val="2E74B5" w:themeColor="accent5" w:themeShade="BF"/>
          <w:sz w:val="28"/>
          <w:szCs w:val="28"/>
        </w:rPr>
      </w:pPr>
      <w:r w:rsidRPr="00AF2EB5">
        <w:rPr>
          <w:rFonts w:asciiTheme="majorHAnsi" w:hAnsiTheme="majorHAnsi" w:cstheme="majorHAnsi"/>
          <w:color w:val="2E74B5" w:themeColor="accent5" w:themeShade="BF"/>
          <w:sz w:val="28"/>
          <w:szCs w:val="28"/>
        </w:rPr>
        <w:t>Contenus</w:t>
      </w:r>
      <w:r w:rsidR="00B15C81">
        <w:rPr>
          <w:rFonts w:asciiTheme="majorHAnsi" w:hAnsiTheme="majorHAnsi" w:cstheme="majorHAnsi"/>
          <w:color w:val="2E74B5" w:themeColor="accent5" w:themeShade="BF"/>
          <w:sz w:val="28"/>
          <w:szCs w:val="28"/>
        </w:rPr>
        <w:t> :</w:t>
      </w:r>
    </w:p>
    <w:p w14:paraId="11890D7F" w14:textId="16955ACE" w:rsidR="00AF2EB5" w:rsidRPr="00AF2EB5" w:rsidRDefault="00AF2EB5" w:rsidP="00AF2EB5">
      <w:pPr>
        <w:rPr>
          <w:sz w:val="24"/>
          <w:szCs w:val="24"/>
        </w:rPr>
      </w:pPr>
      <w:r>
        <w:rPr>
          <w:sz w:val="24"/>
          <w:szCs w:val="24"/>
        </w:rPr>
        <w:t>Neuf</w:t>
      </w:r>
      <w:r w:rsidRPr="00AF2EB5">
        <w:rPr>
          <w:sz w:val="24"/>
          <w:szCs w:val="24"/>
        </w:rPr>
        <w:t xml:space="preserve"> thématiques enseignées : </w:t>
      </w:r>
      <w:r>
        <w:rPr>
          <w:sz w:val="24"/>
          <w:szCs w:val="24"/>
        </w:rPr>
        <w:t>8</w:t>
      </w:r>
      <w:r w:rsidRPr="00AF2EB5">
        <w:rPr>
          <w:sz w:val="24"/>
          <w:szCs w:val="24"/>
        </w:rPr>
        <w:t xml:space="preserve">h30 (équivalent </w:t>
      </w:r>
      <w:r>
        <w:rPr>
          <w:sz w:val="24"/>
          <w:szCs w:val="24"/>
        </w:rPr>
        <w:t>1</w:t>
      </w:r>
      <w:r w:rsidRPr="00AF2EB5">
        <w:rPr>
          <w:sz w:val="24"/>
          <w:szCs w:val="24"/>
        </w:rPr>
        <w:t>j ½)</w:t>
      </w:r>
    </w:p>
    <w:p w14:paraId="328CB7C2" w14:textId="15F74D69" w:rsidR="00AF2EB5" w:rsidRDefault="00AF2EB5" w:rsidP="00AF2EB5">
      <w:pPr>
        <w:rPr>
          <w:sz w:val="24"/>
          <w:szCs w:val="24"/>
        </w:rPr>
      </w:pPr>
      <w:r w:rsidRPr="00AF2EB5">
        <w:rPr>
          <w:sz w:val="24"/>
          <w:szCs w:val="24"/>
        </w:rPr>
        <w:t>Référentiels écrits et articles de référence</w:t>
      </w:r>
    </w:p>
    <w:p w14:paraId="5F7BAC97" w14:textId="511B3B4F" w:rsidR="00AF2EB5" w:rsidRPr="00AF2EB5" w:rsidRDefault="00AF2EB5" w:rsidP="00AF2EB5">
      <w:pPr>
        <w:rPr>
          <w:sz w:val="24"/>
          <w:szCs w:val="24"/>
        </w:rPr>
      </w:pPr>
      <w:r>
        <w:rPr>
          <w:sz w:val="24"/>
          <w:szCs w:val="24"/>
        </w:rPr>
        <w:t>1 interview</w:t>
      </w:r>
    </w:p>
    <w:p w14:paraId="0FB6B3BC" w14:textId="77777777" w:rsidR="00B97376" w:rsidRPr="006F0214" w:rsidRDefault="00B97376" w:rsidP="00812B30">
      <w:pPr>
        <w:pStyle w:val="Titre2"/>
      </w:pPr>
      <w:r w:rsidRPr="006F0214">
        <w:t>Programme des cours</w:t>
      </w:r>
      <w:r w:rsidR="00812B30">
        <w:t> :</w:t>
      </w:r>
    </w:p>
    <w:p w14:paraId="529CAA3C" w14:textId="5F6D0C37" w:rsidR="00B97376" w:rsidRPr="006F0214" w:rsidRDefault="00912601" w:rsidP="00B97376">
      <w:pPr>
        <w:pStyle w:val="Paragraphedeliste"/>
        <w:numPr>
          <w:ilvl w:val="0"/>
          <w:numId w:val="4"/>
        </w:numPr>
        <w:rPr>
          <w:b/>
          <w:bCs/>
          <w:sz w:val="24"/>
          <w:szCs w:val="24"/>
        </w:rPr>
      </w:pPr>
      <w:r>
        <w:rPr>
          <w:b/>
          <w:bCs/>
          <w:sz w:val="24"/>
          <w:szCs w:val="24"/>
        </w:rPr>
        <w:t>Thématique 1 : Etiologies et</w:t>
      </w:r>
      <w:r w:rsidR="00B97376" w:rsidRPr="006F0214">
        <w:rPr>
          <w:b/>
          <w:bCs/>
          <w:sz w:val="24"/>
          <w:szCs w:val="24"/>
        </w:rPr>
        <w:t xml:space="preserve"> </w:t>
      </w:r>
      <w:r>
        <w:rPr>
          <w:b/>
          <w:bCs/>
          <w:sz w:val="24"/>
          <w:szCs w:val="24"/>
        </w:rPr>
        <w:t>D</w:t>
      </w:r>
      <w:r w:rsidR="00B97376" w:rsidRPr="006F0214">
        <w:rPr>
          <w:b/>
          <w:bCs/>
          <w:sz w:val="24"/>
          <w:szCs w:val="24"/>
        </w:rPr>
        <w:t>iagnostic des principales pathologies muco</w:t>
      </w:r>
      <w:r>
        <w:rPr>
          <w:b/>
          <w:bCs/>
          <w:sz w:val="24"/>
          <w:szCs w:val="24"/>
        </w:rPr>
        <w:t>-</w:t>
      </w:r>
      <w:r w:rsidR="00B97376" w:rsidRPr="006F0214">
        <w:rPr>
          <w:b/>
          <w:bCs/>
          <w:sz w:val="24"/>
          <w:szCs w:val="24"/>
        </w:rPr>
        <w:t>gingivales</w:t>
      </w:r>
      <w:r w:rsidR="003D351D">
        <w:rPr>
          <w:b/>
          <w:bCs/>
          <w:sz w:val="24"/>
          <w:szCs w:val="24"/>
        </w:rPr>
        <w:t xml:space="preserve"> 1h</w:t>
      </w:r>
    </w:p>
    <w:p w14:paraId="5F3BA420" w14:textId="78D77471" w:rsidR="00B97376" w:rsidRDefault="00C719BD" w:rsidP="00D125CF">
      <w:pPr>
        <w:spacing w:line="240" w:lineRule="auto"/>
        <w:ind w:left="708"/>
        <w:rPr>
          <w:sz w:val="24"/>
          <w:szCs w:val="24"/>
        </w:rPr>
      </w:pPr>
      <w:r w:rsidRPr="006F0214">
        <w:rPr>
          <w:sz w:val="24"/>
          <w:szCs w:val="24"/>
        </w:rPr>
        <w:t>Pr.</w:t>
      </w:r>
      <w:r w:rsidR="00B97376" w:rsidRPr="006F0214">
        <w:rPr>
          <w:sz w:val="24"/>
          <w:szCs w:val="24"/>
        </w:rPr>
        <w:t xml:space="preserve"> Sophie-Myriam </w:t>
      </w:r>
      <w:r w:rsidR="008575AC">
        <w:rPr>
          <w:sz w:val="24"/>
          <w:szCs w:val="24"/>
        </w:rPr>
        <w:t>Dridi</w:t>
      </w:r>
    </w:p>
    <w:p w14:paraId="49A2EA59" w14:textId="77777777" w:rsidR="00912601" w:rsidRPr="006F0214" w:rsidRDefault="00912601" w:rsidP="00D125CF">
      <w:pPr>
        <w:spacing w:line="240" w:lineRule="auto"/>
        <w:ind w:left="708"/>
        <w:rPr>
          <w:sz w:val="24"/>
          <w:szCs w:val="24"/>
        </w:rPr>
      </w:pPr>
      <w:r>
        <w:rPr>
          <w:sz w:val="24"/>
          <w:szCs w:val="24"/>
        </w:rPr>
        <w:t>Equipe de Nice</w:t>
      </w:r>
    </w:p>
    <w:p w14:paraId="40B95E8F" w14:textId="7289521C" w:rsidR="00912601" w:rsidRDefault="000E211D" w:rsidP="00D125CF">
      <w:pPr>
        <w:spacing w:line="240" w:lineRule="auto"/>
        <w:ind w:left="708"/>
        <w:rPr>
          <w:sz w:val="24"/>
          <w:szCs w:val="24"/>
        </w:rPr>
      </w:pPr>
      <w:r>
        <w:rPr>
          <w:sz w:val="24"/>
          <w:szCs w:val="24"/>
        </w:rPr>
        <w:t>Dr.</w:t>
      </w:r>
      <w:r w:rsidR="00912601">
        <w:rPr>
          <w:sz w:val="24"/>
          <w:szCs w:val="24"/>
        </w:rPr>
        <w:t xml:space="preserve"> Charlotte </w:t>
      </w:r>
      <w:proofErr w:type="spellStart"/>
      <w:r w:rsidR="00912601">
        <w:rPr>
          <w:sz w:val="24"/>
          <w:szCs w:val="24"/>
        </w:rPr>
        <w:t>Pantchenko</w:t>
      </w:r>
      <w:proofErr w:type="spellEnd"/>
    </w:p>
    <w:p w14:paraId="0E1441C9" w14:textId="7A0CBF2B" w:rsidR="00B97376" w:rsidRPr="006F0214" w:rsidRDefault="00912601" w:rsidP="00812B30">
      <w:pPr>
        <w:pStyle w:val="Paragraphedeliste"/>
        <w:numPr>
          <w:ilvl w:val="0"/>
          <w:numId w:val="4"/>
        </w:numPr>
        <w:spacing w:before="240"/>
        <w:rPr>
          <w:b/>
          <w:bCs/>
          <w:sz w:val="24"/>
          <w:szCs w:val="24"/>
        </w:rPr>
      </w:pPr>
      <w:r>
        <w:rPr>
          <w:b/>
          <w:bCs/>
          <w:sz w:val="24"/>
          <w:szCs w:val="24"/>
        </w:rPr>
        <w:t>Thématique 2 : R</w:t>
      </w:r>
      <w:r w:rsidR="00B97376" w:rsidRPr="006F0214">
        <w:rPr>
          <w:b/>
          <w:bCs/>
          <w:sz w:val="24"/>
          <w:szCs w:val="24"/>
        </w:rPr>
        <w:t>écessions gingivales</w:t>
      </w:r>
      <w:r>
        <w:rPr>
          <w:b/>
          <w:bCs/>
          <w:sz w:val="24"/>
          <w:szCs w:val="24"/>
        </w:rPr>
        <w:t>. Démarche thérapeutique</w:t>
      </w:r>
      <w:r w:rsidR="003D351D">
        <w:rPr>
          <w:b/>
          <w:bCs/>
          <w:sz w:val="24"/>
          <w:szCs w:val="24"/>
        </w:rPr>
        <w:t xml:space="preserve"> 1h</w:t>
      </w:r>
    </w:p>
    <w:p w14:paraId="3A2C6D8C" w14:textId="6589078F" w:rsidR="00B97376" w:rsidRDefault="00C719BD" w:rsidP="00D125CF">
      <w:pPr>
        <w:spacing w:line="240" w:lineRule="auto"/>
        <w:ind w:left="708"/>
        <w:rPr>
          <w:sz w:val="24"/>
          <w:szCs w:val="24"/>
        </w:rPr>
      </w:pPr>
      <w:r w:rsidRPr="006F0214">
        <w:rPr>
          <w:sz w:val="24"/>
          <w:szCs w:val="24"/>
        </w:rPr>
        <w:t>Pr.</w:t>
      </w:r>
      <w:r w:rsidR="00B97376" w:rsidRPr="006F0214">
        <w:rPr>
          <w:sz w:val="24"/>
          <w:szCs w:val="24"/>
        </w:rPr>
        <w:t xml:space="preserve"> Sophie-Myriam </w:t>
      </w:r>
      <w:r w:rsidR="008575AC">
        <w:rPr>
          <w:sz w:val="24"/>
          <w:szCs w:val="24"/>
        </w:rPr>
        <w:t>Dridi</w:t>
      </w:r>
    </w:p>
    <w:p w14:paraId="6F3321A3" w14:textId="779B3C6F" w:rsidR="00D125CF" w:rsidRDefault="00912601" w:rsidP="00D125CF">
      <w:pPr>
        <w:spacing w:line="240" w:lineRule="auto"/>
        <w:ind w:left="708"/>
        <w:rPr>
          <w:sz w:val="24"/>
          <w:szCs w:val="24"/>
        </w:rPr>
      </w:pPr>
      <w:r>
        <w:rPr>
          <w:sz w:val="24"/>
          <w:szCs w:val="24"/>
        </w:rPr>
        <w:t>Equipe de Nice</w:t>
      </w:r>
    </w:p>
    <w:p w14:paraId="196A5700" w14:textId="77777777" w:rsidR="00E202D2" w:rsidRPr="006F0214" w:rsidRDefault="00E202D2" w:rsidP="00D125CF">
      <w:pPr>
        <w:spacing w:line="240" w:lineRule="auto"/>
        <w:ind w:left="708"/>
        <w:rPr>
          <w:sz w:val="24"/>
          <w:szCs w:val="24"/>
        </w:rPr>
      </w:pPr>
    </w:p>
    <w:p w14:paraId="5573702C" w14:textId="6FB4AA3C" w:rsidR="00B97376" w:rsidRPr="006F0214" w:rsidRDefault="00912601" w:rsidP="00E34328">
      <w:pPr>
        <w:pStyle w:val="Paragraphedeliste"/>
        <w:numPr>
          <w:ilvl w:val="0"/>
          <w:numId w:val="4"/>
        </w:numPr>
        <w:spacing w:before="240" w:line="360" w:lineRule="auto"/>
        <w:rPr>
          <w:b/>
          <w:bCs/>
          <w:sz w:val="24"/>
          <w:szCs w:val="24"/>
        </w:rPr>
      </w:pPr>
      <w:r>
        <w:rPr>
          <w:b/>
          <w:bCs/>
          <w:sz w:val="24"/>
          <w:szCs w:val="24"/>
        </w:rPr>
        <w:lastRenderedPageBreak/>
        <w:t xml:space="preserve">Thématique 3 : </w:t>
      </w:r>
      <w:r w:rsidR="00B97376" w:rsidRPr="006F0214">
        <w:rPr>
          <w:b/>
          <w:bCs/>
          <w:sz w:val="24"/>
          <w:szCs w:val="24"/>
        </w:rPr>
        <w:t>Les lambeaux translatés. Indication et protocole opératoire</w:t>
      </w:r>
      <w:r w:rsidR="003D351D">
        <w:rPr>
          <w:b/>
          <w:bCs/>
          <w:sz w:val="24"/>
          <w:szCs w:val="24"/>
        </w:rPr>
        <w:t xml:space="preserve"> </w:t>
      </w:r>
      <w:r w:rsidR="009A7986">
        <w:rPr>
          <w:b/>
          <w:bCs/>
          <w:sz w:val="24"/>
          <w:szCs w:val="24"/>
        </w:rPr>
        <w:t>2</w:t>
      </w:r>
      <w:r w:rsidR="003D351D">
        <w:rPr>
          <w:b/>
          <w:bCs/>
          <w:sz w:val="24"/>
          <w:szCs w:val="24"/>
        </w:rPr>
        <w:t>h</w:t>
      </w:r>
    </w:p>
    <w:p w14:paraId="7BF27ADE" w14:textId="2EAA1ED7" w:rsidR="00912601" w:rsidRPr="00912601" w:rsidRDefault="00912601" w:rsidP="00E34328">
      <w:pPr>
        <w:pStyle w:val="Paragraphedeliste"/>
        <w:spacing w:line="360" w:lineRule="auto"/>
        <w:rPr>
          <w:sz w:val="24"/>
          <w:szCs w:val="24"/>
        </w:rPr>
      </w:pPr>
      <w:r w:rsidRPr="00912601">
        <w:rPr>
          <w:sz w:val="24"/>
          <w:szCs w:val="24"/>
        </w:rPr>
        <w:t xml:space="preserve">Pr. Sophie-Myriam </w:t>
      </w:r>
      <w:r w:rsidR="008575AC">
        <w:rPr>
          <w:sz w:val="24"/>
          <w:szCs w:val="24"/>
        </w:rPr>
        <w:t>Dridi</w:t>
      </w:r>
    </w:p>
    <w:p w14:paraId="48A3196E" w14:textId="1159CD3B" w:rsidR="00B97376" w:rsidRDefault="00912601" w:rsidP="00D125CF">
      <w:pPr>
        <w:pStyle w:val="Paragraphedeliste"/>
        <w:spacing w:line="240" w:lineRule="auto"/>
        <w:rPr>
          <w:sz w:val="24"/>
          <w:szCs w:val="24"/>
        </w:rPr>
      </w:pPr>
      <w:r>
        <w:rPr>
          <w:sz w:val="24"/>
          <w:szCs w:val="24"/>
        </w:rPr>
        <w:t>Equipe de Nice</w:t>
      </w:r>
    </w:p>
    <w:p w14:paraId="3D22FC91" w14:textId="77777777" w:rsidR="00D125CF" w:rsidRDefault="00D125CF" w:rsidP="00D125CF">
      <w:pPr>
        <w:pStyle w:val="Paragraphedeliste"/>
        <w:spacing w:line="240" w:lineRule="auto"/>
        <w:rPr>
          <w:sz w:val="24"/>
          <w:szCs w:val="24"/>
        </w:rPr>
      </w:pPr>
    </w:p>
    <w:p w14:paraId="34137BCF" w14:textId="50137B02" w:rsidR="00B97376" w:rsidRPr="006F0214" w:rsidRDefault="00912601" w:rsidP="00E34328">
      <w:pPr>
        <w:pStyle w:val="Paragraphedeliste"/>
        <w:numPr>
          <w:ilvl w:val="0"/>
          <w:numId w:val="4"/>
        </w:numPr>
        <w:spacing w:before="240" w:line="360" w:lineRule="auto"/>
        <w:rPr>
          <w:b/>
          <w:bCs/>
          <w:sz w:val="24"/>
          <w:szCs w:val="24"/>
        </w:rPr>
      </w:pPr>
      <w:r>
        <w:rPr>
          <w:b/>
          <w:bCs/>
          <w:sz w:val="24"/>
          <w:szCs w:val="24"/>
        </w:rPr>
        <w:t xml:space="preserve">Thématique 4 : </w:t>
      </w:r>
      <w:r w:rsidR="006A3769">
        <w:rPr>
          <w:b/>
          <w:bCs/>
          <w:sz w:val="24"/>
          <w:szCs w:val="24"/>
        </w:rPr>
        <w:t>La greffe épithélio-conjonctive</w:t>
      </w:r>
      <w:r w:rsidR="00DF22D1">
        <w:rPr>
          <w:b/>
          <w:bCs/>
          <w:sz w:val="24"/>
          <w:szCs w:val="24"/>
        </w:rPr>
        <w:t>. Protocole opératoire</w:t>
      </w:r>
      <w:r w:rsidR="003D351D">
        <w:rPr>
          <w:b/>
          <w:bCs/>
          <w:sz w:val="24"/>
          <w:szCs w:val="24"/>
        </w:rPr>
        <w:t xml:space="preserve"> 1h</w:t>
      </w:r>
      <w:r w:rsidR="00F60EB3">
        <w:rPr>
          <w:b/>
          <w:bCs/>
          <w:sz w:val="24"/>
          <w:szCs w:val="24"/>
        </w:rPr>
        <w:t>0</w:t>
      </w:r>
      <w:r w:rsidR="003D351D">
        <w:rPr>
          <w:b/>
          <w:bCs/>
          <w:sz w:val="24"/>
          <w:szCs w:val="24"/>
        </w:rPr>
        <w:t>0</w:t>
      </w:r>
    </w:p>
    <w:p w14:paraId="31860343" w14:textId="7D37F375" w:rsidR="00485313" w:rsidRDefault="00485313" w:rsidP="00E34328">
      <w:pPr>
        <w:pStyle w:val="Paragraphedeliste"/>
        <w:spacing w:line="360" w:lineRule="auto"/>
        <w:rPr>
          <w:sz w:val="24"/>
          <w:szCs w:val="24"/>
        </w:rPr>
      </w:pPr>
      <w:r>
        <w:rPr>
          <w:sz w:val="24"/>
          <w:szCs w:val="24"/>
        </w:rPr>
        <w:t>Pr. Sophie-Myriam Dridi</w:t>
      </w:r>
    </w:p>
    <w:p w14:paraId="6A818EC9" w14:textId="02401FFF" w:rsidR="00B97376" w:rsidRDefault="000E211D" w:rsidP="00E34328">
      <w:pPr>
        <w:pStyle w:val="Paragraphedeliste"/>
        <w:spacing w:line="360" w:lineRule="auto"/>
        <w:rPr>
          <w:sz w:val="24"/>
          <w:szCs w:val="24"/>
        </w:rPr>
      </w:pPr>
      <w:r>
        <w:rPr>
          <w:sz w:val="24"/>
          <w:szCs w:val="24"/>
        </w:rPr>
        <w:t>Dr.</w:t>
      </w:r>
      <w:r w:rsidR="006A3769">
        <w:rPr>
          <w:sz w:val="24"/>
          <w:szCs w:val="24"/>
        </w:rPr>
        <w:t xml:space="preserve"> Philippe Bidault</w:t>
      </w:r>
    </w:p>
    <w:p w14:paraId="71181A87" w14:textId="77777777" w:rsidR="00D125CF" w:rsidRDefault="00D125CF" w:rsidP="00E34328">
      <w:pPr>
        <w:pStyle w:val="Paragraphedeliste"/>
        <w:spacing w:line="360" w:lineRule="auto"/>
        <w:rPr>
          <w:sz w:val="24"/>
          <w:szCs w:val="24"/>
        </w:rPr>
      </w:pPr>
    </w:p>
    <w:p w14:paraId="074FA604" w14:textId="65BF9C95" w:rsidR="00B97376" w:rsidRPr="006F0214" w:rsidRDefault="00912601" w:rsidP="00B97376">
      <w:pPr>
        <w:pStyle w:val="Paragraphedeliste"/>
        <w:numPr>
          <w:ilvl w:val="0"/>
          <w:numId w:val="4"/>
        </w:numPr>
        <w:rPr>
          <w:sz w:val="24"/>
          <w:szCs w:val="24"/>
        </w:rPr>
      </w:pPr>
      <w:r>
        <w:rPr>
          <w:b/>
          <w:bCs/>
          <w:sz w:val="24"/>
          <w:szCs w:val="24"/>
        </w:rPr>
        <w:t xml:space="preserve">Thématique 5 : </w:t>
      </w:r>
      <w:r w:rsidR="00B97376" w:rsidRPr="006F0214">
        <w:rPr>
          <w:b/>
          <w:bCs/>
          <w:sz w:val="24"/>
          <w:szCs w:val="24"/>
        </w:rPr>
        <w:t>Les tunnels</w:t>
      </w:r>
      <w:r w:rsidR="00DF22D1">
        <w:rPr>
          <w:b/>
          <w:bCs/>
          <w:sz w:val="24"/>
          <w:szCs w:val="24"/>
        </w:rPr>
        <w:t>. Protocole opératoire</w:t>
      </w:r>
      <w:r w:rsidR="003D351D">
        <w:rPr>
          <w:b/>
          <w:bCs/>
          <w:sz w:val="24"/>
          <w:szCs w:val="24"/>
        </w:rPr>
        <w:t xml:space="preserve"> </w:t>
      </w:r>
      <w:r w:rsidR="009A7986">
        <w:rPr>
          <w:b/>
          <w:bCs/>
          <w:sz w:val="24"/>
          <w:szCs w:val="24"/>
        </w:rPr>
        <w:t>1h</w:t>
      </w:r>
    </w:p>
    <w:p w14:paraId="0BA88F12" w14:textId="48BC915D" w:rsidR="00912601" w:rsidRPr="00912601" w:rsidRDefault="00912601" w:rsidP="00E34328">
      <w:pPr>
        <w:pStyle w:val="Paragraphedeliste"/>
        <w:spacing w:line="360" w:lineRule="auto"/>
        <w:rPr>
          <w:sz w:val="24"/>
          <w:szCs w:val="24"/>
        </w:rPr>
      </w:pPr>
      <w:r w:rsidRPr="00912601">
        <w:rPr>
          <w:sz w:val="24"/>
          <w:szCs w:val="24"/>
        </w:rPr>
        <w:t xml:space="preserve">Pr. Sophie-Myriam </w:t>
      </w:r>
      <w:r w:rsidR="008575AC">
        <w:rPr>
          <w:sz w:val="24"/>
          <w:szCs w:val="24"/>
        </w:rPr>
        <w:t>Dridi</w:t>
      </w:r>
    </w:p>
    <w:p w14:paraId="15A097A3" w14:textId="67261DD3" w:rsidR="00B97376" w:rsidRDefault="00912601" w:rsidP="00E34328">
      <w:pPr>
        <w:pStyle w:val="Paragraphedeliste"/>
        <w:spacing w:line="360" w:lineRule="auto"/>
        <w:rPr>
          <w:sz w:val="24"/>
          <w:szCs w:val="24"/>
        </w:rPr>
      </w:pPr>
      <w:r>
        <w:rPr>
          <w:sz w:val="24"/>
          <w:szCs w:val="24"/>
        </w:rPr>
        <w:t>Equipe de Nice</w:t>
      </w:r>
    </w:p>
    <w:p w14:paraId="3C531C64" w14:textId="77777777" w:rsidR="00686C12" w:rsidRDefault="00686C12" w:rsidP="00E34328">
      <w:pPr>
        <w:pStyle w:val="Paragraphedeliste"/>
        <w:spacing w:line="360" w:lineRule="auto"/>
        <w:rPr>
          <w:sz w:val="24"/>
          <w:szCs w:val="24"/>
        </w:rPr>
      </w:pPr>
    </w:p>
    <w:p w14:paraId="1D27647E" w14:textId="17E21809" w:rsidR="00912601" w:rsidRPr="00E34328" w:rsidRDefault="00912601" w:rsidP="00E34328">
      <w:pPr>
        <w:pStyle w:val="Paragraphedeliste"/>
        <w:spacing w:line="360" w:lineRule="auto"/>
        <w:rPr>
          <w:b/>
          <w:bCs/>
          <w:sz w:val="24"/>
          <w:szCs w:val="24"/>
        </w:rPr>
      </w:pPr>
      <w:r w:rsidRPr="00E34328">
        <w:rPr>
          <w:b/>
          <w:bCs/>
          <w:sz w:val="24"/>
          <w:szCs w:val="24"/>
        </w:rPr>
        <w:t xml:space="preserve">Interview : </w:t>
      </w:r>
    </w:p>
    <w:p w14:paraId="02173D21" w14:textId="34ED0A54" w:rsidR="00912601" w:rsidRDefault="000E211D" w:rsidP="00E34328">
      <w:pPr>
        <w:pStyle w:val="Paragraphedeliste"/>
        <w:spacing w:line="360" w:lineRule="auto"/>
        <w:rPr>
          <w:sz w:val="24"/>
          <w:szCs w:val="24"/>
        </w:rPr>
      </w:pPr>
      <w:r>
        <w:rPr>
          <w:sz w:val="24"/>
          <w:szCs w:val="24"/>
        </w:rPr>
        <w:t>Dr.</w:t>
      </w:r>
      <w:r w:rsidR="00912601">
        <w:rPr>
          <w:sz w:val="24"/>
          <w:szCs w:val="24"/>
        </w:rPr>
        <w:t xml:space="preserve"> Sofia </w:t>
      </w:r>
      <w:proofErr w:type="spellStart"/>
      <w:r w:rsidR="00912601">
        <w:rPr>
          <w:sz w:val="24"/>
          <w:szCs w:val="24"/>
        </w:rPr>
        <w:t>Aroca</w:t>
      </w:r>
      <w:proofErr w:type="spellEnd"/>
      <w:r w:rsidR="00912601">
        <w:rPr>
          <w:sz w:val="24"/>
          <w:szCs w:val="24"/>
        </w:rPr>
        <w:t> : « Les tunnels : une avancée majeure en chirurgie plastique parodontale »</w:t>
      </w:r>
    </w:p>
    <w:p w14:paraId="2283A74B" w14:textId="63380BB7" w:rsidR="00912601" w:rsidRPr="00E34328" w:rsidRDefault="00912601" w:rsidP="00E34328">
      <w:pPr>
        <w:spacing w:after="0"/>
      </w:pPr>
    </w:p>
    <w:p w14:paraId="1CFBD427" w14:textId="551F63F9" w:rsidR="00912601" w:rsidRPr="006A3769" w:rsidRDefault="006A3769" w:rsidP="00E34328">
      <w:pPr>
        <w:pStyle w:val="Paragraphedeliste"/>
        <w:numPr>
          <w:ilvl w:val="0"/>
          <w:numId w:val="4"/>
        </w:numPr>
        <w:spacing w:line="360" w:lineRule="auto"/>
        <w:rPr>
          <w:b/>
          <w:bCs/>
          <w:sz w:val="24"/>
          <w:szCs w:val="24"/>
        </w:rPr>
      </w:pPr>
      <w:r w:rsidRPr="006A3769">
        <w:rPr>
          <w:b/>
          <w:bCs/>
          <w:sz w:val="24"/>
          <w:szCs w:val="24"/>
        </w:rPr>
        <w:t xml:space="preserve">Thématique 6 : </w:t>
      </w:r>
      <w:r w:rsidR="00912601" w:rsidRPr="006A3769">
        <w:rPr>
          <w:b/>
          <w:bCs/>
          <w:sz w:val="24"/>
          <w:szCs w:val="24"/>
        </w:rPr>
        <w:t>Greffons conjonctifs : où prélever ?</w:t>
      </w:r>
      <w:r w:rsidR="003D351D">
        <w:rPr>
          <w:b/>
          <w:bCs/>
          <w:sz w:val="24"/>
          <w:szCs w:val="24"/>
        </w:rPr>
        <w:t xml:space="preserve"> 30 minutes</w:t>
      </w:r>
    </w:p>
    <w:p w14:paraId="1F92D965" w14:textId="57C0C6B1" w:rsidR="00912601" w:rsidRPr="00912601" w:rsidRDefault="00234B2E" w:rsidP="00E34328">
      <w:pPr>
        <w:pStyle w:val="Paragraphedeliste"/>
        <w:spacing w:line="360" w:lineRule="auto"/>
        <w:rPr>
          <w:sz w:val="24"/>
          <w:szCs w:val="24"/>
        </w:rPr>
      </w:pPr>
      <w:r>
        <w:rPr>
          <w:b/>
          <w:bCs/>
          <w:noProof/>
          <w:sz w:val="24"/>
          <w:szCs w:val="24"/>
          <w:lang w:eastAsia="fr-FR"/>
        </w:rPr>
        <mc:AlternateContent>
          <mc:Choice Requires="wps">
            <w:drawing>
              <wp:anchor distT="0" distB="0" distL="114300" distR="114300" simplePos="0" relativeHeight="251699200" behindDoc="0" locked="0" layoutInCell="1" allowOverlap="1" wp14:anchorId="5BC25480" wp14:editId="5374AD3E">
                <wp:simplePos x="0" y="0"/>
                <wp:positionH relativeFrom="column">
                  <wp:posOffset>6140341</wp:posOffset>
                </wp:positionH>
                <wp:positionV relativeFrom="margin">
                  <wp:posOffset>4333240</wp:posOffset>
                </wp:positionV>
                <wp:extent cx="510409" cy="400050"/>
                <wp:effectExtent l="0" t="0" r="0" b="0"/>
                <wp:wrapNone/>
                <wp:docPr id="75" name="Zone de texte 75"/>
                <wp:cNvGraphicFramePr/>
                <a:graphic xmlns:a="http://schemas.openxmlformats.org/drawingml/2006/main">
                  <a:graphicData uri="http://schemas.microsoft.com/office/word/2010/wordprocessingShape">
                    <wps:wsp>
                      <wps:cNvSpPr txBox="1"/>
                      <wps:spPr>
                        <a:xfrm>
                          <a:off x="0" y="0"/>
                          <a:ext cx="510409" cy="400050"/>
                        </a:xfrm>
                        <a:prstGeom prst="rect">
                          <a:avLst/>
                        </a:prstGeom>
                        <a:noFill/>
                        <a:ln w="6350">
                          <a:noFill/>
                        </a:ln>
                      </wps:spPr>
                      <wps:txbx>
                        <w:txbxContent>
                          <w:p w14:paraId="62F2C873" w14:textId="378D12E3" w:rsidR="00385371" w:rsidRDefault="00385371">
                            <w:r>
                              <w:t>22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xmlns:w16cex="http://schemas.microsoft.com/office/word/2018/wordml/cex" xmlns:w16="http://schemas.microsoft.com/office/word/2018/wordml">
            <w:pict>
              <v:shape w14:anchorId="5BC25480" id="Zone de texte 75" o:spid="_x0000_s1048" type="#_x0000_t202" style="position:absolute;left:0;text-align:left;margin-left:483.5pt;margin-top:341.2pt;width:40.2pt;height:31.5pt;z-index:251699200;visibility:visible;mso-wrap-style:square;mso-width-percent:0;mso-wrap-distance-left:9pt;mso-wrap-distance-top:0;mso-wrap-distance-right:9pt;mso-wrap-distance-bottom:0;mso-position-horizontal:absolute;mso-position-horizontal-relative:text;mso-position-vertical:absolute;mso-position-vertical-relative:margin;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" filled="f" stroked="f" strokeweight=".5pt">
                <v:textbox>
                  <w:txbxContent>
                    <w:p w14:paraId="62F2C873" w14:textId="378D12E3" w:rsidR="00385371" w:rsidRDefault="00385371">
                      <w:r>
                        <w:t>22</w:t>
                      </w:r>
                    </w:p>
                  </w:txbxContent>
                </v:textbox>
                <w10:wrap anchory="margin"/>
              </v:shape>
            </w:pict>
          </mc:Fallback>
        </mc:AlternateContent>
      </w:r>
      <w:r w:rsidR="00912601" w:rsidRPr="00912601">
        <w:rPr>
          <w:sz w:val="24"/>
          <w:szCs w:val="24"/>
        </w:rPr>
        <w:t xml:space="preserve">Pr. Sophie-Myriam </w:t>
      </w:r>
      <w:r w:rsidR="008575AC">
        <w:rPr>
          <w:sz w:val="24"/>
          <w:szCs w:val="24"/>
        </w:rPr>
        <w:t>Dridi</w:t>
      </w:r>
    </w:p>
    <w:p w14:paraId="63049EF7" w14:textId="66F00309" w:rsidR="00912601" w:rsidRDefault="000E211D" w:rsidP="00E34328">
      <w:pPr>
        <w:pStyle w:val="Paragraphedeliste"/>
        <w:spacing w:line="360" w:lineRule="auto"/>
        <w:rPr>
          <w:sz w:val="24"/>
          <w:szCs w:val="24"/>
        </w:rPr>
      </w:pPr>
      <w:r>
        <w:rPr>
          <w:sz w:val="24"/>
          <w:szCs w:val="24"/>
        </w:rPr>
        <w:t>Dr.</w:t>
      </w:r>
      <w:r w:rsidR="00912601">
        <w:rPr>
          <w:sz w:val="24"/>
          <w:szCs w:val="24"/>
        </w:rPr>
        <w:t xml:space="preserve"> Léa Bontemps</w:t>
      </w:r>
    </w:p>
    <w:p w14:paraId="71B5534E" w14:textId="77777777" w:rsidR="00912601" w:rsidRPr="00E34328" w:rsidRDefault="00912601" w:rsidP="00E34328">
      <w:pPr>
        <w:spacing w:after="0"/>
      </w:pPr>
    </w:p>
    <w:p w14:paraId="4CE5F3D3" w14:textId="6D1ADF69" w:rsidR="00B97376" w:rsidRPr="006F0214" w:rsidRDefault="006A3769" w:rsidP="00B97376">
      <w:pPr>
        <w:pStyle w:val="Paragraphedeliste"/>
        <w:numPr>
          <w:ilvl w:val="0"/>
          <w:numId w:val="4"/>
        </w:numPr>
        <w:rPr>
          <w:b/>
          <w:bCs/>
          <w:sz w:val="24"/>
          <w:szCs w:val="24"/>
        </w:rPr>
      </w:pPr>
      <w:r>
        <w:rPr>
          <w:b/>
          <w:bCs/>
          <w:sz w:val="24"/>
          <w:szCs w:val="24"/>
        </w:rPr>
        <w:t xml:space="preserve">Thématique 7 : </w:t>
      </w:r>
      <w:r w:rsidR="00B97376" w:rsidRPr="006F0214">
        <w:rPr>
          <w:b/>
          <w:bCs/>
          <w:sz w:val="24"/>
          <w:szCs w:val="24"/>
        </w:rPr>
        <w:t>Les substituts des greffons conjonctifs</w:t>
      </w:r>
      <w:r w:rsidR="003D351D">
        <w:rPr>
          <w:b/>
          <w:bCs/>
          <w:sz w:val="24"/>
          <w:szCs w:val="24"/>
        </w:rPr>
        <w:t xml:space="preserve"> 1h</w:t>
      </w:r>
    </w:p>
    <w:p w14:paraId="2FB5B69F" w14:textId="664D59F7" w:rsidR="00912601" w:rsidRDefault="00912601" w:rsidP="00912601">
      <w:pPr>
        <w:ind w:left="708"/>
        <w:rPr>
          <w:sz w:val="24"/>
          <w:szCs w:val="24"/>
        </w:rPr>
      </w:pPr>
      <w:r w:rsidRPr="006F0214">
        <w:rPr>
          <w:sz w:val="24"/>
          <w:szCs w:val="24"/>
        </w:rPr>
        <w:t xml:space="preserve">Pr. </w:t>
      </w:r>
      <w:r w:rsidR="00AF2EB5">
        <w:rPr>
          <w:sz w:val="24"/>
          <w:szCs w:val="24"/>
        </w:rPr>
        <w:t>Séverine Vincent</w:t>
      </w:r>
    </w:p>
    <w:p w14:paraId="447E7BA9" w14:textId="77777777" w:rsidR="00912601" w:rsidRDefault="00912601" w:rsidP="00912601">
      <w:pPr>
        <w:pStyle w:val="Paragraphedeliste"/>
        <w:rPr>
          <w:b/>
          <w:bCs/>
          <w:sz w:val="24"/>
          <w:szCs w:val="24"/>
        </w:rPr>
      </w:pPr>
      <w:r>
        <w:rPr>
          <w:sz w:val="24"/>
          <w:szCs w:val="24"/>
        </w:rPr>
        <w:t>Equipe de Nice</w:t>
      </w:r>
      <w:r w:rsidRPr="006F0214">
        <w:rPr>
          <w:b/>
          <w:bCs/>
          <w:sz w:val="24"/>
          <w:szCs w:val="24"/>
        </w:rPr>
        <w:t xml:space="preserve"> </w:t>
      </w:r>
    </w:p>
    <w:p w14:paraId="0FEAD988" w14:textId="77777777" w:rsidR="00912601" w:rsidRPr="00E34328" w:rsidRDefault="00912601" w:rsidP="00E34328">
      <w:pPr>
        <w:spacing w:after="0"/>
      </w:pPr>
    </w:p>
    <w:p w14:paraId="04666955" w14:textId="2CDA3B2C" w:rsidR="00B97376" w:rsidRDefault="006A3769" w:rsidP="00E34328">
      <w:pPr>
        <w:pStyle w:val="Paragraphedeliste"/>
        <w:numPr>
          <w:ilvl w:val="0"/>
          <w:numId w:val="4"/>
        </w:numPr>
        <w:rPr>
          <w:b/>
          <w:bCs/>
          <w:sz w:val="24"/>
          <w:szCs w:val="24"/>
        </w:rPr>
      </w:pPr>
      <w:r>
        <w:rPr>
          <w:b/>
          <w:bCs/>
          <w:sz w:val="24"/>
          <w:szCs w:val="24"/>
        </w:rPr>
        <w:t xml:space="preserve">Thématique 8 : </w:t>
      </w:r>
      <w:r w:rsidR="009A7986">
        <w:rPr>
          <w:b/>
          <w:bCs/>
          <w:sz w:val="24"/>
          <w:szCs w:val="24"/>
        </w:rPr>
        <w:t>Comment évaluer ses résultats 30 minutes</w:t>
      </w:r>
    </w:p>
    <w:p w14:paraId="7061291F" w14:textId="77777777" w:rsidR="00485313" w:rsidRPr="009A7986" w:rsidRDefault="00485313" w:rsidP="00485313">
      <w:pPr>
        <w:ind w:left="708"/>
        <w:rPr>
          <w:sz w:val="24"/>
          <w:szCs w:val="24"/>
        </w:rPr>
      </w:pPr>
      <w:r w:rsidRPr="006F0214">
        <w:rPr>
          <w:sz w:val="24"/>
          <w:szCs w:val="24"/>
        </w:rPr>
        <w:t>Pr. Sophie-</w:t>
      </w:r>
      <w:r w:rsidRPr="009A7986">
        <w:rPr>
          <w:sz w:val="24"/>
          <w:szCs w:val="24"/>
        </w:rPr>
        <w:t>Myriam Dridi</w:t>
      </w:r>
    </w:p>
    <w:p w14:paraId="4E0A8A51" w14:textId="2532F147" w:rsidR="006A3769" w:rsidRDefault="009A7986" w:rsidP="00E34328">
      <w:pPr>
        <w:ind w:left="708"/>
        <w:rPr>
          <w:sz w:val="24"/>
          <w:szCs w:val="24"/>
        </w:rPr>
      </w:pPr>
      <w:r w:rsidRPr="009A7986">
        <w:rPr>
          <w:sz w:val="24"/>
          <w:szCs w:val="24"/>
        </w:rPr>
        <w:t>Equipe de Nice</w:t>
      </w:r>
    </w:p>
    <w:p w14:paraId="0D2BF16C" w14:textId="77777777" w:rsidR="009A7986" w:rsidRPr="00E34328" w:rsidRDefault="009A7986" w:rsidP="00E34328">
      <w:pPr>
        <w:spacing w:after="0"/>
      </w:pPr>
    </w:p>
    <w:p w14:paraId="2C2684C9" w14:textId="12DED8C9" w:rsidR="006A3769" w:rsidRDefault="006A3769" w:rsidP="00E34328">
      <w:pPr>
        <w:pStyle w:val="Paragraphedeliste"/>
        <w:numPr>
          <w:ilvl w:val="0"/>
          <w:numId w:val="4"/>
        </w:numPr>
        <w:rPr>
          <w:b/>
          <w:bCs/>
          <w:sz w:val="24"/>
          <w:szCs w:val="24"/>
        </w:rPr>
      </w:pPr>
      <w:r>
        <w:rPr>
          <w:b/>
          <w:bCs/>
          <w:sz w:val="24"/>
          <w:szCs w:val="24"/>
        </w:rPr>
        <w:t>Thématique 9 : Anatomie : l’essentiel</w:t>
      </w:r>
      <w:r w:rsidR="00485313">
        <w:rPr>
          <w:b/>
          <w:bCs/>
          <w:sz w:val="24"/>
          <w:szCs w:val="24"/>
        </w:rPr>
        <w:t xml:space="preserve"> à savoir pour éviter les complications post-opératoires majeures</w:t>
      </w:r>
      <w:r w:rsidR="009A7986">
        <w:rPr>
          <w:b/>
          <w:bCs/>
          <w:sz w:val="24"/>
          <w:szCs w:val="24"/>
        </w:rPr>
        <w:t xml:space="preserve"> </w:t>
      </w:r>
      <w:r w:rsidR="00AF2EB5">
        <w:rPr>
          <w:b/>
          <w:bCs/>
          <w:sz w:val="24"/>
          <w:szCs w:val="24"/>
        </w:rPr>
        <w:t>30</w:t>
      </w:r>
      <w:r w:rsidR="009A7986">
        <w:rPr>
          <w:b/>
          <w:bCs/>
          <w:sz w:val="24"/>
          <w:szCs w:val="24"/>
        </w:rPr>
        <w:t xml:space="preserve"> minutes</w:t>
      </w:r>
    </w:p>
    <w:p w14:paraId="0A2F446F" w14:textId="77777777" w:rsidR="00E34328" w:rsidRPr="00E34328" w:rsidRDefault="00E34328" w:rsidP="00E34328">
      <w:pPr>
        <w:spacing w:after="0" w:line="240" w:lineRule="auto"/>
        <w:ind w:left="360"/>
        <w:rPr>
          <w:b/>
          <w:bCs/>
          <w:sz w:val="6"/>
          <w:szCs w:val="6"/>
        </w:rPr>
      </w:pPr>
    </w:p>
    <w:p w14:paraId="2521B056" w14:textId="5521BC65" w:rsidR="006A3769" w:rsidRPr="00B56235" w:rsidRDefault="000E211D" w:rsidP="00E34328">
      <w:pPr>
        <w:pStyle w:val="Paragraphedeliste"/>
        <w:rPr>
          <w:sz w:val="24"/>
          <w:szCs w:val="24"/>
          <w:lang w:val="en-GB"/>
        </w:rPr>
      </w:pPr>
      <w:r w:rsidRPr="00B56235">
        <w:rPr>
          <w:sz w:val="24"/>
          <w:szCs w:val="24"/>
          <w:lang w:val="en-GB"/>
        </w:rPr>
        <w:t>Dr.</w:t>
      </w:r>
      <w:r w:rsidR="006A3769" w:rsidRPr="00B56235">
        <w:rPr>
          <w:sz w:val="24"/>
          <w:szCs w:val="24"/>
          <w:lang w:val="en-GB"/>
        </w:rPr>
        <w:t xml:space="preserve"> Sarah </w:t>
      </w:r>
      <w:proofErr w:type="spellStart"/>
      <w:r w:rsidR="006A3769" w:rsidRPr="00B56235">
        <w:rPr>
          <w:sz w:val="24"/>
          <w:szCs w:val="24"/>
          <w:lang w:val="en-GB"/>
        </w:rPr>
        <w:t>Millot</w:t>
      </w:r>
      <w:proofErr w:type="spellEnd"/>
    </w:p>
    <w:p w14:paraId="67E388C4" w14:textId="77777777" w:rsidR="00B97376" w:rsidRPr="00B56235" w:rsidRDefault="00B97376" w:rsidP="00B97376">
      <w:pPr>
        <w:pStyle w:val="Paragraphedeliste"/>
        <w:rPr>
          <w:b/>
          <w:bCs/>
          <w:sz w:val="24"/>
          <w:szCs w:val="24"/>
          <w:lang w:val="en-GB"/>
        </w:rPr>
      </w:pPr>
    </w:p>
    <w:p w14:paraId="1F02AB76" w14:textId="77777777" w:rsidR="00812B30" w:rsidRPr="00B56235" w:rsidRDefault="00812B30" w:rsidP="00B97376">
      <w:pPr>
        <w:jc w:val="center"/>
        <w:rPr>
          <w:sz w:val="24"/>
          <w:szCs w:val="24"/>
          <w:lang w:val="en-GB"/>
        </w:rPr>
        <w:sectPr w:rsidR="00812B30" w:rsidRPr="00B56235" w:rsidSect="00B97376">
          <w:pgSz w:w="11906" w:h="16838"/>
          <w:pgMar w:top="1417" w:right="1274" w:bottom="993" w:left="1417" w:header="708" w:footer="708" w:gutter="0"/>
          <w:cols w:space="566"/>
          <w:docGrid w:linePitch="360"/>
        </w:sectPr>
      </w:pPr>
    </w:p>
    <w:p w14:paraId="447882B1" w14:textId="3F7B9F8B" w:rsidR="00B97376" w:rsidRDefault="00B97376" w:rsidP="00B97376">
      <w:pPr>
        <w:jc w:val="center"/>
        <w:rPr>
          <w:sz w:val="24"/>
          <w:szCs w:val="24"/>
          <w:lang w:val="en-GB"/>
        </w:rPr>
      </w:pPr>
    </w:p>
    <w:p w14:paraId="5E3A9C50" w14:textId="2F92C1EC" w:rsidR="00B97376" w:rsidRPr="00B56235" w:rsidRDefault="00934ADE" w:rsidP="00812B30">
      <w:pPr>
        <w:pStyle w:val="Citationintense"/>
        <w:ind w:left="0" w:right="1"/>
        <w:rPr>
          <w:b/>
          <w:bCs/>
          <w:sz w:val="32"/>
          <w:szCs w:val="32"/>
          <w:lang w:val="en-GB"/>
        </w:rPr>
      </w:pPr>
      <w:r>
        <w:rPr>
          <w:b/>
          <w:bCs/>
          <w:sz w:val="32"/>
          <w:szCs w:val="32"/>
          <w:lang w:val="en-GB"/>
        </w:rPr>
        <w:t>UE</w:t>
      </w:r>
      <w:r w:rsidR="00B97376" w:rsidRPr="00B56235">
        <w:rPr>
          <w:b/>
          <w:bCs/>
          <w:sz w:val="32"/>
          <w:szCs w:val="32"/>
          <w:lang w:val="en-GB"/>
        </w:rPr>
        <w:t xml:space="preserve"> 4</w:t>
      </w:r>
    </w:p>
    <w:p w14:paraId="098B8501" w14:textId="77777777" w:rsidR="00B97376" w:rsidRPr="00812B30" w:rsidRDefault="00B97376" w:rsidP="00812B30">
      <w:pPr>
        <w:pStyle w:val="Citationintense"/>
        <w:ind w:left="0" w:right="1"/>
        <w:rPr>
          <w:sz w:val="32"/>
          <w:szCs w:val="32"/>
        </w:rPr>
      </w:pPr>
      <w:r w:rsidRPr="00812B30">
        <w:rPr>
          <w:sz w:val="32"/>
          <w:szCs w:val="32"/>
        </w:rPr>
        <w:t>La Parodontie au carrefour des autres disciplines odontologiques</w:t>
      </w:r>
    </w:p>
    <w:p w14:paraId="487A25F8" w14:textId="1CDC3B0B" w:rsidR="00B97376" w:rsidRDefault="00B97376" w:rsidP="002B6F7E">
      <w:pPr>
        <w:pStyle w:val="Titre2"/>
      </w:pPr>
      <w:r w:rsidRPr="006F0214">
        <w:t>Objectifs</w:t>
      </w:r>
      <w:r w:rsidR="002B6F7E">
        <w:t> :</w:t>
      </w:r>
      <w:r w:rsidRPr="006F0214">
        <w:t xml:space="preserve"> </w:t>
      </w:r>
    </w:p>
    <w:p w14:paraId="3CA8C829" w14:textId="3FA18A4E" w:rsidR="002241DE" w:rsidRPr="002241DE" w:rsidRDefault="002241DE" w:rsidP="0008383E">
      <w:pPr>
        <w:pStyle w:val="Default"/>
        <w:spacing w:after="240"/>
      </w:pPr>
      <w:r w:rsidRPr="002241DE">
        <w:t xml:space="preserve">Maitriser l’approche clinique incluant des thérapeutiques complexes, pluridisciplinaires (orthodontie, prothèses, pédodontie, implantologie et </w:t>
      </w:r>
      <w:r>
        <w:t>endodontie</w:t>
      </w:r>
      <w:r w:rsidRPr="002241DE">
        <w:t xml:space="preserve">) et innovantes (utilisation des lasers) </w:t>
      </w:r>
    </w:p>
    <w:p w14:paraId="47D1C71F" w14:textId="1CBF22D6" w:rsidR="002241DE" w:rsidRDefault="002241DE" w:rsidP="002241DE">
      <w:pPr>
        <w:rPr>
          <w:sz w:val="24"/>
          <w:szCs w:val="24"/>
        </w:rPr>
      </w:pPr>
      <w:r>
        <w:rPr>
          <w:sz w:val="24"/>
          <w:szCs w:val="24"/>
        </w:rPr>
        <w:t xml:space="preserve">Adapter les stratégies thérapeutiques préventives et curatives en fonction des données récentes de la littérature </w:t>
      </w:r>
    </w:p>
    <w:p w14:paraId="6BA83D1D" w14:textId="23EA638B" w:rsidR="00AF2EB5" w:rsidRDefault="00AF2EB5" w:rsidP="00234B2E">
      <w:pPr>
        <w:spacing w:after="0"/>
        <w:rPr>
          <w:rFonts w:asciiTheme="majorHAnsi" w:hAnsiTheme="majorHAnsi" w:cstheme="majorHAnsi"/>
          <w:color w:val="2E74B5" w:themeColor="accent5" w:themeShade="BF"/>
          <w:sz w:val="28"/>
          <w:szCs w:val="28"/>
        </w:rPr>
      </w:pPr>
      <w:r w:rsidRPr="00521302">
        <w:rPr>
          <w:rFonts w:asciiTheme="majorHAnsi" w:hAnsiTheme="majorHAnsi" w:cstheme="majorHAnsi"/>
          <w:color w:val="2E74B5" w:themeColor="accent5" w:themeShade="BF"/>
          <w:sz w:val="28"/>
          <w:szCs w:val="28"/>
        </w:rPr>
        <w:t>Contenu</w:t>
      </w:r>
    </w:p>
    <w:p w14:paraId="06E6124C" w14:textId="1A214274" w:rsidR="00521302" w:rsidRPr="00521302" w:rsidRDefault="00521302" w:rsidP="00521302">
      <w:pPr>
        <w:rPr>
          <w:rFonts w:cstheme="minorHAnsi"/>
          <w:color w:val="000000" w:themeColor="text1"/>
          <w:sz w:val="24"/>
          <w:szCs w:val="24"/>
        </w:rPr>
      </w:pPr>
      <w:r>
        <w:rPr>
          <w:rFonts w:cstheme="minorHAnsi"/>
          <w:color w:val="000000" w:themeColor="text1"/>
          <w:sz w:val="24"/>
          <w:szCs w:val="24"/>
        </w:rPr>
        <w:t>Sept</w:t>
      </w:r>
      <w:r w:rsidRPr="00521302">
        <w:rPr>
          <w:rFonts w:cstheme="minorHAnsi"/>
          <w:color w:val="000000" w:themeColor="text1"/>
          <w:sz w:val="24"/>
          <w:szCs w:val="24"/>
        </w:rPr>
        <w:t xml:space="preserve"> thématiques enseignées : </w:t>
      </w:r>
      <w:r>
        <w:rPr>
          <w:rFonts w:cstheme="minorHAnsi"/>
          <w:color w:val="000000" w:themeColor="text1"/>
          <w:sz w:val="24"/>
          <w:szCs w:val="24"/>
        </w:rPr>
        <w:t>9</w:t>
      </w:r>
      <w:r w:rsidRPr="00521302">
        <w:rPr>
          <w:rFonts w:cstheme="minorHAnsi"/>
          <w:color w:val="000000" w:themeColor="text1"/>
          <w:sz w:val="24"/>
          <w:szCs w:val="24"/>
        </w:rPr>
        <w:t xml:space="preserve">h30 (équivalent </w:t>
      </w:r>
      <w:r>
        <w:rPr>
          <w:rFonts w:cstheme="minorHAnsi"/>
          <w:color w:val="000000" w:themeColor="text1"/>
          <w:sz w:val="24"/>
          <w:szCs w:val="24"/>
        </w:rPr>
        <w:t>1</w:t>
      </w:r>
      <w:r w:rsidRPr="00521302">
        <w:rPr>
          <w:rFonts w:cstheme="minorHAnsi"/>
          <w:color w:val="000000" w:themeColor="text1"/>
          <w:sz w:val="24"/>
          <w:szCs w:val="24"/>
        </w:rPr>
        <w:t>j ½)</w:t>
      </w:r>
    </w:p>
    <w:p w14:paraId="71F99E10" w14:textId="1CCDD331" w:rsidR="00521302" w:rsidRDefault="00234B2E" w:rsidP="00521302">
      <w:pPr>
        <w:rPr>
          <w:rFonts w:cstheme="minorHAnsi"/>
          <w:color w:val="000000" w:themeColor="text1"/>
          <w:sz w:val="24"/>
          <w:szCs w:val="24"/>
        </w:rPr>
      </w:pPr>
      <w:r>
        <w:rPr>
          <w:noProof/>
          <w:sz w:val="24"/>
          <w:szCs w:val="24"/>
          <w:lang w:eastAsia="fr-FR"/>
        </w:rPr>
        <mc:AlternateContent>
          <mc:Choice Requires="wps">
            <w:drawing>
              <wp:anchor distT="0" distB="0" distL="114300" distR="114300" simplePos="0" relativeHeight="251700224" behindDoc="0" locked="0" layoutInCell="1" allowOverlap="1" wp14:anchorId="69C90D0A" wp14:editId="2EC7B7C9">
                <wp:simplePos x="0" y="0"/>
                <wp:positionH relativeFrom="column">
                  <wp:posOffset>6128276</wp:posOffset>
                </wp:positionH>
                <wp:positionV relativeFrom="page">
                  <wp:posOffset>5375275</wp:posOffset>
                </wp:positionV>
                <wp:extent cx="523875" cy="457200"/>
                <wp:effectExtent l="0" t="0" r="0" b="0"/>
                <wp:wrapNone/>
                <wp:docPr id="76" name="Zone de texte 76"/>
                <wp:cNvGraphicFramePr/>
                <a:graphic xmlns:a="http://schemas.openxmlformats.org/drawingml/2006/main">
                  <a:graphicData uri="http://schemas.microsoft.com/office/word/2010/wordprocessingShape">
                    <wps:wsp>
                      <wps:cNvSpPr txBox="1"/>
                      <wps:spPr>
                        <a:xfrm>
                          <a:off x="0" y="0"/>
                          <a:ext cx="523875" cy="457200"/>
                        </a:xfrm>
                        <a:prstGeom prst="rect">
                          <a:avLst/>
                        </a:prstGeom>
                        <a:noFill/>
                        <a:ln w="6350">
                          <a:noFill/>
                        </a:ln>
                      </wps:spPr>
                      <wps:txbx>
                        <w:txbxContent>
                          <w:p w14:paraId="3DB96C23" w14:textId="70FE3078" w:rsidR="00385371" w:rsidRDefault="00385371">
                            <w:r>
                              <w:t>23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xmlns:w16cex="http://schemas.microsoft.com/office/word/2018/wordml/cex" xmlns:w16="http://schemas.microsoft.com/office/word/2018/wordml">
            <w:pict>
              <v:shape w14:anchorId="69C90D0A" id="Zone de texte 76" o:spid="_x0000_s1049" type="#_x0000_t202" style="position:absolute;margin-left:482.55pt;margin-top:423.25pt;width:41.25pt;height:36pt;z-index:251700224;visibility:visible;mso-wrap-style:square;mso-wrap-distance-left:9pt;mso-wrap-distance-top:0;mso-wrap-distance-right:9pt;mso-wrap-distance-bottom:0;mso-position-horizontal:absolute;mso-position-horizontal-relative:text;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" filled="f" stroked="f" strokeweight=".5pt">
                <v:textbox>
                  <w:txbxContent>
                    <w:p w14:paraId="3DB96C23" w14:textId="70FE3078" w:rsidR="00385371" w:rsidRDefault="00385371">
                      <w:r>
                        <w:t>23</w:t>
                      </w:r>
                    </w:p>
                  </w:txbxContent>
                </v:textbox>
                <w10:wrap anchory="page"/>
              </v:shape>
            </w:pict>
          </mc:Fallback>
        </mc:AlternateContent>
      </w:r>
      <w:r w:rsidR="00521302" w:rsidRPr="00521302">
        <w:rPr>
          <w:rFonts w:cstheme="minorHAnsi"/>
          <w:color w:val="000000" w:themeColor="text1"/>
          <w:sz w:val="24"/>
          <w:szCs w:val="24"/>
        </w:rPr>
        <w:t>Référentiels écrits et articles de référence</w:t>
      </w:r>
    </w:p>
    <w:p w14:paraId="27B09356" w14:textId="1EED45C5" w:rsidR="00485196" w:rsidRPr="00521302" w:rsidRDefault="00485196" w:rsidP="00521302">
      <w:pPr>
        <w:rPr>
          <w:rFonts w:cstheme="minorHAnsi"/>
          <w:color w:val="000000" w:themeColor="text1"/>
          <w:sz w:val="24"/>
          <w:szCs w:val="24"/>
        </w:rPr>
      </w:pPr>
      <w:r>
        <w:rPr>
          <w:rFonts w:cstheme="minorHAnsi"/>
          <w:color w:val="000000" w:themeColor="text1"/>
          <w:sz w:val="24"/>
          <w:szCs w:val="24"/>
        </w:rPr>
        <w:t>4 interviews</w:t>
      </w:r>
    </w:p>
    <w:p w14:paraId="110F7430" w14:textId="3310F2F2" w:rsidR="00B97376" w:rsidRPr="006F0214" w:rsidRDefault="00B97376" w:rsidP="002B6F7E">
      <w:pPr>
        <w:pStyle w:val="Titre2"/>
      </w:pPr>
      <w:r w:rsidRPr="006F0214">
        <w:t>Programme des cours</w:t>
      </w:r>
      <w:r w:rsidR="002B6F7E">
        <w:t> :</w:t>
      </w:r>
    </w:p>
    <w:p w14:paraId="18E907CB" w14:textId="76ABAA0E" w:rsidR="00B97376" w:rsidRPr="006F0214" w:rsidRDefault="00521302" w:rsidP="00B97376">
      <w:pPr>
        <w:pStyle w:val="Paragraphedeliste"/>
        <w:numPr>
          <w:ilvl w:val="0"/>
          <w:numId w:val="4"/>
        </w:numPr>
        <w:rPr>
          <w:b/>
          <w:bCs/>
          <w:sz w:val="24"/>
          <w:szCs w:val="24"/>
        </w:rPr>
      </w:pPr>
      <w:r>
        <w:rPr>
          <w:b/>
          <w:bCs/>
          <w:sz w:val="24"/>
          <w:szCs w:val="24"/>
        </w:rPr>
        <w:t xml:space="preserve">Thématique n°1 : </w:t>
      </w:r>
      <w:r w:rsidR="00B97376" w:rsidRPr="006F0214">
        <w:rPr>
          <w:b/>
          <w:bCs/>
          <w:sz w:val="24"/>
          <w:szCs w:val="24"/>
        </w:rPr>
        <w:t xml:space="preserve">Le parodonte de l’enfant : les particularités physiologiques et pathologiques </w:t>
      </w:r>
      <w:r w:rsidRPr="00521302">
        <w:rPr>
          <w:b/>
          <w:bCs/>
          <w:sz w:val="24"/>
          <w:szCs w:val="24"/>
        </w:rPr>
        <w:t>Hygiène bucco-dentaire adapté à l’enfant : que conseiller aux parents</w:t>
      </w:r>
      <w:r>
        <w:rPr>
          <w:b/>
          <w:bCs/>
          <w:sz w:val="24"/>
          <w:szCs w:val="24"/>
        </w:rPr>
        <w:t xml:space="preserve"> 3h</w:t>
      </w:r>
    </w:p>
    <w:p w14:paraId="3EDCAC9F" w14:textId="27B318DE" w:rsidR="00B97376" w:rsidRPr="006F0214" w:rsidRDefault="00C719BD" w:rsidP="00D125CF">
      <w:pPr>
        <w:spacing w:line="240" w:lineRule="auto"/>
        <w:ind w:left="720"/>
        <w:rPr>
          <w:sz w:val="24"/>
          <w:szCs w:val="24"/>
        </w:rPr>
      </w:pPr>
      <w:r w:rsidRPr="006F0214">
        <w:rPr>
          <w:sz w:val="24"/>
          <w:szCs w:val="24"/>
        </w:rPr>
        <w:t>Pr.</w:t>
      </w:r>
      <w:r w:rsidR="00B97376" w:rsidRPr="006F0214">
        <w:rPr>
          <w:sz w:val="24"/>
          <w:szCs w:val="24"/>
        </w:rPr>
        <w:t xml:space="preserve"> Sophie-Myriam </w:t>
      </w:r>
      <w:r w:rsidR="008575AC">
        <w:rPr>
          <w:sz w:val="24"/>
          <w:szCs w:val="24"/>
        </w:rPr>
        <w:t>Dridi</w:t>
      </w:r>
    </w:p>
    <w:p w14:paraId="32D71A3E" w14:textId="542C1503" w:rsidR="00B97376" w:rsidRPr="006F0214" w:rsidRDefault="000E211D" w:rsidP="00D125CF">
      <w:pPr>
        <w:spacing w:line="240" w:lineRule="auto"/>
        <w:ind w:left="720"/>
        <w:rPr>
          <w:sz w:val="24"/>
          <w:szCs w:val="24"/>
        </w:rPr>
      </w:pPr>
      <w:r>
        <w:rPr>
          <w:sz w:val="24"/>
          <w:szCs w:val="24"/>
        </w:rPr>
        <w:t>Dr.</w:t>
      </w:r>
      <w:r w:rsidR="00B97376" w:rsidRPr="006F0214">
        <w:rPr>
          <w:sz w:val="24"/>
          <w:szCs w:val="24"/>
        </w:rPr>
        <w:t xml:space="preserve"> Clara Joseph</w:t>
      </w:r>
      <w:r w:rsidR="00521302" w:rsidRPr="00521302">
        <w:rPr>
          <w:sz w:val="24"/>
          <w:szCs w:val="24"/>
        </w:rPr>
        <w:t xml:space="preserve"> </w:t>
      </w:r>
    </w:p>
    <w:p w14:paraId="02E22CBC" w14:textId="77777777" w:rsidR="00521302" w:rsidRDefault="00521302" w:rsidP="00D125CF">
      <w:pPr>
        <w:spacing w:after="240" w:line="240" w:lineRule="auto"/>
        <w:ind w:left="720"/>
        <w:rPr>
          <w:sz w:val="24"/>
          <w:szCs w:val="24"/>
        </w:rPr>
      </w:pPr>
      <w:r>
        <w:rPr>
          <w:sz w:val="24"/>
          <w:szCs w:val="24"/>
        </w:rPr>
        <w:t xml:space="preserve">Dr. Victoria Bertrand </w:t>
      </w:r>
    </w:p>
    <w:p w14:paraId="46A480A8" w14:textId="39DADFBF" w:rsidR="000E211D" w:rsidRPr="00485196" w:rsidRDefault="00B97376" w:rsidP="00234B2E">
      <w:pPr>
        <w:spacing w:after="0"/>
        <w:ind w:left="720"/>
        <w:rPr>
          <w:b/>
          <w:bCs/>
          <w:sz w:val="24"/>
          <w:szCs w:val="24"/>
        </w:rPr>
      </w:pPr>
      <w:r w:rsidRPr="00485196">
        <w:rPr>
          <w:b/>
          <w:bCs/>
          <w:sz w:val="24"/>
          <w:szCs w:val="24"/>
        </w:rPr>
        <w:t xml:space="preserve">Interview : </w:t>
      </w:r>
    </w:p>
    <w:p w14:paraId="01168522" w14:textId="57266568" w:rsidR="00B97376" w:rsidRDefault="000E211D" w:rsidP="00E919DB">
      <w:pPr>
        <w:spacing w:after="240"/>
        <w:ind w:left="720"/>
        <w:rPr>
          <w:sz w:val="24"/>
          <w:szCs w:val="24"/>
        </w:rPr>
      </w:pPr>
      <w:r>
        <w:rPr>
          <w:sz w:val="24"/>
          <w:szCs w:val="24"/>
        </w:rPr>
        <w:t xml:space="preserve">Pr. </w:t>
      </w:r>
      <w:r w:rsidR="00B97376" w:rsidRPr="006F0214">
        <w:rPr>
          <w:sz w:val="24"/>
          <w:szCs w:val="24"/>
        </w:rPr>
        <w:t xml:space="preserve">Elisabeth </w:t>
      </w:r>
      <w:proofErr w:type="spellStart"/>
      <w:r w:rsidR="00B97376" w:rsidRPr="006F0214">
        <w:rPr>
          <w:sz w:val="24"/>
          <w:szCs w:val="24"/>
        </w:rPr>
        <w:t>Durs</w:t>
      </w:r>
      <w:r>
        <w:rPr>
          <w:sz w:val="24"/>
          <w:szCs w:val="24"/>
        </w:rPr>
        <w:t>u</w:t>
      </w:r>
      <w:r w:rsidR="00B97376" w:rsidRPr="006F0214">
        <w:rPr>
          <w:sz w:val="24"/>
          <w:szCs w:val="24"/>
        </w:rPr>
        <w:t>n</w:t>
      </w:r>
      <w:proofErr w:type="spellEnd"/>
      <w:r>
        <w:rPr>
          <w:sz w:val="24"/>
          <w:szCs w:val="24"/>
        </w:rPr>
        <w:t xml:space="preserve"> « L’examen clinique parodontal est-il nécessaire chez l’enfant ? »</w:t>
      </w:r>
    </w:p>
    <w:p w14:paraId="57FE1D33" w14:textId="7B8409A8" w:rsidR="00B97376" w:rsidRPr="006F0214" w:rsidRDefault="00521302" w:rsidP="00B97376">
      <w:pPr>
        <w:pStyle w:val="Paragraphedeliste"/>
        <w:numPr>
          <w:ilvl w:val="0"/>
          <w:numId w:val="4"/>
        </w:numPr>
        <w:rPr>
          <w:sz w:val="24"/>
          <w:szCs w:val="24"/>
        </w:rPr>
      </w:pPr>
      <w:r>
        <w:rPr>
          <w:b/>
          <w:bCs/>
          <w:sz w:val="24"/>
          <w:szCs w:val="24"/>
        </w:rPr>
        <w:t>Thématique n°2 : L’hypersensibilité dentinaire</w:t>
      </w:r>
      <w:r w:rsidR="00B97376" w:rsidRPr="006F0214">
        <w:rPr>
          <w:b/>
          <w:bCs/>
          <w:sz w:val="24"/>
          <w:szCs w:val="24"/>
        </w:rPr>
        <w:t xml:space="preserve"> : </w:t>
      </w:r>
      <w:r>
        <w:rPr>
          <w:b/>
          <w:bCs/>
          <w:sz w:val="24"/>
          <w:szCs w:val="24"/>
        </w:rPr>
        <w:t>que faire</w:t>
      </w:r>
      <w:r w:rsidR="00B97376" w:rsidRPr="006F0214">
        <w:rPr>
          <w:sz w:val="24"/>
          <w:szCs w:val="24"/>
        </w:rPr>
        <w:t xml:space="preserve"> </w:t>
      </w:r>
      <w:r w:rsidR="00F60EB3" w:rsidRPr="00F60EB3">
        <w:rPr>
          <w:b/>
          <w:bCs/>
          <w:sz w:val="24"/>
          <w:szCs w:val="24"/>
        </w:rPr>
        <w:t>1h</w:t>
      </w:r>
    </w:p>
    <w:p w14:paraId="4AB3220B" w14:textId="253B8E77" w:rsidR="00B97376" w:rsidRPr="006F0214" w:rsidRDefault="000E211D" w:rsidP="00E919DB">
      <w:pPr>
        <w:spacing w:after="240"/>
        <w:ind w:left="708"/>
        <w:rPr>
          <w:sz w:val="24"/>
          <w:szCs w:val="24"/>
        </w:rPr>
      </w:pPr>
      <w:r>
        <w:rPr>
          <w:sz w:val="24"/>
          <w:szCs w:val="24"/>
        </w:rPr>
        <w:t>Dr.</w:t>
      </w:r>
      <w:r w:rsidR="00B97376" w:rsidRPr="006F0214">
        <w:rPr>
          <w:sz w:val="24"/>
          <w:szCs w:val="24"/>
        </w:rPr>
        <w:t xml:space="preserve"> Romain </w:t>
      </w:r>
      <w:proofErr w:type="spellStart"/>
      <w:r w:rsidR="00B97376" w:rsidRPr="006F0214">
        <w:rPr>
          <w:sz w:val="24"/>
          <w:szCs w:val="24"/>
        </w:rPr>
        <w:t>Ceinos</w:t>
      </w:r>
      <w:proofErr w:type="spellEnd"/>
    </w:p>
    <w:p w14:paraId="552DD03E" w14:textId="407F0C71" w:rsidR="00B97376" w:rsidRPr="00F60EB3" w:rsidRDefault="00521302" w:rsidP="00B97376">
      <w:pPr>
        <w:pStyle w:val="Paragraphedeliste"/>
        <w:numPr>
          <w:ilvl w:val="0"/>
          <w:numId w:val="4"/>
        </w:numPr>
        <w:rPr>
          <w:b/>
          <w:bCs/>
          <w:sz w:val="24"/>
          <w:szCs w:val="24"/>
        </w:rPr>
      </w:pPr>
      <w:r>
        <w:rPr>
          <w:b/>
          <w:bCs/>
          <w:sz w:val="24"/>
          <w:szCs w:val="24"/>
        </w:rPr>
        <w:t xml:space="preserve">Thématique n°3 : </w:t>
      </w:r>
      <w:r w:rsidR="00B97376" w:rsidRPr="006F0214">
        <w:rPr>
          <w:b/>
          <w:bCs/>
          <w:sz w:val="24"/>
          <w:szCs w:val="24"/>
        </w:rPr>
        <w:t>Parodontie et orthodontie : une étroite collaboration</w:t>
      </w:r>
      <w:r w:rsidR="00B97376" w:rsidRPr="006F0214">
        <w:rPr>
          <w:sz w:val="24"/>
          <w:szCs w:val="24"/>
        </w:rPr>
        <w:t xml:space="preserve"> </w:t>
      </w:r>
      <w:r>
        <w:rPr>
          <w:b/>
          <w:bCs/>
          <w:sz w:val="24"/>
          <w:szCs w:val="24"/>
        </w:rPr>
        <w:t>1</w:t>
      </w:r>
      <w:r w:rsidR="00F60EB3" w:rsidRPr="00F60EB3">
        <w:rPr>
          <w:b/>
          <w:bCs/>
          <w:sz w:val="24"/>
          <w:szCs w:val="24"/>
        </w:rPr>
        <w:t>h30</w:t>
      </w:r>
    </w:p>
    <w:p w14:paraId="599AC8F7" w14:textId="65DC09A7" w:rsidR="00B97376" w:rsidRDefault="00C719BD" w:rsidP="002B6F7E">
      <w:pPr>
        <w:ind w:left="708"/>
        <w:rPr>
          <w:sz w:val="24"/>
          <w:szCs w:val="24"/>
        </w:rPr>
      </w:pPr>
      <w:r w:rsidRPr="006F0214">
        <w:rPr>
          <w:sz w:val="24"/>
          <w:szCs w:val="24"/>
        </w:rPr>
        <w:t>Pr.</w:t>
      </w:r>
      <w:r w:rsidR="00B97376" w:rsidRPr="006F0214">
        <w:rPr>
          <w:sz w:val="24"/>
          <w:szCs w:val="24"/>
        </w:rPr>
        <w:t xml:space="preserve"> Sophie-Myriam </w:t>
      </w:r>
      <w:r w:rsidR="008575AC">
        <w:rPr>
          <w:sz w:val="24"/>
          <w:szCs w:val="24"/>
        </w:rPr>
        <w:t>Dridi</w:t>
      </w:r>
    </w:p>
    <w:p w14:paraId="2BADC9A7" w14:textId="73196D70" w:rsidR="00234B2E" w:rsidRDefault="00870AB0" w:rsidP="002B6F7E">
      <w:pPr>
        <w:ind w:left="708"/>
        <w:rPr>
          <w:sz w:val="24"/>
          <w:szCs w:val="24"/>
        </w:rPr>
      </w:pPr>
      <w:r>
        <w:rPr>
          <w:sz w:val="24"/>
          <w:szCs w:val="24"/>
        </w:rPr>
        <w:t>Dr Brenda Mertens</w:t>
      </w:r>
    </w:p>
    <w:p w14:paraId="6B3DAA65" w14:textId="31886916" w:rsidR="000E211D" w:rsidRDefault="000E211D" w:rsidP="002B6F7E">
      <w:pPr>
        <w:ind w:left="708"/>
        <w:rPr>
          <w:sz w:val="24"/>
          <w:szCs w:val="24"/>
        </w:rPr>
      </w:pPr>
      <w:r>
        <w:rPr>
          <w:sz w:val="24"/>
          <w:szCs w:val="24"/>
        </w:rPr>
        <w:t xml:space="preserve">Pr Carole </w:t>
      </w:r>
      <w:proofErr w:type="spellStart"/>
      <w:r>
        <w:rPr>
          <w:sz w:val="24"/>
          <w:szCs w:val="24"/>
        </w:rPr>
        <w:t>Charavay</w:t>
      </w:r>
      <w:proofErr w:type="spellEnd"/>
    </w:p>
    <w:p w14:paraId="59342D29" w14:textId="77777777" w:rsidR="00234B2E" w:rsidRPr="006F0214" w:rsidRDefault="00234B2E" w:rsidP="002B6F7E">
      <w:pPr>
        <w:ind w:left="708"/>
        <w:rPr>
          <w:sz w:val="24"/>
          <w:szCs w:val="24"/>
        </w:rPr>
      </w:pPr>
    </w:p>
    <w:p w14:paraId="6421C268" w14:textId="77777777" w:rsidR="00234B2E" w:rsidRDefault="00234B2E" w:rsidP="00234B2E">
      <w:pPr>
        <w:spacing w:after="0"/>
        <w:ind w:left="708"/>
        <w:rPr>
          <w:b/>
          <w:bCs/>
          <w:sz w:val="24"/>
          <w:szCs w:val="24"/>
        </w:rPr>
      </w:pPr>
    </w:p>
    <w:p w14:paraId="7A73F378" w14:textId="77777777" w:rsidR="00234B2E" w:rsidRDefault="00234B2E" w:rsidP="00234B2E">
      <w:pPr>
        <w:spacing w:after="0"/>
        <w:ind w:left="708"/>
        <w:rPr>
          <w:b/>
          <w:bCs/>
          <w:sz w:val="24"/>
          <w:szCs w:val="24"/>
        </w:rPr>
      </w:pPr>
    </w:p>
    <w:p w14:paraId="174E09D4" w14:textId="77777777" w:rsidR="00234B2E" w:rsidRDefault="00234B2E" w:rsidP="00234B2E">
      <w:pPr>
        <w:spacing w:after="0"/>
        <w:ind w:left="708"/>
        <w:rPr>
          <w:b/>
          <w:bCs/>
          <w:sz w:val="24"/>
          <w:szCs w:val="24"/>
        </w:rPr>
      </w:pPr>
    </w:p>
    <w:p w14:paraId="37FDCE89" w14:textId="77777777" w:rsidR="00234B2E" w:rsidRDefault="00234B2E" w:rsidP="00234B2E">
      <w:pPr>
        <w:spacing w:after="0"/>
        <w:ind w:left="708"/>
        <w:rPr>
          <w:b/>
          <w:bCs/>
          <w:sz w:val="24"/>
          <w:szCs w:val="24"/>
        </w:rPr>
      </w:pPr>
    </w:p>
    <w:p w14:paraId="4C3DB9F6" w14:textId="27DBD818" w:rsidR="000E211D" w:rsidRPr="000E211D" w:rsidRDefault="00B97376" w:rsidP="00234B2E">
      <w:pPr>
        <w:spacing w:after="0"/>
        <w:ind w:left="708"/>
        <w:rPr>
          <w:b/>
          <w:bCs/>
          <w:sz w:val="24"/>
          <w:szCs w:val="24"/>
        </w:rPr>
      </w:pPr>
      <w:r w:rsidRPr="000E211D">
        <w:rPr>
          <w:b/>
          <w:bCs/>
          <w:sz w:val="24"/>
          <w:szCs w:val="24"/>
        </w:rPr>
        <w:t>Interview</w:t>
      </w:r>
      <w:r w:rsidR="000E211D" w:rsidRPr="000E211D">
        <w:rPr>
          <w:b/>
          <w:bCs/>
          <w:sz w:val="24"/>
          <w:szCs w:val="24"/>
        </w:rPr>
        <w:t>s</w:t>
      </w:r>
      <w:r w:rsidRPr="000E211D">
        <w:rPr>
          <w:b/>
          <w:bCs/>
          <w:sz w:val="24"/>
          <w:szCs w:val="24"/>
        </w:rPr>
        <w:t xml:space="preserve"> : </w:t>
      </w:r>
    </w:p>
    <w:p w14:paraId="52EC1854" w14:textId="6B22C60C" w:rsidR="000E211D" w:rsidRDefault="00C719BD" w:rsidP="00686C12">
      <w:pPr>
        <w:spacing w:after="0" w:line="240" w:lineRule="auto"/>
        <w:ind w:left="708"/>
        <w:rPr>
          <w:sz w:val="24"/>
          <w:szCs w:val="24"/>
        </w:rPr>
      </w:pPr>
      <w:r w:rsidRPr="006F0214">
        <w:rPr>
          <w:sz w:val="24"/>
          <w:szCs w:val="24"/>
        </w:rPr>
        <w:t>Pr.</w:t>
      </w:r>
      <w:r w:rsidR="00B97376" w:rsidRPr="006F0214">
        <w:rPr>
          <w:sz w:val="24"/>
          <w:szCs w:val="24"/>
        </w:rPr>
        <w:t xml:space="preserve"> Armelle Manière</w:t>
      </w:r>
      <w:r w:rsidR="000E211D">
        <w:rPr>
          <w:sz w:val="24"/>
          <w:szCs w:val="24"/>
        </w:rPr>
        <w:t xml:space="preserve"> : « Ortho-Paro : une </w:t>
      </w:r>
      <w:r w:rsidR="00485313">
        <w:rPr>
          <w:sz w:val="24"/>
          <w:szCs w:val="24"/>
        </w:rPr>
        <w:t>équipe gagnante</w:t>
      </w:r>
      <w:r w:rsidR="000E211D">
        <w:rPr>
          <w:sz w:val="24"/>
          <w:szCs w:val="24"/>
        </w:rPr>
        <w:t> »</w:t>
      </w:r>
      <w:r w:rsidR="00B97376" w:rsidRPr="006F0214">
        <w:rPr>
          <w:sz w:val="24"/>
          <w:szCs w:val="24"/>
        </w:rPr>
        <w:t xml:space="preserve"> </w:t>
      </w:r>
    </w:p>
    <w:p w14:paraId="3F7B92D3" w14:textId="770B5305" w:rsidR="00B97376" w:rsidRDefault="00C719BD" w:rsidP="00686C12">
      <w:pPr>
        <w:spacing w:after="0" w:line="240" w:lineRule="auto"/>
        <w:ind w:left="708"/>
        <w:rPr>
          <w:sz w:val="24"/>
          <w:szCs w:val="24"/>
        </w:rPr>
      </w:pPr>
      <w:r w:rsidRPr="006F0214">
        <w:rPr>
          <w:sz w:val="24"/>
          <w:szCs w:val="24"/>
        </w:rPr>
        <w:t>Pr.</w:t>
      </w:r>
      <w:r w:rsidR="00B97376" w:rsidRPr="006F0214">
        <w:rPr>
          <w:sz w:val="24"/>
          <w:szCs w:val="24"/>
        </w:rPr>
        <w:t xml:space="preserve"> Laurence Lupi</w:t>
      </w:r>
      <w:r w:rsidR="000E211D">
        <w:rPr>
          <w:sz w:val="24"/>
          <w:szCs w:val="24"/>
        </w:rPr>
        <w:t> : « L’hypertrophie gingivale en orthodontie : pourquoi est-ce un problème ? »</w:t>
      </w:r>
    </w:p>
    <w:p w14:paraId="087CD005" w14:textId="77777777" w:rsidR="00686C12" w:rsidRDefault="00686C12" w:rsidP="00686C12">
      <w:pPr>
        <w:spacing w:after="0" w:line="240" w:lineRule="auto"/>
        <w:ind w:left="708"/>
        <w:rPr>
          <w:sz w:val="24"/>
          <w:szCs w:val="24"/>
        </w:rPr>
      </w:pPr>
    </w:p>
    <w:p w14:paraId="02BC912E" w14:textId="02B19910" w:rsidR="00B97376" w:rsidRPr="00F60EB3" w:rsidRDefault="00521302" w:rsidP="00B97376">
      <w:pPr>
        <w:pStyle w:val="Paragraphedeliste"/>
        <w:numPr>
          <w:ilvl w:val="0"/>
          <w:numId w:val="4"/>
        </w:numPr>
        <w:rPr>
          <w:b/>
          <w:bCs/>
          <w:sz w:val="24"/>
          <w:szCs w:val="24"/>
        </w:rPr>
      </w:pPr>
      <w:r>
        <w:rPr>
          <w:b/>
          <w:bCs/>
          <w:sz w:val="24"/>
          <w:szCs w:val="24"/>
        </w:rPr>
        <w:t xml:space="preserve">Thématique n° 4 : </w:t>
      </w:r>
      <w:r w:rsidR="00B97376" w:rsidRPr="006F0214">
        <w:rPr>
          <w:b/>
          <w:bCs/>
          <w:sz w:val="24"/>
          <w:szCs w:val="24"/>
        </w:rPr>
        <w:t>Savoir extraire pour implanter</w:t>
      </w:r>
      <w:r w:rsidR="00B97376" w:rsidRPr="006F0214">
        <w:rPr>
          <w:sz w:val="24"/>
          <w:szCs w:val="24"/>
        </w:rPr>
        <w:t xml:space="preserve"> </w:t>
      </w:r>
      <w:r w:rsidR="00F60EB3" w:rsidRPr="00F60EB3">
        <w:rPr>
          <w:b/>
          <w:bCs/>
          <w:sz w:val="24"/>
          <w:szCs w:val="24"/>
        </w:rPr>
        <w:t>1h</w:t>
      </w:r>
    </w:p>
    <w:p w14:paraId="2CF63281" w14:textId="6705D57D" w:rsidR="000E211D" w:rsidRDefault="000E211D" w:rsidP="00E919DB">
      <w:pPr>
        <w:spacing w:after="240"/>
        <w:ind w:left="708"/>
        <w:rPr>
          <w:sz w:val="24"/>
          <w:szCs w:val="24"/>
        </w:rPr>
      </w:pPr>
      <w:r>
        <w:rPr>
          <w:sz w:val="24"/>
          <w:szCs w:val="24"/>
        </w:rPr>
        <w:t xml:space="preserve">Dr. </w:t>
      </w:r>
      <w:r w:rsidR="00870AB0">
        <w:rPr>
          <w:sz w:val="24"/>
          <w:szCs w:val="24"/>
        </w:rPr>
        <w:t>Frédérick Gaultier</w:t>
      </w:r>
    </w:p>
    <w:p w14:paraId="68191A60" w14:textId="1BCB33A5" w:rsidR="00B97376" w:rsidRPr="00F60EB3" w:rsidRDefault="00521302" w:rsidP="00B97376">
      <w:pPr>
        <w:pStyle w:val="Paragraphedeliste"/>
        <w:numPr>
          <w:ilvl w:val="0"/>
          <w:numId w:val="4"/>
        </w:numPr>
        <w:rPr>
          <w:b/>
          <w:bCs/>
          <w:sz w:val="24"/>
          <w:szCs w:val="24"/>
        </w:rPr>
      </w:pPr>
      <w:r>
        <w:rPr>
          <w:b/>
          <w:bCs/>
          <w:sz w:val="24"/>
          <w:szCs w:val="24"/>
        </w:rPr>
        <w:t xml:space="preserve">Thématique n° 5 : </w:t>
      </w:r>
      <w:r w:rsidR="00B97376" w:rsidRPr="006F0214">
        <w:rPr>
          <w:b/>
          <w:bCs/>
          <w:sz w:val="24"/>
          <w:szCs w:val="24"/>
        </w:rPr>
        <w:t>Les lésions endo-parodontales : importance du diagnostic différentiel</w:t>
      </w:r>
      <w:r w:rsidR="00B97376" w:rsidRPr="006F0214">
        <w:rPr>
          <w:sz w:val="24"/>
          <w:szCs w:val="24"/>
        </w:rPr>
        <w:t xml:space="preserve"> </w:t>
      </w:r>
      <w:r w:rsidR="00F60EB3" w:rsidRPr="00F60EB3">
        <w:rPr>
          <w:b/>
          <w:bCs/>
          <w:sz w:val="24"/>
          <w:szCs w:val="24"/>
        </w:rPr>
        <w:t>1h</w:t>
      </w:r>
    </w:p>
    <w:p w14:paraId="2A12E630" w14:textId="3F58A017" w:rsidR="00B97376" w:rsidRDefault="00C719BD" w:rsidP="002B6F7E">
      <w:pPr>
        <w:ind w:left="708"/>
        <w:rPr>
          <w:sz w:val="24"/>
          <w:szCs w:val="24"/>
        </w:rPr>
      </w:pPr>
      <w:r w:rsidRPr="006F0214">
        <w:rPr>
          <w:sz w:val="24"/>
          <w:szCs w:val="24"/>
        </w:rPr>
        <w:t>Pr.</w:t>
      </w:r>
      <w:r w:rsidR="00B97376" w:rsidRPr="006F0214">
        <w:rPr>
          <w:sz w:val="24"/>
          <w:szCs w:val="24"/>
        </w:rPr>
        <w:t xml:space="preserve"> Sophie-Myriam </w:t>
      </w:r>
      <w:r w:rsidR="008575AC">
        <w:rPr>
          <w:sz w:val="24"/>
          <w:szCs w:val="24"/>
        </w:rPr>
        <w:t>Dridi</w:t>
      </w:r>
    </w:p>
    <w:p w14:paraId="46613B16" w14:textId="516E200E" w:rsidR="000E211D" w:rsidRPr="006F0214" w:rsidRDefault="000E211D" w:rsidP="002B6F7E">
      <w:pPr>
        <w:ind w:left="708"/>
        <w:rPr>
          <w:sz w:val="24"/>
          <w:szCs w:val="24"/>
        </w:rPr>
      </w:pPr>
      <w:r>
        <w:rPr>
          <w:sz w:val="24"/>
          <w:szCs w:val="24"/>
        </w:rPr>
        <w:t xml:space="preserve">Pr Nathalie </w:t>
      </w:r>
      <w:proofErr w:type="spellStart"/>
      <w:r>
        <w:rPr>
          <w:sz w:val="24"/>
          <w:szCs w:val="24"/>
        </w:rPr>
        <w:t>Brulat</w:t>
      </w:r>
      <w:proofErr w:type="spellEnd"/>
    </w:p>
    <w:p w14:paraId="1DABA78D" w14:textId="1496010B" w:rsidR="000E211D" w:rsidRPr="000E211D" w:rsidRDefault="00B97376" w:rsidP="00234B2E">
      <w:pPr>
        <w:spacing w:after="0"/>
        <w:ind w:left="708"/>
        <w:rPr>
          <w:b/>
          <w:bCs/>
          <w:sz w:val="24"/>
          <w:szCs w:val="24"/>
        </w:rPr>
      </w:pPr>
      <w:r w:rsidRPr="000E211D">
        <w:rPr>
          <w:b/>
          <w:bCs/>
          <w:sz w:val="24"/>
          <w:szCs w:val="24"/>
        </w:rPr>
        <w:t xml:space="preserve">Interview : </w:t>
      </w:r>
    </w:p>
    <w:p w14:paraId="74D66106" w14:textId="46025711" w:rsidR="000E211D" w:rsidRPr="006F0214" w:rsidRDefault="00234B2E" w:rsidP="000E211D">
      <w:pPr>
        <w:ind w:left="708"/>
        <w:rPr>
          <w:sz w:val="24"/>
          <w:szCs w:val="24"/>
        </w:rPr>
      </w:pPr>
      <w:r>
        <w:rPr>
          <w:noProof/>
          <w:sz w:val="24"/>
          <w:szCs w:val="24"/>
          <w:lang w:eastAsia="fr-FR"/>
        </w:rPr>
        <mc:AlternateContent>
          <mc:Choice Requires="wps">
            <w:drawing>
              <wp:anchor distT="0" distB="0" distL="114300" distR="114300" simplePos="0" relativeHeight="251701248" behindDoc="0" locked="0" layoutInCell="1" allowOverlap="1" wp14:anchorId="15D5E542" wp14:editId="62D2F04E">
                <wp:simplePos x="0" y="0"/>
                <wp:positionH relativeFrom="page">
                  <wp:align>right</wp:align>
                </wp:positionH>
                <wp:positionV relativeFrom="page">
                  <wp:posOffset>5454781</wp:posOffset>
                </wp:positionV>
                <wp:extent cx="504825" cy="400050"/>
                <wp:effectExtent l="0" t="0" r="0" b="0"/>
                <wp:wrapNone/>
                <wp:docPr id="77" name="Zone de texte 77"/>
                <wp:cNvGraphicFramePr/>
                <a:graphic xmlns:a="http://schemas.openxmlformats.org/drawingml/2006/main">
                  <a:graphicData uri="http://schemas.microsoft.com/office/word/2010/wordprocessingShape">
                    <wps:wsp>
                      <wps:cNvSpPr txBox="1"/>
                      <wps:spPr>
                        <a:xfrm>
                          <a:off x="0" y="0"/>
                          <a:ext cx="504825" cy="400050"/>
                        </a:xfrm>
                        <a:prstGeom prst="rect">
                          <a:avLst/>
                        </a:prstGeom>
                        <a:noFill/>
                        <a:ln w="6350">
                          <a:noFill/>
                        </a:ln>
                      </wps:spPr>
                      <wps:txbx>
                        <w:txbxContent>
                          <w:p w14:paraId="70C213FA" w14:textId="6CAA7A22" w:rsidR="00385371" w:rsidRDefault="00385371">
                            <w:r>
                              <w:t>24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xmlns:w16cex="http://schemas.microsoft.com/office/word/2018/wordml/cex" xmlns:w16="http://schemas.microsoft.com/office/word/2018/wordml">
            <w:pict>
              <v:shape w14:anchorId="15D5E542" id="Zone de texte 77" o:spid="_x0000_s1050" type="#_x0000_t202" style="position:absolute;left:0;text-align:left;margin-left:-11.45pt;margin-top:429.5pt;width:39.75pt;height:31.5pt;z-index:251701248;visibility:visible;mso-wrap-style:square;mso-wrap-distance-left:9pt;mso-wrap-distance-top:0;mso-wrap-distance-right:9pt;mso-wrap-distance-bottom:0;mso-position-horizontal:right;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" filled="f" stroked="f" strokeweight=".5pt">
                <v:textbox>
                  <w:txbxContent>
                    <w:p w14:paraId="70C213FA" w14:textId="6CAA7A22" w:rsidR="00385371" w:rsidRDefault="00385371">
                      <w:r>
                        <w:t>24</w:t>
                      </w:r>
                    </w:p>
                  </w:txbxContent>
                </v:textbox>
                <w10:wrap anchorx="page" anchory="page"/>
              </v:shape>
            </w:pict>
          </mc:Fallback>
        </mc:AlternateContent>
      </w:r>
      <w:r w:rsidR="000E211D" w:rsidRPr="006F0214">
        <w:rPr>
          <w:sz w:val="24"/>
          <w:szCs w:val="24"/>
        </w:rPr>
        <w:t xml:space="preserve">Pr. Etienne </w:t>
      </w:r>
      <w:proofErr w:type="spellStart"/>
      <w:r w:rsidR="000E211D" w:rsidRPr="006F0214">
        <w:rPr>
          <w:sz w:val="24"/>
          <w:szCs w:val="24"/>
        </w:rPr>
        <w:t>Médioni</w:t>
      </w:r>
      <w:proofErr w:type="spellEnd"/>
      <w:r w:rsidR="000E211D" w:rsidRPr="006F0214">
        <w:rPr>
          <w:sz w:val="24"/>
          <w:szCs w:val="24"/>
        </w:rPr>
        <w:t xml:space="preserve"> </w:t>
      </w:r>
      <w:r w:rsidR="000E211D">
        <w:rPr>
          <w:sz w:val="24"/>
          <w:szCs w:val="24"/>
        </w:rPr>
        <w:t>« Les limites de la nouvelle classification : côté endo »</w:t>
      </w:r>
    </w:p>
    <w:p w14:paraId="7E1F7312" w14:textId="09976EE6" w:rsidR="00B97376" w:rsidRPr="006F0214" w:rsidRDefault="00521302" w:rsidP="00B97376">
      <w:pPr>
        <w:pStyle w:val="Paragraphedeliste"/>
        <w:numPr>
          <w:ilvl w:val="0"/>
          <w:numId w:val="4"/>
        </w:numPr>
        <w:rPr>
          <w:b/>
          <w:bCs/>
          <w:sz w:val="24"/>
          <w:szCs w:val="24"/>
        </w:rPr>
      </w:pPr>
      <w:r>
        <w:rPr>
          <w:b/>
          <w:bCs/>
          <w:sz w:val="24"/>
          <w:szCs w:val="24"/>
        </w:rPr>
        <w:t xml:space="preserve">Thématique n° 6 : </w:t>
      </w:r>
      <w:r w:rsidR="00B97376" w:rsidRPr="006F0214">
        <w:rPr>
          <w:b/>
          <w:bCs/>
          <w:sz w:val="24"/>
          <w:szCs w:val="24"/>
        </w:rPr>
        <w:t>Intérêts des lasers en Parodontie</w:t>
      </w:r>
      <w:r w:rsidR="00F60EB3">
        <w:rPr>
          <w:b/>
          <w:bCs/>
          <w:sz w:val="24"/>
          <w:szCs w:val="24"/>
        </w:rPr>
        <w:t xml:space="preserve"> 1h</w:t>
      </w:r>
    </w:p>
    <w:p w14:paraId="178E6EF4" w14:textId="491D0E7E" w:rsidR="00B97376" w:rsidRDefault="000E211D" w:rsidP="00E919DB">
      <w:pPr>
        <w:spacing w:after="240"/>
        <w:ind w:left="708"/>
        <w:rPr>
          <w:sz w:val="24"/>
          <w:szCs w:val="24"/>
        </w:rPr>
      </w:pPr>
      <w:r>
        <w:rPr>
          <w:sz w:val="24"/>
          <w:szCs w:val="24"/>
        </w:rPr>
        <w:t>Dr.</w:t>
      </w:r>
      <w:r w:rsidR="00B97376" w:rsidRPr="006F0214">
        <w:rPr>
          <w:sz w:val="24"/>
          <w:szCs w:val="24"/>
        </w:rPr>
        <w:t xml:space="preserve"> </w:t>
      </w:r>
      <w:proofErr w:type="spellStart"/>
      <w:r w:rsidR="00B97376" w:rsidRPr="006F0214">
        <w:rPr>
          <w:sz w:val="24"/>
          <w:szCs w:val="24"/>
        </w:rPr>
        <w:t>Elisabeta</w:t>
      </w:r>
      <w:proofErr w:type="spellEnd"/>
      <w:r w:rsidR="00B97376" w:rsidRPr="006F0214">
        <w:rPr>
          <w:sz w:val="24"/>
          <w:szCs w:val="24"/>
        </w:rPr>
        <w:t xml:space="preserve"> </w:t>
      </w:r>
      <w:proofErr w:type="spellStart"/>
      <w:r w:rsidR="00B97376" w:rsidRPr="006F0214">
        <w:rPr>
          <w:sz w:val="24"/>
          <w:szCs w:val="24"/>
        </w:rPr>
        <w:t>Merigo</w:t>
      </w:r>
      <w:proofErr w:type="spellEnd"/>
    </w:p>
    <w:p w14:paraId="4E435265" w14:textId="2F343263" w:rsidR="00B97376" w:rsidRPr="006F0214" w:rsidRDefault="00521302" w:rsidP="00B97376">
      <w:pPr>
        <w:pStyle w:val="Paragraphedeliste"/>
        <w:numPr>
          <w:ilvl w:val="0"/>
          <w:numId w:val="4"/>
        </w:numPr>
        <w:rPr>
          <w:b/>
          <w:bCs/>
          <w:sz w:val="24"/>
          <w:szCs w:val="24"/>
        </w:rPr>
      </w:pPr>
      <w:r>
        <w:rPr>
          <w:b/>
          <w:bCs/>
          <w:sz w:val="24"/>
          <w:szCs w:val="24"/>
        </w:rPr>
        <w:t xml:space="preserve">Thématique n°7 : </w:t>
      </w:r>
      <w:r w:rsidR="00B97376" w:rsidRPr="006F0214">
        <w:rPr>
          <w:b/>
          <w:bCs/>
          <w:sz w:val="24"/>
          <w:szCs w:val="24"/>
        </w:rPr>
        <w:t>Lecture critique d’articles : savoir lire un article scientifique</w:t>
      </w:r>
      <w:r w:rsidR="00F60EB3">
        <w:rPr>
          <w:b/>
          <w:bCs/>
          <w:sz w:val="24"/>
          <w:szCs w:val="24"/>
        </w:rPr>
        <w:t xml:space="preserve"> 1h</w:t>
      </w:r>
    </w:p>
    <w:p w14:paraId="07BCB8AC" w14:textId="77777777" w:rsidR="00B97376" w:rsidRPr="006F0214" w:rsidRDefault="00C719BD" w:rsidP="002B6F7E">
      <w:pPr>
        <w:ind w:left="708"/>
        <w:rPr>
          <w:sz w:val="24"/>
          <w:szCs w:val="24"/>
        </w:rPr>
      </w:pPr>
      <w:r w:rsidRPr="006F0214">
        <w:rPr>
          <w:sz w:val="24"/>
          <w:szCs w:val="24"/>
        </w:rPr>
        <w:t>Pr.</w:t>
      </w:r>
      <w:r w:rsidR="00B97376" w:rsidRPr="006F0214">
        <w:rPr>
          <w:sz w:val="24"/>
          <w:szCs w:val="24"/>
        </w:rPr>
        <w:t xml:space="preserve"> Lupi Laurence</w:t>
      </w:r>
    </w:p>
    <w:p w14:paraId="1663C990" w14:textId="77777777" w:rsidR="001E012E" w:rsidRDefault="001E012E" w:rsidP="00B97376">
      <w:pPr>
        <w:jc w:val="center"/>
        <w:rPr>
          <w:b/>
          <w:bCs/>
          <w:sz w:val="24"/>
          <w:szCs w:val="24"/>
        </w:rPr>
        <w:sectPr w:rsidR="001E012E" w:rsidSect="00B97376">
          <w:pgSz w:w="11906" w:h="16838"/>
          <w:pgMar w:top="1417" w:right="1274" w:bottom="993" w:left="1417" w:header="708" w:footer="708" w:gutter="0"/>
          <w:cols w:space="566"/>
          <w:docGrid w:linePitch="360"/>
        </w:sectPr>
      </w:pPr>
    </w:p>
    <w:p w14:paraId="63FBE5D0" w14:textId="77777777" w:rsidR="00E34328" w:rsidRDefault="00E34328" w:rsidP="00B97376">
      <w:pPr>
        <w:jc w:val="center"/>
        <w:rPr>
          <w:b/>
          <w:bCs/>
          <w:sz w:val="24"/>
          <w:szCs w:val="24"/>
        </w:rPr>
      </w:pPr>
    </w:p>
    <w:p w14:paraId="0D697178" w14:textId="76BF1CE8" w:rsidR="0021726E" w:rsidRPr="00E202D2" w:rsidRDefault="00E202D2" w:rsidP="00686C12">
      <w:pPr>
        <w:jc w:val="center"/>
        <w:rPr>
          <w:b/>
          <w:bCs/>
          <w:color w:val="4472C4" w:themeColor="accent1"/>
          <w:sz w:val="90"/>
          <w:szCs w:val="90"/>
        </w:rPr>
      </w:pPr>
      <w:r w:rsidRPr="00E202D2">
        <w:rPr>
          <w:b/>
          <w:bCs/>
          <w:color w:val="4472C4" w:themeColor="accent1"/>
          <w:sz w:val="90"/>
          <w:szCs w:val="90"/>
        </w:rPr>
        <w:t>PRESENTATION DES ATELIERS CLINIQUES</w:t>
      </w:r>
    </w:p>
    <w:p w14:paraId="30C502F7" w14:textId="3D78B245" w:rsidR="0021726E" w:rsidRDefault="003A57DD" w:rsidP="00B97376">
      <w:pPr>
        <w:jc w:val="center"/>
        <w:rPr>
          <w:b/>
          <w:bCs/>
          <w:sz w:val="24"/>
          <w:szCs w:val="24"/>
        </w:rPr>
      </w:pPr>
      <w:r>
        <w:rPr>
          <w:b/>
          <w:bCs/>
          <w:noProof/>
          <w:sz w:val="24"/>
          <w:szCs w:val="24"/>
          <w:lang w:eastAsia="fr-FR"/>
        </w:rPr>
        <w:drawing>
          <wp:anchor distT="0" distB="0" distL="114300" distR="114300" simplePos="0" relativeHeight="251659264" behindDoc="1" locked="0" layoutInCell="1" allowOverlap="1" wp14:anchorId="3194B3A5" wp14:editId="4F5EFC6D">
            <wp:simplePos x="0" y="0"/>
            <wp:positionH relativeFrom="page">
              <wp:posOffset>1942465</wp:posOffset>
            </wp:positionH>
            <wp:positionV relativeFrom="paragraph">
              <wp:posOffset>292706</wp:posOffset>
            </wp:positionV>
            <wp:extent cx="3822700" cy="2482215"/>
            <wp:effectExtent l="0" t="0" r="6350" b="0"/>
            <wp:wrapThrough wrapText="bothSides">
              <wp:wrapPolygon edited="0">
                <wp:start x="0" y="0"/>
                <wp:lineTo x="0" y="21384"/>
                <wp:lineTo x="21528" y="21384"/>
                <wp:lineTo x="21528" y="0"/>
                <wp:lineTo x="0" y="0"/>
              </wp:wrapPolygon>
            </wp:wrapThrough>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6"/>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3822700" cy="2482215"/>
                    </a:xfrm>
                    <a:prstGeom prst="rect">
                      <a:avLst/>
                    </a:prstGeom>
                    <a:noFill/>
                    <a:ln>
                      <a:noFill/>
                    </a:ln>
                  </pic:spPr>
                </pic:pic>
              </a:graphicData>
            </a:graphic>
            <wp14:sizeRelH relativeFrom="margin">
              <wp14:pctWidth>0</wp14:pctWidth>
            </wp14:sizeRelH>
            <wp14:sizeRelV relativeFrom="page">
              <wp14:pctHeight>0</wp14:pctHeight>
            </wp14:sizeRelV>
          </wp:anchor>
        </w:drawing>
      </w:r>
    </w:p>
    <w:p w14:paraId="1BB58A8E" w14:textId="762D090E" w:rsidR="0021726E" w:rsidRDefault="0021726E" w:rsidP="00B97376">
      <w:pPr>
        <w:jc w:val="center"/>
        <w:rPr>
          <w:b/>
          <w:bCs/>
          <w:sz w:val="24"/>
          <w:szCs w:val="24"/>
        </w:rPr>
      </w:pPr>
    </w:p>
    <w:p w14:paraId="3FC1643C" w14:textId="02CAE9D1" w:rsidR="0021726E" w:rsidRDefault="0021726E" w:rsidP="00B97376">
      <w:pPr>
        <w:jc w:val="center"/>
        <w:rPr>
          <w:b/>
          <w:bCs/>
          <w:sz w:val="24"/>
          <w:szCs w:val="24"/>
        </w:rPr>
      </w:pPr>
    </w:p>
    <w:p w14:paraId="22423709" w14:textId="05996FAA" w:rsidR="0021726E" w:rsidRDefault="0021726E" w:rsidP="00B97376">
      <w:pPr>
        <w:jc w:val="center"/>
        <w:rPr>
          <w:b/>
          <w:bCs/>
          <w:sz w:val="24"/>
          <w:szCs w:val="24"/>
        </w:rPr>
      </w:pPr>
    </w:p>
    <w:p w14:paraId="5858E866" w14:textId="62B6216F" w:rsidR="0021726E" w:rsidRDefault="0021726E" w:rsidP="00B97376">
      <w:pPr>
        <w:jc w:val="center"/>
        <w:rPr>
          <w:b/>
          <w:bCs/>
          <w:sz w:val="24"/>
          <w:szCs w:val="24"/>
        </w:rPr>
      </w:pPr>
    </w:p>
    <w:p w14:paraId="3E553927" w14:textId="3E35322E" w:rsidR="0021726E" w:rsidRDefault="00234B2E" w:rsidP="00B97376">
      <w:pPr>
        <w:jc w:val="center"/>
        <w:rPr>
          <w:b/>
          <w:bCs/>
          <w:sz w:val="24"/>
          <w:szCs w:val="24"/>
        </w:rPr>
      </w:pPr>
      <w:r>
        <w:rPr>
          <w:b/>
          <w:bCs/>
          <w:noProof/>
          <w:sz w:val="24"/>
          <w:szCs w:val="24"/>
          <w:lang w:eastAsia="fr-FR"/>
        </w:rPr>
        <mc:AlternateContent>
          <mc:Choice Requires="wps">
            <w:drawing>
              <wp:anchor distT="0" distB="0" distL="114300" distR="114300" simplePos="0" relativeHeight="251702272" behindDoc="0" locked="0" layoutInCell="1" allowOverlap="1" wp14:anchorId="1E363B99" wp14:editId="19D2E64D">
                <wp:simplePos x="0" y="0"/>
                <wp:positionH relativeFrom="column">
                  <wp:posOffset>6099175</wp:posOffset>
                </wp:positionH>
                <wp:positionV relativeFrom="page">
                  <wp:align>center</wp:align>
                </wp:positionV>
                <wp:extent cx="457200" cy="381000"/>
                <wp:effectExtent l="0" t="0" r="0" b="0"/>
                <wp:wrapThrough wrapText="bothSides">
                  <wp:wrapPolygon edited="0">
                    <wp:start x="2700" y="0"/>
                    <wp:lineTo x="2700" y="20520"/>
                    <wp:lineTo x="18900" y="20520"/>
                    <wp:lineTo x="18900" y="0"/>
                    <wp:lineTo x="2700" y="0"/>
                  </wp:wrapPolygon>
                </wp:wrapThrough>
                <wp:docPr id="78" name="Zone de texte 78"/>
                <wp:cNvGraphicFramePr/>
                <a:graphic xmlns:a="http://schemas.openxmlformats.org/drawingml/2006/main">
                  <a:graphicData uri="http://schemas.microsoft.com/office/word/2010/wordprocessingShape">
                    <wps:wsp>
                      <wps:cNvSpPr txBox="1"/>
                      <wps:spPr>
                        <a:xfrm>
                          <a:off x="0" y="0"/>
                          <a:ext cx="457200" cy="381000"/>
                        </a:xfrm>
                        <a:prstGeom prst="rect">
                          <a:avLst/>
                        </a:prstGeom>
                        <a:noFill/>
                        <a:ln w="6350">
                          <a:noFill/>
                        </a:ln>
                      </wps:spPr>
                      <wps:txbx>
                        <w:txbxContent>
                          <w:p w14:paraId="70226DAB" w14:textId="05C29E91" w:rsidR="00385371" w:rsidRDefault="00385371">
                            <w:r>
                              <w:t>25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xmlns:w16cex="http://schemas.microsoft.com/office/word/2018/wordml/cex" xmlns:w16="http://schemas.microsoft.com/office/word/2018/wordml">
            <w:pict>
              <v:shape w14:anchorId="1E363B99" id="Zone de texte 78" o:spid="_x0000_s1051" type="#_x0000_t202" style="position:absolute;left:0;text-align:left;margin-left:480.25pt;margin-top:0;width:36pt;height:30pt;z-index:251702272;visibility:visible;mso-wrap-style:square;mso-wrap-distance-left:9pt;mso-wrap-distance-top:0;mso-wrap-distance-right:9pt;mso-wrap-distance-bottom:0;mso-position-horizontal:absolute;mso-position-horizontal-relative:text;mso-position-vertical:center;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" filled="f" stroked="f" strokeweight=".5pt">
                <v:textbox>
                  <w:txbxContent>
                    <w:p w14:paraId="70226DAB" w14:textId="05C29E91" w:rsidR="00385371" w:rsidRDefault="00385371">
                      <w:r>
                        <w:t>25</w:t>
                      </w:r>
                    </w:p>
                  </w:txbxContent>
                </v:textbox>
                <w10:wrap type="through" anchory="page"/>
              </v:shape>
            </w:pict>
          </mc:Fallback>
        </mc:AlternateContent>
      </w:r>
    </w:p>
    <w:p w14:paraId="186B1E9C" w14:textId="376FF6A6" w:rsidR="0021726E" w:rsidRDefault="0021726E" w:rsidP="00B97376">
      <w:pPr>
        <w:jc w:val="center"/>
        <w:rPr>
          <w:b/>
          <w:bCs/>
          <w:sz w:val="24"/>
          <w:szCs w:val="24"/>
        </w:rPr>
      </w:pPr>
    </w:p>
    <w:p w14:paraId="78E16D62" w14:textId="26DCB8A6" w:rsidR="0021726E" w:rsidRDefault="0021726E" w:rsidP="00B97376">
      <w:pPr>
        <w:jc w:val="center"/>
        <w:rPr>
          <w:b/>
          <w:bCs/>
          <w:sz w:val="24"/>
          <w:szCs w:val="24"/>
        </w:rPr>
      </w:pPr>
    </w:p>
    <w:p w14:paraId="37DFED47" w14:textId="01FC116D" w:rsidR="0021726E" w:rsidRDefault="0021726E" w:rsidP="00B97376">
      <w:pPr>
        <w:jc w:val="center"/>
        <w:rPr>
          <w:b/>
          <w:bCs/>
          <w:sz w:val="24"/>
          <w:szCs w:val="24"/>
        </w:rPr>
      </w:pPr>
    </w:p>
    <w:p w14:paraId="6F56C0F1" w14:textId="6C0BF427" w:rsidR="0021726E" w:rsidRDefault="0021726E" w:rsidP="00B97376">
      <w:pPr>
        <w:jc w:val="center"/>
        <w:rPr>
          <w:b/>
          <w:bCs/>
          <w:sz w:val="24"/>
          <w:szCs w:val="24"/>
        </w:rPr>
      </w:pPr>
    </w:p>
    <w:p w14:paraId="78B3FA54" w14:textId="10297E0A" w:rsidR="0021726E" w:rsidRDefault="0021726E" w:rsidP="00B97376">
      <w:pPr>
        <w:jc w:val="center"/>
        <w:rPr>
          <w:b/>
          <w:bCs/>
          <w:sz w:val="24"/>
          <w:szCs w:val="24"/>
        </w:rPr>
      </w:pPr>
    </w:p>
    <w:p w14:paraId="6A2BF181" w14:textId="0AFF57A2" w:rsidR="0021726E" w:rsidRDefault="003A57DD" w:rsidP="00B97376">
      <w:pPr>
        <w:jc w:val="center"/>
        <w:rPr>
          <w:b/>
          <w:bCs/>
          <w:sz w:val="24"/>
          <w:szCs w:val="24"/>
        </w:rPr>
      </w:pPr>
      <w:r w:rsidRPr="00E107EB">
        <w:rPr>
          <w:rFonts w:ascii="Times New Roman" w:hAnsi="Times New Roman"/>
          <w:noProof/>
          <w:lang w:eastAsia="fr-FR"/>
        </w:rPr>
        <w:drawing>
          <wp:inline distT="0" distB="0" distL="0" distR="0" wp14:anchorId="00D19B7A" wp14:editId="23ADB64E">
            <wp:extent cx="3829963" cy="2434856"/>
            <wp:effectExtent l="0" t="0" r="0" b="3810"/>
            <wp:docPr id="6"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7"/>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3863158" cy="2455959"/>
                    </a:xfrm>
                    <a:prstGeom prst="rect">
                      <a:avLst/>
                    </a:prstGeom>
                    <a:noFill/>
                    <a:ln>
                      <a:noFill/>
                    </a:ln>
                  </pic:spPr>
                </pic:pic>
              </a:graphicData>
            </a:graphic>
          </wp:inline>
        </w:drawing>
      </w:r>
    </w:p>
    <w:p w14:paraId="1B8A9DD8" w14:textId="7FD3BFFF" w:rsidR="00E42B7F" w:rsidRDefault="00E42B7F" w:rsidP="00B97376">
      <w:pPr>
        <w:jc w:val="center"/>
        <w:rPr>
          <w:b/>
          <w:bCs/>
          <w:sz w:val="24"/>
          <w:szCs w:val="24"/>
        </w:rPr>
      </w:pPr>
    </w:p>
    <w:p w14:paraId="0850B99F" w14:textId="03EB37B7" w:rsidR="00E42B7F" w:rsidRDefault="00E42B7F" w:rsidP="00B97376">
      <w:pPr>
        <w:jc w:val="center"/>
        <w:rPr>
          <w:b/>
          <w:bCs/>
          <w:sz w:val="24"/>
          <w:szCs w:val="24"/>
        </w:rPr>
      </w:pPr>
    </w:p>
    <w:p w14:paraId="600C729D" w14:textId="77777777" w:rsidR="0021726E" w:rsidRDefault="0021726E" w:rsidP="00B97376">
      <w:pPr>
        <w:jc w:val="center"/>
        <w:rPr>
          <w:b/>
          <w:bCs/>
          <w:sz w:val="24"/>
          <w:szCs w:val="24"/>
        </w:rPr>
      </w:pPr>
    </w:p>
    <w:p w14:paraId="17E966BF" w14:textId="77777777" w:rsidR="00B97376" w:rsidRPr="00812B30" w:rsidRDefault="00B97376" w:rsidP="00812B30">
      <w:pPr>
        <w:pStyle w:val="Citationintense"/>
        <w:rPr>
          <w:sz w:val="32"/>
          <w:szCs w:val="32"/>
        </w:rPr>
      </w:pPr>
      <w:r w:rsidRPr="00812B30">
        <w:rPr>
          <w:sz w:val="32"/>
          <w:szCs w:val="32"/>
        </w:rPr>
        <w:lastRenderedPageBreak/>
        <w:t>LES ATELIERS CLINIQUES</w:t>
      </w:r>
    </w:p>
    <w:p w14:paraId="70177876" w14:textId="77777777" w:rsidR="00B97376" w:rsidRPr="006F0214" w:rsidRDefault="00B97376" w:rsidP="00B97376">
      <w:pPr>
        <w:jc w:val="center"/>
        <w:rPr>
          <w:b/>
          <w:bCs/>
          <w:sz w:val="24"/>
          <w:szCs w:val="24"/>
        </w:rPr>
      </w:pPr>
    </w:p>
    <w:p w14:paraId="4F754738" w14:textId="4416F6BD" w:rsidR="00B97376" w:rsidRPr="006F0214" w:rsidRDefault="00B97376" w:rsidP="00E919DB">
      <w:pPr>
        <w:jc w:val="both"/>
        <w:rPr>
          <w:sz w:val="24"/>
          <w:szCs w:val="24"/>
        </w:rPr>
      </w:pPr>
      <w:r w:rsidRPr="006F0214">
        <w:rPr>
          <w:sz w:val="24"/>
          <w:szCs w:val="24"/>
        </w:rPr>
        <w:t xml:space="preserve">Les ateliers cliniques sont dispensés en présentiel </w:t>
      </w:r>
      <w:r w:rsidR="00521302">
        <w:rPr>
          <w:sz w:val="24"/>
          <w:szCs w:val="24"/>
        </w:rPr>
        <w:t>lors des deux sessions de journée</w:t>
      </w:r>
      <w:r w:rsidR="00D125CF">
        <w:rPr>
          <w:sz w:val="24"/>
          <w:szCs w:val="24"/>
        </w:rPr>
        <w:t>s</w:t>
      </w:r>
      <w:r w:rsidR="00521302">
        <w:rPr>
          <w:sz w:val="24"/>
          <w:szCs w:val="24"/>
        </w:rPr>
        <w:t xml:space="preserve"> clinique</w:t>
      </w:r>
      <w:r w:rsidR="00D125CF">
        <w:rPr>
          <w:sz w:val="24"/>
          <w:szCs w:val="24"/>
        </w:rPr>
        <w:t>s</w:t>
      </w:r>
      <w:r w:rsidR="008575AC">
        <w:rPr>
          <w:sz w:val="24"/>
          <w:szCs w:val="24"/>
        </w:rPr>
        <w:t xml:space="preserve"> (2j</w:t>
      </w:r>
      <w:r w:rsidR="008575AC" w:rsidRPr="008575AC">
        <w:rPr>
          <w:sz w:val="24"/>
          <w:szCs w:val="24"/>
          <w:vertAlign w:val="superscript"/>
        </w:rPr>
        <w:t>1/2</w:t>
      </w:r>
      <w:r w:rsidR="008575AC">
        <w:rPr>
          <w:sz w:val="24"/>
          <w:szCs w:val="24"/>
          <w:vertAlign w:val="superscript"/>
        </w:rPr>
        <w:t xml:space="preserve"> </w:t>
      </w:r>
      <w:r w:rsidR="008575AC" w:rsidRPr="008575AC">
        <w:rPr>
          <w:sz w:val="24"/>
          <w:szCs w:val="24"/>
        </w:rPr>
        <w:t>X2</w:t>
      </w:r>
      <w:r w:rsidR="008575AC">
        <w:rPr>
          <w:sz w:val="24"/>
          <w:szCs w:val="24"/>
        </w:rPr>
        <w:t>)</w:t>
      </w:r>
      <w:r w:rsidRPr="006F0214">
        <w:rPr>
          <w:sz w:val="24"/>
          <w:szCs w:val="24"/>
        </w:rPr>
        <w:t xml:space="preserve">, en parallèle des travaux pratiques, ce qui impose </w:t>
      </w:r>
      <w:r w:rsidR="00521302" w:rsidRPr="006F0214">
        <w:rPr>
          <w:sz w:val="24"/>
          <w:szCs w:val="24"/>
        </w:rPr>
        <w:t xml:space="preserve">pour les </w:t>
      </w:r>
      <w:r w:rsidR="00521302">
        <w:rPr>
          <w:sz w:val="24"/>
          <w:szCs w:val="24"/>
        </w:rPr>
        <w:t>appren</w:t>
      </w:r>
      <w:r w:rsidR="00521302" w:rsidRPr="006F0214">
        <w:rPr>
          <w:sz w:val="24"/>
          <w:szCs w:val="24"/>
        </w:rPr>
        <w:t>ants</w:t>
      </w:r>
      <w:r w:rsidR="00521302">
        <w:rPr>
          <w:sz w:val="24"/>
          <w:szCs w:val="24"/>
        </w:rPr>
        <w:t xml:space="preserve"> </w:t>
      </w:r>
      <w:r w:rsidR="00485313">
        <w:rPr>
          <w:sz w:val="24"/>
          <w:szCs w:val="24"/>
        </w:rPr>
        <w:t>seulement</w:t>
      </w:r>
      <w:r w:rsidR="008575AC">
        <w:rPr>
          <w:sz w:val="24"/>
          <w:szCs w:val="24"/>
        </w:rPr>
        <w:t xml:space="preserve"> deux</w:t>
      </w:r>
      <w:r w:rsidRPr="006F0214">
        <w:rPr>
          <w:sz w:val="24"/>
          <w:szCs w:val="24"/>
        </w:rPr>
        <w:t xml:space="preserve"> déplacement</w:t>
      </w:r>
      <w:r w:rsidR="008575AC">
        <w:rPr>
          <w:sz w:val="24"/>
          <w:szCs w:val="24"/>
        </w:rPr>
        <w:t>s</w:t>
      </w:r>
      <w:r w:rsidRPr="006F0214">
        <w:rPr>
          <w:sz w:val="24"/>
          <w:szCs w:val="24"/>
        </w:rPr>
        <w:t xml:space="preserve"> à la faculté </w:t>
      </w:r>
      <w:r w:rsidR="00485313">
        <w:rPr>
          <w:sz w:val="24"/>
          <w:szCs w:val="24"/>
        </w:rPr>
        <w:t xml:space="preserve">d’odontologie </w:t>
      </w:r>
      <w:r w:rsidR="00521302" w:rsidRPr="006F0214">
        <w:rPr>
          <w:sz w:val="24"/>
          <w:szCs w:val="24"/>
        </w:rPr>
        <w:t>de Nice</w:t>
      </w:r>
      <w:r w:rsidR="00521302">
        <w:rPr>
          <w:sz w:val="24"/>
          <w:szCs w:val="24"/>
        </w:rPr>
        <w:t xml:space="preserve"> </w:t>
      </w:r>
      <w:r w:rsidR="00485313">
        <w:rPr>
          <w:sz w:val="24"/>
          <w:szCs w:val="24"/>
        </w:rPr>
        <w:t>Côte d’Azur</w:t>
      </w:r>
      <w:r w:rsidRPr="006F0214">
        <w:rPr>
          <w:sz w:val="24"/>
          <w:szCs w:val="24"/>
        </w:rPr>
        <w:t xml:space="preserve">. </w:t>
      </w:r>
    </w:p>
    <w:p w14:paraId="0B5F57AA" w14:textId="77777777" w:rsidR="00B97376" w:rsidRPr="006F0214" w:rsidRDefault="00B97376" w:rsidP="00E919DB">
      <w:pPr>
        <w:pStyle w:val="Titre2"/>
      </w:pPr>
      <w:r w:rsidRPr="006F0214">
        <w:t>Objectifs</w:t>
      </w:r>
      <w:r w:rsidR="00E919DB">
        <w:t> :</w:t>
      </w:r>
    </w:p>
    <w:p w14:paraId="63B2B93F" w14:textId="77777777" w:rsidR="00B97376" w:rsidRPr="006F0214" w:rsidRDefault="00B97376" w:rsidP="00B97376">
      <w:pPr>
        <w:pStyle w:val="Paragraphedeliste"/>
        <w:rPr>
          <w:sz w:val="24"/>
          <w:szCs w:val="24"/>
        </w:rPr>
      </w:pPr>
    </w:p>
    <w:p w14:paraId="5A799155" w14:textId="77777777" w:rsidR="00B97376" w:rsidRPr="006F0214" w:rsidRDefault="00B97376" w:rsidP="00E919DB">
      <w:pPr>
        <w:pStyle w:val="Paragraphedeliste"/>
        <w:numPr>
          <w:ilvl w:val="0"/>
          <w:numId w:val="4"/>
        </w:numPr>
        <w:jc w:val="both"/>
        <w:rPr>
          <w:sz w:val="24"/>
          <w:szCs w:val="24"/>
        </w:rPr>
      </w:pPr>
      <w:r w:rsidRPr="006F0214">
        <w:rPr>
          <w:sz w:val="24"/>
          <w:szCs w:val="24"/>
        </w:rPr>
        <w:t>Favoriser les rencontres confraternelles formatrices et donc in fine les démarches intellectuelles déductives et inductives</w:t>
      </w:r>
    </w:p>
    <w:p w14:paraId="04C955DB" w14:textId="63A776BF" w:rsidR="00B97376" w:rsidRPr="006F0214" w:rsidRDefault="00B97376" w:rsidP="00E919DB">
      <w:pPr>
        <w:pStyle w:val="Paragraphedeliste"/>
        <w:numPr>
          <w:ilvl w:val="0"/>
          <w:numId w:val="4"/>
        </w:numPr>
        <w:jc w:val="both"/>
        <w:rPr>
          <w:sz w:val="24"/>
          <w:szCs w:val="24"/>
        </w:rPr>
      </w:pPr>
      <w:r w:rsidRPr="006F0214">
        <w:rPr>
          <w:sz w:val="24"/>
          <w:szCs w:val="24"/>
        </w:rPr>
        <w:t>Permettent également aux participants de communiquer avec l’équipe enseignante qui peut répon</w:t>
      </w:r>
      <w:r w:rsidR="008575AC">
        <w:rPr>
          <w:sz w:val="24"/>
          <w:szCs w:val="24"/>
        </w:rPr>
        <w:t xml:space="preserve">dre </w:t>
      </w:r>
      <w:r w:rsidRPr="006F0214">
        <w:rPr>
          <w:sz w:val="24"/>
          <w:szCs w:val="24"/>
        </w:rPr>
        <w:t>à leurs questions ou éclaircir des notions qu’ils leurs paraissent floues</w:t>
      </w:r>
    </w:p>
    <w:p w14:paraId="3AEF5C38" w14:textId="77777777" w:rsidR="00B97376" w:rsidRPr="006F0214" w:rsidRDefault="00B97376" w:rsidP="00B97376">
      <w:pPr>
        <w:pStyle w:val="Paragraphedeliste"/>
        <w:rPr>
          <w:sz w:val="24"/>
          <w:szCs w:val="24"/>
        </w:rPr>
      </w:pPr>
    </w:p>
    <w:p w14:paraId="0BB1A9E3" w14:textId="77777777" w:rsidR="00B97376" w:rsidRPr="006F0214" w:rsidRDefault="00B97376" w:rsidP="00E919DB">
      <w:pPr>
        <w:pStyle w:val="Titre2"/>
      </w:pPr>
      <w:r w:rsidRPr="006F0214">
        <w:t>Organisation</w:t>
      </w:r>
      <w:r w:rsidR="00E919DB">
        <w:t> :</w:t>
      </w:r>
    </w:p>
    <w:p w14:paraId="39CF1F44" w14:textId="5EE7F638" w:rsidR="00B97376" w:rsidRDefault="00385371" w:rsidP="00E919DB">
      <w:pPr>
        <w:ind w:left="708"/>
        <w:jc w:val="both"/>
        <w:rPr>
          <w:sz w:val="24"/>
          <w:szCs w:val="24"/>
        </w:rPr>
      </w:pPr>
      <w:r>
        <w:rPr>
          <w:noProof/>
          <w:sz w:val="24"/>
          <w:szCs w:val="24"/>
          <w:lang w:eastAsia="fr-FR"/>
        </w:rPr>
        <mc:AlternateContent>
          <mc:Choice Requires="wps">
            <w:drawing>
              <wp:anchor distT="0" distB="0" distL="114300" distR="114300" simplePos="0" relativeHeight="251703296" behindDoc="0" locked="0" layoutInCell="1" allowOverlap="1" wp14:anchorId="03DDB2F7" wp14:editId="3F71C45A">
                <wp:simplePos x="0" y="0"/>
                <wp:positionH relativeFrom="column">
                  <wp:posOffset>6193790</wp:posOffset>
                </wp:positionH>
                <wp:positionV relativeFrom="margin">
                  <wp:posOffset>4304774</wp:posOffset>
                </wp:positionV>
                <wp:extent cx="419100" cy="361950"/>
                <wp:effectExtent l="0" t="0" r="0" b="0"/>
                <wp:wrapThrough wrapText="bothSides">
                  <wp:wrapPolygon edited="0">
                    <wp:start x="2945" y="0"/>
                    <wp:lineTo x="2945" y="20463"/>
                    <wp:lineTo x="18655" y="20463"/>
                    <wp:lineTo x="18655" y="0"/>
                    <wp:lineTo x="2945" y="0"/>
                  </wp:wrapPolygon>
                </wp:wrapThrough>
                <wp:docPr id="79" name="Zone de texte 79"/>
                <wp:cNvGraphicFramePr/>
                <a:graphic xmlns:a="http://schemas.openxmlformats.org/drawingml/2006/main">
                  <a:graphicData uri="http://schemas.microsoft.com/office/word/2010/wordprocessingShape">
                    <wps:wsp>
                      <wps:cNvSpPr txBox="1"/>
                      <wps:spPr>
                        <a:xfrm>
                          <a:off x="0" y="0"/>
                          <a:ext cx="419100" cy="361950"/>
                        </a:xfrm>
                        <a:prstGeom prst="rect">
                          <a:avLst/>
                        </a:prstGeom>
                        <a:noFill/>
                        <a:ln w="6350">
                          <a:noFill/>
                        </a:ln>
                      </wps:spPr>
                      <wps:txbx>
                        <w:txbxContent>
                          <w:p w14:paraId="64E23E3B" w14:textId="066C104F" w:rsidR="00385371" w:rsidRDefault="00385371">
                            <w:r>
                              <w:t>26</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xmlns:w16cex="http://schemas.microsoft.com/office/word/2018/wordml/cex" xmlns:w16="http://schemas.microsoft.com/office/word/2018/wordml">
            <w:pict>
              <v:shape w14:anchorId="03DDB2F7" id="Zone de texte 79" o:spid="_x0000_s1052" type="#_x0000_t202" style="position:absolute;left:0;text-align:left;margin-left:487.7pt;margin-top:338.95pt;width:33pt;height:28.5pt;z-index:251703296;visibility:visible;mso-wrap-style:square;mso-wrap-distance-left:9pt;mso-wrap-distance-top:0;mso-wrap-distance-right:9pt;mso-wrap-distance-bottom:0;mso-position-horizontal:absolute;mso-position-horizontal-relative:text;mso-position-vertical:absolute;mso-position-vertical-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" filled="f" stroked="f" strokeweight=".5pt">
                <v:textbox>
                  <w:txbxContent>
                    <w:p w14:paraId="64E23E3B" w14:textId="066C104F" w:rsidR="00385371" w:rsidRDefault="00385371">
                      <w:r>
                        <w:t>26</w:t>
                      </w:r>
                    </w:p>
                  </w:txbxContent>
                </v:textbox>
                <w10:wrap type="through" anchory="margin"/>
              </v:shape>
            </w:pict>
          </mc:Fallback>
        </mc:AlternateContent>
      </w:r>
      <w:r w:rsidR="00B97376" w:rsidRPr="006F0214">
        <w:rPr>
          <w:sz w:val="24"/>
          <w:szCs w:val="24"/>
        </w:rPr>
        <w:t>Les ateliers cliniques sont construits pour être interactifs. Ils illustrent la pratique quotidienne et reviennent sur l’essentiel des thématiques enseignées. Plusieurs situations cliniques, classiques ou particulières, simples ou complexes sont présentées aux participants. Guidés par l’équipe enseignante</w:t>
      </w:r>
      <w:r w:rsidR="008575AC">
        <w:rPr>
          <w:sz w:val="24"/>
          <w:szCs w:val="24"/>
        </w:rPr>
        <w:t xml:space="preserve"> de Nice</w:t>
      </w:r>
      <w:r w:rsidR="00B97376" w:rsidRPr="006F0214">
        <w:rPr>
          <w:sz w:val="24"/>
          <w:szCs w:val="24"/>
        </w:rPr>
        <w:t xml:space="preserve">, ces derniers doivent mettre en pratique les connaissances acquises grâce aux </w:t>
      </w:r>
      <w:r w:rsidR="008D419F">
        <w:rPr>
          <w:sz w:val="24"/>
          <w:szCs w:val="24"/>
        </w:rPr>
        <w:t>unités</w:t>
      </w:r>
      <w:r w:rsidR="00B97376" w:rsidRPr="006F0214">
        <w:rPr>
          <w:sz w:val="24"/>
          <w:szCs w:val="24"/>
        </w:rPr>
        <w:t xml:space="preserve"> d’enseignement. </w:t>
      </w:r>
    </w:p>
    <w:p w14:paraId="59EF3736" w14:textId="77777777" w:rsidR="00B97376" w:rsidRPr="006F0214" w:rsidRDefault="00B97376" w:rsidP="00E919DB">
      <w:pPr>
        <w:pStyle w:val="Titre2"/>
      </w:pPr>
      <w:r w:rsidRPr="006F0214">
        <w:t>Programme</w:t>
      </w:r>
      <w:r w:rsidR="00E919DB">
        <w:t> :</w:t>
      </w:r>
      <w:r w:rsidRPr="006F0214">
        <w:t xml:space="preserve"> </w:t>
      </w:r>
    </w:p>
    <w:p w14:paraId="492605B5" w14:textId="2544407A" w:rsidR="00B97376" w:rsidRDefault="00760553" w:rsidP="00385371">
      <w:pPr>
        <w:spacing w:after="0"/>
        <w:ind w:left="708"/>
        <w:jc w:val="both"/>
        <w:rPr>
          <w:rFonts w:cstheme="minorHAnsi"/>
          <w:color w:val="000000" w:themeColor="text1"/>
          <w:sz w:val="24"/>
          <w:szCs w:val="24"/>
        </w:rPr>
      </w:pPr>
      <w:r>
        <w:rPr>
          <w:sz w:val="24"/>
          <w:szCs w:val="24"/>
        </w:rPr>
        <w:t>Trois</w:t>
      </w:r>
      <w:r w:rsidR="00B97376" w:rsidRPr="006F0214">
        <w:rPr>
          <w:sz w:val="24"/>
          <w:szCs w:val="24"/>
        </w:rPr>
        <w:t xml:space="preserve"> ateliers sont prévus. Le premier </w:t>
      </w:r>
      <w:r>
        <w:rPr>
          <w:sz w:val="24"/>
          <w:szCs w:val="24"/>
        </w:rPr>
        <w:t>es</w:t>
      </w:r>
      <w:r w:rsidR="00B97376" w:rsidRPr="006F0214">
        <w:rPr>
          <w:sz w:val="24"/>
          <w:szCs w:val="24"/>
        </w:rPr>
        <w:t xml:space="preserve">t axé sur la démarche diagnostique. A partir des exemples cliniques présentés, les participants devront déterminer les paramètres cliniques fondamentaux, indiquer si des examens complémentaires sont nécessaires, établir un diagnostic et proposer une orientation thérapeutique. </w:t>
      </w:r>
      <w:r w:rsidR="00B97376" w:rsidRPr="006F0214">
        <w:rPr>
          <w:rFonts w:cstheme="minorHAnsi"/>
          <w:sz w:val="24"/>
          <w:szCs w:val="24"/>
        </w:rPr>
        <w:t xml:space="preserve">Les deux autres sont destinés </w:t>
      </w:r>
      <w:r>
        <w:rPr>
          <w:rFonts w:cstheme="minorHAnsi"/>
          <w:sz w:val="24"/>
          <w:szCs w:val="24"/>
        </w:rPr>
        <w:t>à la démarche thérapeutique</w:t>
      </w:r>
      <w:r w:rsidR="00B97376" w:rsidRPr="006F0214">
        <w:rPr>
          <w:rFonts w:cstheme="minorHAnsi"/>
          <w:sz w:val="24"/>
          <w:szCs w:val="24"/>
        </w:rPr>
        <w:t xml:space="preserve"> et suivent le même principe. Les participants devront</w:t>
      </w:r>
      <w:r w:rsidR="00B97376" w:rsidRPr="006F0214">
        <w:rPr>
          <w:rFonts w:cstheme="minorHAnsi"/>
          <w:color w:val="000000" w:themeColor="text1"/>
          <w:sz w:val="24"/>
          <w:szCs w:val="24"/>
        </w:rPr>
        <w:t xml:space="preserve"> justifier leurs objectifs thérapeutiques et expliciter les différentes étapes du </w:t>
      </w:r>
      <w:r>
        <w:rPr>
          <w:rFonts w:cstheme="minorHAnsi"/>
          <w:color w:val="000000" w:themeColor="text1"/>
          <w:sz w:val="24"/>
          <w:szCs w:val="24"/>
        </w:rPr>
        <w:t>traitement</w:t>
      </w:r>
      <w:r w:rsidR="00B97376" w:rsidRPr="006F0214">
        <w:rPr>
          <w:rFonts w:cstheme="minorHAnsi"/>
          <w:color w:val="000000" w:themeColor="text1"/>
          <w:sz w:val="24"/>
          <w:szCs w:val="24"/>
        </w:rPr>
        <w:t xml:space="preserve"> qu’ils auront choisi.</w:t>
      </w:r>
    </w:p>
    <w:p w14:paraId="65A6DE18" w14:textId="77777777" w:rsidR="001A106A" w:rsidRDefault="001A106A" w:rsidP="00B15C81">
      <w:pPr>
        <w:spacing w:after="120" w:line="240" w:lineRule="auto"/>
        <w:ind w:hanging="142"/>
        <w:rPr>
          <w:rFonts w:asciiTheme="majorHAnsi" w:hAnsiTheme="majorHAnsi" w:cstheme="majorHAnsi"/>
          <w:color w:val="1F4E79" w:themeColor="accent5" w:themeShade="80"/>
          <w:sz w:val="28"/>
          <w:szCs w:val="28"/>
        </w:rPr>
      </w:pPr>
    </w:p>
    <w:p w14:paraId="52B5CA98" w14:textId="1C2B9B4D" w:rsidR="00B97376" w:rsidRPr="00F60EB3" w:rsidRDefault="00485196" w:rsidP="00D47E60">
      <w:pPr>
        <w:ind w:hanging="142"/>
        <w:rPr>
          <w:rFonts w:asciiTheme="majorHAnsi" w:hAnsiTheme="majorHAnsi" w:cstheme="majorHAnsi"/>
          <w:b/>
          <w:bCs/>
          <w:color w:val="1F4E79" w:themeColor="accent5" w:themeShade="80"/>
          <w:sz w:val="28"/>
          <w:szCs w:val="28"/>
        </w:rPr>
      </w:pPr>
      <w:r>
        <w:rPr>
          <w:rFonts w:asciiTheme="majorHAnsi" w:hAnsiTheme="majorHAnsi" w:cstheme="majorHAnsi"/>
          <w:color w:val="1F4E79" w:themeColor="accent5" w:themeShade="80"/>
          <w:sz w:val="28"/>
          <w:szCs w:val="28"/>
        </w:rPr>
        <w:t xml:space="preserve">  </w:t>
      </w:r>
      <w:r w:rsidR="00D47E60" w:rsidRPr="00D47E60">
        <w:rPr>
          <w:rFonts w:asciiTheme="majorHAnsi" w:hAnsiTheme="majorHAnsi" w:cstheme="majorHAnsi"/>
          <w:color w:val="1F4E79" w:themeColor="accent5" w:themeShade="80"/>
          <w:sz w:val="28"/>
          <w:szCs w:val="28"/>
        </w:rPr>
        <w:t xml:space="preserve">Volume Horaire : </w:t>
      </w:r>
      <w:r w:rsidR="00685C14" w:rsidRPr="00234B2E">
        <w:rPr>
          <w:rFonts w:asciiTheme="majorHAnsi" w:hAnsiTheme="majorHAnsi" w:cstheme="majorHAnsi"/>
          <w:color w:val="1F4E79" w:themeColor="accent5" w:themeShade="80"/>
          <w:sz w:val="28"/>
          <w:szCs w:val="28"/>
        </w:rPr>
        <w:t>1</w:t>
      </w:r>
      <w:r w:rsidR="00760553" w:rsidRPr="00234B2E">
        <w:rPr>
          <w:rFonts w:asciiTheme="majorHAnsi" w:hAnsiTheme="majorHAnsi" w:cstheme="majorHAnsi"/>
          <w:color w:val="1F4E79" w:themeColor="accent5" w:themeShade="80"/>
          <w:sz w:val="28"/>
          <w:szCs w:val="28"/>
        </w:rPr>
        <w:t xml:space="preserve">0 </w:t>
      </w:r>
      <w:r w:rsidR="00685C14" w:rsidRPr="00234B2E">
        <w:rPr>
          <w:rFonts w:asciiTheme="majorHAnsi" w:hAnsiTheme="majorHAnsi" w:cstheme="majorHAnsi"/>
          <w:color w:val="1F4E79" w:themeColor="accent5" w:themeShade="80"/>
          <w:sz w:val="28"/>
          <w:szCs w:val="28"/>
        </w:rPr>
        <w:t>h</w:t>
      </w:r>
      <w:r w:rsidR="00760553">
        <w:rPr>
          <w:rFonts w:asciiTheme="majorHAnsi" w:hAnsiTheme="majorHAnsi" w:cstheme="majorHAnsi"/>
          <w:b/>
          <w:bCs/>
          <w:color w:val="1F4E79" w:themeColor="accent5" w:themeShade="80"/>
          <w:sz w:val="28"/>
          <w:szCs w:val="28"/>
        </w:rPr>
        <w:t xml:space="preserve"> </w:t>
      </w:r>
    </w:p>
    <w:p w14:paraId="2329FAE5" w14:textId="77777777" w:rsidR="00B97376" w:rsidRPr="006F0214" w:rsidRDefault="00B97376" w:rsidP="00E919DB">
      <w:pPr>
        <w:pStyle w:val="Titre2"/>
      </w:pPr>
      <w:r w:rsidRPr="006F0214">
        <w:t>Dates</w:t>
      </w:r>
    </w:p>
    <w:p w14:paraId="181BC197" w14:textId="77777777" w:rsidR="00445B23" w:rsidRPr="00445B23" w:rsidRDefault="00445B23" w:rsidP="00445B23">
      <w:pPr>
        <w:ind w:left="708"/>
        <w:rPr>
          <w:sz w:val="24"/>
          <w:szCs w:val="24"/>
        </w:rPr>
      </w:pPr>
      <w:r w:rsidRPr="00445B23">
        <w:rPr>
          <w:b/>
          <w:bCs/>
          <w:sz w:val="24"/>
          <w:szCs w:val="24"/>
        </w:rPr>
        <w:t>Première session</w:t>
      </w:r>
      <w:r w:rsidRPr="00445B23">
        <w:rPr>
          <w:sz w:val="24"/>
          <w:szCs w:val="24"/>
        </w:rPr>
        <w:t> :  du 30 juin au 2 juillet 2022</w:t>
      </w:r>
    </w:p>
    <w:p w14:paraId="1548F092" w14:textId="3B1A670B" w:rsidR="001A106A" w:rsidRDefault="00445B23" w:rsidP="00B15C81">
      <w:pPr>
        <w:ind w:left="708"/>
        <w:rPr>
          <w:sz w:val="24"/>
          <w:szCs w:val="24"/>
        </w:rPr>
        <w:sectPr w:rsidR="001A106A" w:rsidSect="00B97376">
          <w:pgSz w:w="11906" w:h="16838"/>
          <w:pgMar w:top="1417" w:right="1274" w:bottom="993" w:left="1417" w:header="708" w:footer="708" w:gutter="0"/>
          <w:cols w:space="566"/>
          <w:docGrid w:linePitch="360"/>
        </w:sectPr>
      </w:pPr>
      <w:r w:rsidRPr="00445B23">
        <w:rPr>
          <w:b/>
          <w:bCs/>
          <w:sz w:val="24"/>
          <w:szCs w:val="24"/>
        </w:rPr>
        <w:t>Deuxième session</w:t>
      </w:r>
      <w:r w:rsidRPr="00445B23">
        <w:rPr>
          <w:sz w:val="24"/>
          <w:szCs w:val="24"/>
        </w:rPr>
        <w:t> : du 13 au 15 octobre 2022</w:t>
      </w:r>
      <w:r w:rsidR="001A106A">
        <w:rPr>
          <w:sz w:val="24"/>
          <w:szCs w:val="24"/>
        </w:rPr>
        <w:t xml:space="preserve"> </w:t>
      </w:r>
    </w:p>
    <w:p w14:paraId="2A41DCCB" w14:textId="2D35AEDD" w:rsidR="00B97376" w:rsidRDefault="00B97376" w:rsidP="00B97376">
      <w:pPr>
        <w:rPr>
          <w:sz w:val="24"/>
          <w:szCs w:val="24"/>
        </w:rPr>
      </w:pPr>
    </w:p>
    <w:p w14:paraId="29921B97" w14:textId="0B9D51A6" w:rsidR="0021726E" w:rsidRPr="00E202D2" w:rsidRDefault="00E202D2" w:rsidP="00686C12">
      <w:pPr>
        <w:jc w:val="center"/>
        <w:rPr>
          <w:b/>
          <w:bCs/>
          <w:color w:val="4472C4" w:themeColor="accent1"/>
          <w:sz w:val="90"/>
          <w:szCs w:val="90"/>
        </w:rPr>
      </w:pPr>
      <w:r w:rsidRPr="00E202D2">
        <w:rPr>
          <w:b/>
          <w:bCs/>
          <w:color w:val="4472C4" w:themeColor="accent1"/>
          <w:sz w:val="90"/>
          <w:szCs w:val="90"/>
        </w:rPr>
        <w:t>PRESENTATION DES TRAVAUX PRATIQUES</w:t>
      </w:r>
    </w:p>
    <w:p w14:paraId="5D1E5943" w14:textId="73F27C66" w:rsidR="0021726E" w:rsidRDefault="0021726E" w:rsidP="00B97376">
      <w:pPr>
        <w:rPr>
          <w:sz w:val="24"/>
          <w:szCs w:val="24"/>
        </w:rPr>
      </w:pPr>
    </w:p>
    <w:p w14:paraId="48461786" w14:textId="346F42BA" w:rsidR="0021726E" w:rsidRDefault="0021726E" w:rsidP="00B97376">
      <w:pPr>
        <w:rPr>
          <w:sz w:val="24"/>
          <w:szCs w:val="24"/>
        </w:rPr>
      </w:pPr>
    </w:p>
    <w:p w14:paraId="7FEFCAAD" w14:textId="5A0D84DC" w:rsidR="0021726E" w:rsidRDefault="00E42B7F" w:rsidP="00B97376">
      <w:pPr>
        <w:rPr>
          <w:sz w:val="24"/>
          <w:szCs w:val="24"/>
        </w:rPr>
      </w:pPr>
      <w:r>
        <w:rPr>
          <w:noProof/>
          <w:lang w:eastAsia="fr-FR"/>
        </w:rPr>
        <w:drawing>
          <wp:anchor distT="0" distB="0" distL="114300" distR="114300" simplePos="0" relativeHeight="251660288" behindDoc="0" locked="0" layoutInCell="1" allowOverlap="1" wp14:anchorId="14CE3C93" wp14:editId="1C5BF135">
            <wp:simplePos x="0" y="0"/>
            <wp:positionH relativeFrom="column">
              <wp:posOffset>1157605</wp:posOffset>
            </wp:positionH>
            <wp:positionV relativeFrom="paragraph">
              <wp:posOffset>259715</wp:posOffset>
            </wp:positionV>
            <wp:extent cx="3571875" cy="3835066"/>
            <wp:effectExtent l="0" t="0" r="0" b="0"/>
            <wp:wrapThrough wrapText="bothSides">
              <wp:wrapPolygon edited="0">
                <wp:start x="0" y="0"/>
                <wp:lineTo x="0" y="21461"/>
                <wp:lineTo x="21427" y="21461"/>
                <wp:lineTo x="21427" y="0"/>
                <wp:lineTo x="0" y="0"/>
              </wp:wrapPolygon>
            </wp:wrapThrough>
            <wp:docPr id="4"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3571875" cy="3835066"/>
                    </a:xfrm>
                    <a:prstGeom prst="rect">
                      <a:avLst/>
                    </a:prstGeom>
                    <a:noFill/>
                    <a:ln>
                      <a:noFill/>
                    </a:ln>
                  </pic:spPr>
                </pic:pic>
              </a:graphicData>
            </a:graphic>
          </wp:anchor>
        </w:drawing>
      </w:r>
    </w:p>
    <w:p w14:paraId="6F24CA59" w14:textId="6421DADD" w:rsidR="0021726E" w:rsidRDefault="00234B2E" w:rsidP="00B97376">
      <w:pPr>
        <w:rPr>
          <w:sz w:val="24"/>
          <w:szCs w:val="24"/>
        </w:rPr>
      </w:pPr>
      <w:r>
        <w:rPr>
          <w:noProof/>
          <w:sz w:val="24"/>
          <w:szCs w:val="24"/>
          <w:lang w:eastAsia="fr-FR"/>
        </w:rPr>
        <mc:AlternateContent>
          <mc:Choice Requires="wps">
            <w:drawing>
              <wp:anchor distT="0" distB="0" distL="114300" distR="114300" simplePos="0" relativeHeight="251704320" behindDoc="0" locked="0" layoutInCell="1" allowOverlap="1" wp14:anchorId="277B92B9" wp14:editId="01D63F55">
                <wp:simplePos x="0" y="0"/>
                <wp:positionH relativeFrom="column">
                  <wp:posOffset>6147063</wp:posOffset>
                </wp:positionH>
                <wp:positionV relativeFrom="page">
                  <wp:align>center</wp:align>
                </wp:positionV>
                <wp:extent cx="466725" cy="409575"/>
                <wp:effectExtent l="0" t="0" r="0" b="0"/>
                <wp:wrapThrough wrapText="bothSides">
                  <wp:wrapPolygon edited="0">
                    <wp:start x="2645" y="0"/>
                    <wp:lineTo x="2645" y="20093"/>
                    <wp:lineTo x="18514" y="20093"/>
                    <wp:lineTo x="18514" y="0"/>
                    <wp:lineTo x="2645" y="0"/>
                  </wp:wrapPolygon>
                </wp:wrapThrough>
                <wp:docPr id="80" name="Zone de texte 80"/>
                <wp:cNvGraphicFramePr/>
                <a:graphic xmlns:a="http://schemas.openxmlformats.org/drawingml/2006/main">
                  <a:graphicData uri="http://schemas.microsoft.com/office/word/2010/wordprocessingShape">
                    <wps:wsp>
                      <wps:cNvSpPr txBox="1"/>
                      <wps:spPr>
                        <a:xfrm>
                          <a:off x="0" y="0"/>
                          <a:ext cx="466725" cy="409575"/>
                        </a:xfrm>
                        <a:prstGeom prst="rect">
                          <a:avLst/>
                        </a:prstGeom>
                        <a:noFill/>
                        <a:ln w="6350">
                          <a:noFill/>
                        </a:ln>
                      </wps:spPr>
                      <wps:txbx>
                        <w:txbxContent>
                          <w:p w14:paraId="21C7EBC4" w14:textId="4885AF12" w:rsidR="00385371" w:rsidRDefault="00385371">
                            <w:r>
                              <w:t>27</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xmlns:w16cex="http://schemas.microsoft.com/office/word/2018/wordml/cex" xmlns:w16="http://schemas.microsoft.com/office/word/2018/wordml">
            <w:pict>
              <v:shape w14:anchorId="277B92B9" id="Zone de texte 80" o:spid="_x0000_s1053" type="#_x0000_t202" style="position:absolute;margin-left:484pt;margin-top:0;width:36.75pt;height:32.25pt;z-index:251704320;visibility:visible;mso-wrap-style:square;mso-wrap-distance-left:9pt;mso-wrap-distance-top:0;mso-wrap-distance-right:9pt;mso-wrap-distance-bottom:0;mso-position-horizontal:absolute;mso-position-horizontal-relative:text;mso-position-vertical:center;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" filled="f" stroked="f" strokeweight=".5pt">
                <v:textbox>
                  <w:txbxContent>
                    <w:p w14:paraId="21C7EBC4" w14:textId="4885AF12" w:rsidR="00385371" w:rsidRDefault="00385371">
                      <w:r>
                        <w:t>27</w:t>
                      </w:r>
                    </w:p>
                  </w:txbxContent>
                </v:textbox>
                <w10:wrap type="through" anchory="page"/>
              </v:shape>
            </w:pict>
          </mc:Fallback>
        </mc:AlternateContent>
      </w:r>
    </w:p>
    <w:p w14:paraId="7EA39B23" w14:textId="4DB60E18" w:rsidR="0021726E" w:rsidRDefault="0021726E" w:rsidP="00B97376">
      <w:pPr>
        <w:rPr>
          <w:sz w:val="24"/>
          <w:szCs w:val="24"/>
        </w:rPr>
      </w:pPr>
    </w:p>
    <w:p w14:paraId="032D3F05" w14:textId="26B396A4" w:rsidR="0021726E" w:rsidRDefault="0021726E" w:rsidP="00B97376">
      <w:pPr>
        <w:rPr>
          <w:sz w:val="24"/>
          <w:szCs w:val="24"/>
        </w:rPr>
      </w:pPr>
    </w:p>
    <w:p w14:paraId="52BD87F3" w14:textId="198CFBF3" w:rsidR="0021726E" w:rsidRDefault="0021726E" w:rsidP="00B97376">
      <w:pPr>
        <w:rPr>
          <w:sz w:val="24"/>
          <w:szCs w:val="24"/>
        </w:rPr>
      </w:pPr>
    </w:p>
    <w:p w14:paraId="68C280FB" w14:textId="437B16AE" w:rsidR="0021726E" w:rsidRDefault="0021726E" w:rsidP="00B97376">
      <w:pPr>
        <w:rPr>
          <w:sz w:val="24"/>
          <w:szCs w:val="24"/>
        </w:rPr>
      </w:pPr>
    </w:p>
    <w:p w14:paraId="58177B3E" w14:textId="548A55E1" w:rsidR="0021726E" w:rsidRDefault="0021726E" w:rsidP="00B97376">
      <w:pPr>
        <w:rPr>
          <w:sz w:val="24"/>
          <w:szCs w:val="24"/>
        </w:rPr>
      </w:pPr>
    </w:p>
    <w:p w14:paraId="7F9175E7" w14:textId="0A652545" w:rsidR="0021726E" w:rsidRDefault="0021726E" w:rsidP="00B97376">
      <w:pPr>
        <w:rPr>
          <w:sz w:val="24"/>
          <w:szCs w:val="24"/>
        </w:rPr>
      </w:pPr>
    </w:p>
    <w:p w14:paraId="65536F67" w14:textId="4CE5AA1E" w:rsidR="0021726E" w:rsidRDefault="0021726E" w:rsidP="00B97376">
      <w:pPr>
        <w:rPr>
          <w:sz w:val="24"/>
          <w:szCs w:val="24"/>
        </w:rPr>
      </w:pPr>
    </w:p>
    <w:p w14:paraId="21BC29BA" w14:textId="4A997C77" w:rsidR="0021726E" w:rsidRDefault="0021726E" w:rsidP="00B97376">
      <w:pPr>
        <w:rPr>
          <w:sz w:val="24"/>
          <w:szCs w:val="24"/>
        </w:rPr>
      </w:pPr>
    </w:p>
    <w:p w14:paraId="7D48CE66" w14:textId="6D2311D8" w:rsidR="0021726E" w:rsidRDefault="0021726E" w:rsidP="00B97376">
      <w:pPr>
        <w:rPr>
          <w:sz w:val="24"/>
          <w:szCs w:val="24"/>
        </w:rPr>
      </w:pPr>
    </w:p>
    <w:p w14:paraId="75706FCB" w14:textId="6317AC67" w:rsidR="0021726E" w:rsidRDefault="0021726E" w:rsidP="00B97376">
      <w:pPr>
        <w:rPr>
          <w:sz w:val="24"/>
          <w:szCs w:val="24"/>
        </w:rPr>
      </w:pPr>
    </w:p>
    <w:p w14:paraId="1E3DDC1D" w14:textId="4631FF34" w:rsidR="008E7796" w:rsidRDefault="008E7796" w:rsidP="00B97376">
      <w:pPr>
        <w:rPr>
          <w:sz w:val="24"/>
          <w:szCs w:val="24"/>
        </w:rPr>
      </w:pPr>
    </w:p>
    <w:p w14:paraId="0718505A" w14:textId="4ACF33BC" w:rsidR="008E7796" w:rsidRDefault="008E7796" w:rsidP="00B97376">
      <w:pPr>
        <w:rPr>
          <w:sz w:val="24"/>
          <w:szCs w:val="24"/>
        </w:rPr>
      </w:pPr>
    </w:p>
    <w:p w14:paraId="0A007F21" w14:textId="5019C192" w:rsidR="008E7796" w:rsidRDefault="008E7796" w:rsidP="00B97376">
      <w:pPr>
        <w:rPr>
          <w:sz w:val="24"/>
          <w:szCs w:val="24"/>
        </w:rPr>
      </w:pPr>
    </w:p>
    <w:p w14:paraId="48F47CFF" w14:textId="77777777" w:rsidR="00B15C81" w:rsidRDefault="00B15C81" w:rsidP="00B97376">
      <w:pPr>
        <w:rPr>
          <w:sz w:val="24"/>
          <w:szCs w:val="24"/>
        </w:rPr>
        <w:sectPr w:rsidR="00B15C81" w:rsidSect="00B97376">
          <w:pgSz w:w="11906" w:h="16838"/>
          <w:pgMar w:top="1417" w:right="1274" w:bottom="993" w:left="1417" w:header="708" w:footer="708" w:gutter="0"/>
          <w:cols w:space="566"/>
          <w:docGrid w:linePitch="360"/>
        </w:sectPr>
      </w:pPr>
    </w:p>
    <w:p w14:paraId="32B40373" w14:textId="77777777" w:rsidR="008E7796" w:rsidRDefault="008E7796" w:rsidP="00B97376">
      <w:pPr>
        <w:rPr>
          <w:sz w:val="24"/>
          <w:szCs w:val="24"/>
        </w:rPr>
      </w:pPr>
    </w:p>
    <w:p w14:paraId="3BC023B9" w14:textId="77777777" w:rsidR="00B97376" w:rsidRPr="00812B30" w:rsidRDefault="00B97376" w:rsidP="00812B30">
      <w:pPr>
        <w:pStyle w:val="Citationintense"/>
        <w:rPr>
          <w:sz w:val="32"/>
          <w:szCs w:val="32"/>
        </w:rPr>
      </w:pPr>
      <w:r w:rsidRPr="00812B30">
        <w:rPr>
          <w:sz w:val="32"/>
          <w:szCs w:val="32"/>
        </w:rPr>
        <w:t>LES TRAVAUX PRATIQUES</w:t>
      </w:r>
    </w:p>
    <w:p w14:paraId="55275117" w14:textId="77777777" w:rsidR="00B97376" w:rsidRPr="00B15C81" w:rsidRDefault="00B97376" w:rsidP="00B15C81">
      <w:pPr>
        <w:spacing w:after="0" w:line="240" w:lineRule="auto"/>
        <w:jc w:val="center"/>
        <w:rPr>
          <w:b/>
          <w:bCs/>
          <w:sz w:val="12"/>
          <w:szCs w:val="12"/>
        </w:rPr>
      </w:pPr>
    </w:p>
    <w:p w14:paraId="605EB3DF" w14:textId="4467571F" w:rsidR="00B97376" w:rsidRPr="006F0214" w:rsidRDefault="00B97376" w:rsidP="00E919DB">
      <w:pPr>
        <w:jc w:val="both"/>
        <w:rPr>
          <w:sz w:val="24"/>
          <w:szCs w:val="24"/>
        </w:rPr>
      </w:pPr>
      <w:r w:rsidRPr="006F0214">
        <w:rPr>
          <w:sz w:val="24"/>
          <w:szCs w:val="24"/>
        </w:rPr>
        <w:t xml:space="preserve">Les travaux pratiques sont dispensés en présentiel </w:t>
      </w:r>
      <w:r w:rsidR="00760553">
        <w:rPr>
          <w:sz w:val="24"/>
          <w:szCs w:val="24"/>
        </w:rPr>
        <w:t>lors des deux sessions de journée clinique</w:t>
      </w:r>
      <w:r w:rsidR="008575AC">
        <w:rPr>
          <w:sz w:val="24"/>
          <w:szCs w:val="24"/>
        </w:rPr>
        <w:t xml:space="preserve"> (2J</w:t>
      </w:r>
      <w:r w:rsidR="008575AC" w:rsidRPr="008575AC">
        <w:rPr>
          <w:sz w:val="24"/>
          <w:szCs w:val="24"/>
          <w:vertAlign w:val="superscript"/>
        </w:rPr>
        <w:t xml:space="preserve">1/2 </w:t>
      </w:r>
      <w:r w:rsidR="008575AC">
        <w:rPr>
          <w:sz w:val="24"/>
          <w:szCs w:val="24"/>
        </w:rPr>
        <w:t>X 2)</w:t>
      </w:r>
      <w:r w:rsidRPr="006F0214">
        <w:rPr>
          <w:sz w:val="24"/>
          <w:szCs w:val="24"/>
        </w:rPr>
        <w:t>, en parallèle des ateliers cliniques.</w:t>
      </w:r>
    </w:p>
    <w:p w14:paraId="7FB480E4" w14:textId="77777777" w:rsidR="00B97376" w:rsidRPr="006F0214" w:rsidRDefault="00B97376" w:rsidP="00E919DB">
      <w:pPr>
        <w:pStyle w:val="Titre2"/>
      </w:pPr>
      <w:r w:rsidRPr="006F0214">
        <w:t>Objectifs</w:t>
      </w:r>
      <w:r w:rsidR="00E919DB">
        <w:t> :</w:t>
      </w:r>
      <w:r w:rsidRPr="006F0214">
        <w:t xml:space="preserve"> </w:t>
      </w:r>
    </w:p>
    <w:p w14:paraId="4AC1AB2E" w14:textId="0CC6067E" w:rsidR="00B97376" w:rsidRPr="006F0214" w:rsidRDefault="00B97376" w:rsidP="00926739">
      <w:pPr>
        <w:spacing w:after="0"/>
        <w:ind w:left="708"/>
        <w:jc w:val="both"/>
        <w:rPr>
          <w:rFonts w:cstheme="minorHAnsi"/>
          <w:bCs/>
          <w:sz w:val="24"/>
          <w:szCs w:val="24"/>
        </w:rPr>
      </w:pPr>
      <w:r w:rsidRPr="006F0214">
        <w:rPr>
          <w:rFonts w:cstheme="minorHAnsi"/>
          <w:bCs/>
          <w:sz w:val="24"/>
          <w:szCs w:val="24"/>
        </w:rPr>
        <w:t>Les travaux pratiques sont élaborés pour améliorer la gestuelle des participants qui peuvent s’exercer sans crainte. Ces moments privilégiés leur permettent d’appren</w:t>
      </w:r>
      <w:r w:rsidR="008575AC">
        <w:rPr>
          <w:rFonts w:cstheme="minorHAnsi"/>
          <w:bCs/>
          <w:sz w:val="24"/>
          <w:szCs w:val="24"/>
        </w:rPr>
        <w:t xml:space="preserve">dre </w:t>
      </w:r>
      <w:r w:rsidRPr="006F0214">
        <w:rPr>
          <w:rFonts w:cstheme="minorHAnsi"/>
          <w:bCs/>
          <w:sz w:val="24"/>
          <w:szCs w:val="24"/>
        </w:rPr>
        <w:t xml:space="preserve">ou d’approfondir la plupart des techniques opératoires préconisées en Parodontie. A l’instar des ateliers cliniques, ils favorisent en parallèle les échanges confraternels et permettent aux participants de discuter en direct avec l’équipe enseignante </w:t>
      </w:r>
      <w:r w:rsidR="008575AC">
        <w:rPr>
          <w:rFonts w:cstheme="minorHAnsi"/>
          <w:bCs/>
          <w:sz w:val="24"/>
          <w:szCs w:val="24"/>
        </w:rPr>
        <w:t xml:space="preserve">de Nice </w:t>
      </w:r>
      <w:r w:rsidRPr="006F0214">
        <w:rPr>
          <w:rFonts w:cstheme="minorHAnsi"/>
          <w:bCs/>
          <w:sz w:val="24"/>
          <w:szCs w:val="24"/>
        </w:rPr>
        <w:t xml:space="preserve">des différents obstacles ou difficultés qu’ils rencontrent dans leur exercice. </w:t>
      </w:r>
    </w:p>
    <w:p w14:paraId="02D0E366" w14:textId="77777777" w:rsidR="00B97376" w:rsidRPr="006F0214" w:rsidRDefault="00B97376" w:rsidP="00E919DB">
      <w:pPr>
        <w:pStyle w:val="Paragraphedeliste"/>
        <w:jc w:val="both"/>
        <w:rPr>
          <w:rFonts w:cstheme="minorHAnsi"/>
          <w:b/>
          <w:sz w:val="24"/>
          <w:szCs w:val="24"/>
        </w:rPr>
      </w:pPr>
    </w:p>
    <w:p w14:paraId="22B071CF" w14:textId="77777777" w:rsidR="00B97376" w:rsidRPr="006F0214" w:rsidRDefault="00B97376" w:rsidP="00B15C81">
      <w:pPr>
        <w:pStyle w:val="Titre2"/>
        <w:spacing w:before="0"/>
      </w:pPr>
      <w:r w:rsidRPr="006F0214">
        <w:t>Organisation</w:t>
      </w:r>
      <w:r w:rsidR="00E919DB">
        <w:t> :</w:t>
      </w:r>
    </w:p>
    <w:p w14:paraId="660ADD0E" w14:textId="504046EF" w:rsidR="00B97376" w:rsidRPr="006F0214" w:rsidRDefault="00926739" w:rsidP="00E919DB">
      <w:pPr>
        <w:ind w:left="708"/>
        <w:jc w:val="both"/>
        <w:rPr>
          <w:rFonts w:cstheme="minorHAnsi"/>
          <w:sz w:val="24"/>
          <w:szCs w:val="24"/>
        </w:rPr>
      </w:pPr>
      <w:r>
        <w:rPr>
          <w:rFonts w:cstheme="minorHAnsi"/>
          <w:noProof/>
          <w:sz w:val="24"/>
          <w:szCs w:val="24"/>
          <w:lang w:eastAsia="fr-FR"/>
        </w:rPr>
        <mc:AlternateContent>
          <mc:Choice Requires="wps">
            <w:drawing>
              <wp:anchor distT="0" distB="0" distL="114300" distR="114300" simplePos="0" relativeHeight="251705344" behindDoc="0" locked="0" layoutInCell="1" allowOverlap="1" wp14:anchorId="4CEE0E8C" wp14:editId="74391E35">
                <wp:simplePos x="0" y="0"/>
                <wp:positionH relativeFrom="column">
                  <wp:posOffset>6193046</wp:posOffset>
                </wp:positionH>
                <wp:positionV relativeFrom="page">
                  <wp:posOffset>5186045</wp:posOffset>
                </wp:positionV>
                <wp:extent cx="428625" cy="381000"/>
                <wp:effectExtent l="0" t="0" r="0" b="0"/>
                <wp:wrapThrough wrapText="bothSides">
                  <wp:wrapPolygon edited="0">
                    <wp:start x="2880" y="0"/>
                    <wp:lineTo x="2880" y="20520"/>
                    <wp:lineTo x="18240" y="20520"/>
                    <wp:lineTo x="18240" y="0"/>
                    <wp:lineTo x="2880" y="0"/>
                  </wp:wrapPolygon>
                </wp:wrapThrough>
                <wp:docPr id="81" name="Zone de texte 81"/>
                <wp:cNvGraphicFramePr/>
                <a:graphic xmlns:a="http://schemas.openxmlformats.org/drawingml/2006/main">
                  <a:graphicData uri="http://schemas.microsoft.com/office/word/2010/wordprocessingShape">
                    <wps:wsp>
                      <wps:cNvSpPr txBox="1"/>
                      <wps:spPr>
                        <a:xfrm>
                          <a:off x="0" y="0"/>
                          <a:ext cx="428625" cy="381000"/>
                        </a:xfrm>
                        <a:prstGeom prst="rect">
                          <a:avLst/>
                        </a:prstGeom>
                        <a:noFill/>
                        <a:ln w="6350">
                          <a:noFill/>
                        </a:ln>
                      </wps:spPr>
                      <wps:txbx>
                        <w:txbxContent>
                          <w:p w14:paraId="68F83B8B" w14:textId="1CEA7B81" w:rsidR="00926739" w:rsidRDefault="00926739">
                            <w:r>
                              <w:t>28</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xmlns:w16cex="http://schemas.microsoft.com/office/word/2018/wordml/cex" xmlns:w16="http://schemas.microsoft.com/office/word/2018/wordml">
            <w:pict>
              <v:shape w14:anchorId="4CEE0E8C" id="Zone de texte 81" o:spid="_x0000_s1054" type="#_x0000_t202" style="position:absolute;left:0;text-align:left;margin-left:487.65pt;margin-top:408.35pt;width:33.75pt;height:30pt;z-index:251705344;visibility:visible;mso-wrap-style:square;mso-wrap-distance-left:9pt;mso-wrap-distance-top:0;mso-wrap-distance-right:9pt;mso-wrap-distance-bottom:0;mso-position-horizontal:absolute;mso-position-horizontal-relative:text;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" filled="f" stroked="f" strokeweight=".5pt">
                <v:textbox>
                  <w:txbxContent>
                    <w:p w14:paraId="68F83B8B" w14:textId="1CEA7B81" w:rsidR="00926739" w:rsidRDefault="00926739">
                      <w:r>
                        <w:t>28</w:t>
                      </w:r>
                    </w:p>
                  </w:txbxContent>
                </v:textbox>
                <w10:wrap type="through" anchory="page"/>
              </v:shape>
            </w:pict>
          </mc:Fallback>
        </mc:AlternateContent>
      </w:r>
      <w:r w:rsidR="00B97376" w:rsidRPr="006F0214">
        <w:rPr>
          <w:rFonts w:cstheme="minorHAnsi"/>
          <w:sz w:val="24"/>
          <w:szCs w:val="24"/>
        </w:rPr>
        <w:t>Une courte communication débute chaque séance de travail afin de faire la synthèse des points essentiels. Les travaux pratiques sont réalisés sur des mâchoires de porc.</w:t>
      </w:r>
      <w:r w:rsidR="008E7796">
        <w:rPr>
          <w:rFonts w:cstheme="minorHAnsi"/>
          <w:sz w:val="24"/>
          <w:szCs w:val="24"/>
        </w:rPr>
        <w:t xml:space="preserve"> Pour chaque séance, un power point et un support pédagogique écrit seront fournis aux apprenants.</w:t>
      </w:r>
    </w:p>
    <w:p w14:paraId="49CF3E2C" w14:textId="77777777" w:rsidR="00B97376" w:rsidRPr="006F0214" w:rsidRDefault="00B97376" w:rsidP="00B15C81">
      <w:pPr>
        <w:spacing w:after="0"/>
        <w:jc w:val="both"/>
        <w:rPr>
          <w:rFonts w:cstheme="minorHAnsi"/>
          <w:sz w:val="24"/>
          <w:szCs w:val="24"/>
        </w:rPr>
      </w:pPr>
    </w:p>
    <w:p w14:paraId="2E9100E4" w14:textId="77777777" w:rsidR="00B97376" w:rsidRPr="006F0214" w:rsidRDefault="00B97376" w:rsidP="00B15C81">
      <w:pPr>
        <w:pStyle w:val="Titre2"/>
        <w:spacing w:before="0"/>
      </w:pPr>
      <w:r w:rsidRPr="006F0214">
        <w:t>Programme</w:t>
      </w:r>
      <w:r w:rsidR="00E919DB">
        <w:t> :</w:t>
      </w:r>
    </w:p>
    <w:p w14:paraId="0BDBFBAE" w14:textId="05938E7E" w:rsidR="00B97376" w:rsidRPr="008575AC" w:rsidRDefault="008575AC" w:rsidP="00B15C81">
      <w:pPr>
        <w:pStyle w:val="Paragraphedeliste"/>
        <w:numPr>
          <w:ilvl w:val="0"/>
          <w:numId w:val="5"/>
        </w:numPr>
        <w:jc w:val="both"/>
        <w:rPr>
          <w:rFonts w:cstheme="minorHAnsi"/>
          <w:bCs/>
          <w:sz w:val="24"/>
          <w:szCs w:val="24"/>
        </w:rPr>
      </w:pPr>
      <w:r w:rsidRPr="008575AC">
        <w:rPr>
          <w:rFonts w:cstheme="minorHAnsi"/>
          <w:bCs/>
          <w:sz w:val="24"/>
          <w:szCs w:val="24"/>
        </w:rPr>
        <w:t>Utilisation des appareils ultrasoniques</w:t>
      </w:r>
    </w:p>
    <w:p w14:paraId="1152F551" w14:textId="77777777" w:rsidR="00B97376" w:rsidRPr="006F0214" w:rsidRDefault="00B97376" w:rsidP="00E919DB">
      <w:pPr>
        <w:pStyle w:val="Paragraphedeliste"/>
        <w:numPr>
          <w:ilvl w:val="0"/>
          <w:numId w:val="5"/>
        </w:numPr>
        <w:jc w:val="both"/>
        <w:rPr>
          <w:rFonts w:cstheme="minorHAnsi"/>
          <w:bCs/>
          <w:sz w:val="24"/>
          <w:szCs w:val="24"/>
        </w:rPr>
      </w:pPr>
      <w:r w:rsidRPr="006F0214">
        <w:rPr>
          <w:rFonts w:cstheme="minorHAnsi"/>
          <w:bCs/>
          <w:sz w:val="24"/>
          <w:szCs w:val="24"/>
        </w:rPr>
        <w:t>Incisions et sutures</w:t>
      </w:r>
    </w:p>
    <w:p w14:paraId="3699D342" w14:textId="77777777" w:rsidR="00B97376" w:rsidRPr="006F0214" w:rsidRDefault="00B97376" w:rsidP="00E919DB">
      <w:pPr>
        <w:pStyle w:val="Paragraphedeliste"/>
        <w:numPr>
          <w:ilvl w:val="0"/>
          <w:numId w:val="5"/>
        </w:numPr>
        <w:jc w:val="both"/>
        <w:rPr>
          <w:rFonts w:cstheme="minorHAnsi"/>
          <w:bCs/>
          <w:sz w:val="24"/>
          <w:szCs w:val="24"/>
        </w:rPr>
      </w:pPr>
      <w:r w:rsidRPr="006F0214">
        <w:rPr>
          <w:rFonts w:cstheme="minorHAnsi"/>
          <w:bCs/>
          <w:sz w:val="24"/>
          <w:szCs w:val="24"/>
        </w:rPr>
        <w:t>Les lambeaux d’accès avec utilisation de biomatériaux (substituts osseux, membranes)</w:t>
      </w:r>
    </w:p>
    <w:p w14:paraId="464A529C" w14:textId="77777777" w:rsidR="00B97376" w:rsidRPr="006F0214" w:rsidRDefault="00B97376" w:rsidP="00E919DB">
      <w:pPr>
        <w:pStyle w:val="Paragraphedeliste"/>
        <w:numPr>
          <w:ilvl w:val="0"/>
          <w:numId w:val="5"/>
        </w:numPr>
        <w:jc w:val="both"/>
        <w:rPr>
          <w:rFonts w:cstheme="minorHAnsi"/>
          <w:sz w:val="24"/>
          <w:szCs w:val="24"/>
        </w:rPr>
      </w:pPr>
      <w:r w:rsidRPr="006F0214">
        <w:rPr>
          <w:rFonts w:cstheme="minorHAnsi"/>
          <w:sz w:val="24"/>
          <w:szCs w:val="24"/>
        </w:rPr>
        <w:t>La greffe épithélio-conjonctive de substitution</w:t>
      </w:r>
    </w:p>
    <w:p w14:paraId="2C4FF706" w14:textId="77777777" w:rsidR="00B97376" w:rsidRPr="006F0214" w:rsidRDefault="00B97376" w:rsidP="00E919DB">
      <w:pPr>
        <w:pStyle w:val="Paragraphedeliste"/>
        <w:numPr>
          <w:ilvl w:val="0"/>
          <w:numId w:val="5"/>
        </w:numPr>
        <w:jc w:val="both"/>
        <w:rPr>
          <w:rFonts w:cstheme="minorHAnsi"/>
          <w:sz w:val="24"/>
          <w:szCs w:val="24"/>
        </w:rPr>
      </w:pPr>
      <w:r w:rsidRPr="006F0214">
        <w:rPr>
          <w:rFonts w:cstheme="minorHAnsi"/>
          <w:sz w:val="24"/>
          <w:szCs w:val="24"/>
        </w:rPr>
        <w:t xml:space="preserve">Le lambeau d’épaisseur mixte latéralisé </w:t>
      </w:r>
    </w:p>
    <w:p w14:paraId="12C47E8B" w14:textId="77777777" w:rsidR="00B97376" w:rsidRPr="006F0214" w:rsidRDefault="00B97376" w:rsidP="00E919DB">
      <w:pPr>
        <w:pStyle w:val="Paragraphedeliste"/>
        <w:numPr>
          <w:ilvl w:val="0"/>
          <w:numId w:val="5"/>
        </w:numPr>
        <w:jc w:val="both"/>
        <w:rPr>
          <w:rFonts w:cstheme="minorHAnsi"/>
          <w:sz w:val="24"/>
          <w:szCs w:val="24"/>
        </w:rPr>
      </w:pPr>
      <w:r w:rsidRPr="006F0214">
        <w:rPr>
          <w:rFonts w:cstheme="minorHAnsi"/>
          <w:sz w:val="24"/>
          <w:szCs w:val="24"/>
        </w:rPr>
        <w:t xml:space="preserve">Le lambeau d’épaisseur mixte tracté coronairement associé à une rotation des papilles avec conjonctif enfoui </w:t>
      </w:r>
    </w:p>
    <w:p w14:paraId="17375A6A" w14:textId="77777777" w:rsidR="00B97376" w:rsidRPr="006F0214" w:rsidRDefault="00B97376" w:rsidP="00E919DB">
      <w:pPr>
        <w:pStyle w:val="Paragraphedeliste"/>
        <w:numPr>
          <w:ilvl w:val="0"/>
          <w:numId w:val="5"/>
        </w:numPr>
        <w:jc w:val="both"/>
        <w:rPr>
          <w:rFonts w:cstheme="minorHAnsi"/>
          <w:sz w:val="24"/>
          <w:szCs w:val="24"/>
        </w:rPr>
      </w:pPr>
      <w:r w:rsidRPr="006F0214">
        <w:rPr>
          <w:rFonts w:cstheme="minorHAnsi"/>
          <w:sz w:val="24"/>
          <w:szCs w:val="24"/>
        </w:rPr>
        <w:t>Conjonctif enfoui tunnélisé</w:t>
      </w:r>
    </w:p>
    <w:p w14:paraId="419445A9" w14:textId="77777777" w:rsidR="00B97376" w:rsidRPr="006F0214" w:rsidRDefault="00B97376" w:rsidP="00E919DB">
      <w:pPr>
        <w:pStyle w:val="Paragraphedeliste"/>
        <w:numPr>
          <w:ilvl w:val="0"/>
          <w:numId w:val="5"/>
        </w:numPr>
        <w:jc w:val="both"/>
        <w:rPr>
          <w:rFonts w:cstheme="minorHAnsi"/>
          <w:sz w:val="24"/>
          <w:szCs w:val="24"/>
        </w:rPr>
      </w:pPr>
      <w:r w:rsidRPr="006F0214">
        <w:rPr>
          <w:rFonts w:cstheme="minorHAnsi"/>
          <w:sz w:val="24"/>
          <w:szCs w:val="24"/>
        </w:rPr>
        <w:t>Utilisation de membranes destinées au recouvrement des racines</w:t>
      </w:r>
    </w:p>
    <w:p w14:paraId="7041443A" w14:textId="70BB7F1A" w:rsidR="00B97376" w:rsidRPr="00F60EB3" w:rsidRDefault="00685C14" w:rsidP="00B15C81">
      <w:pPr>
        <w:spacing w:before="360"/>
        <w:jc w:val="both"/>
        <w:rPr>
          <w:rFonts w:asciiTheme="majorHAnsi" w:hAnsiTheme="majorHAnsi" w:cstheme="majorHAnsi"/>
          <w:b/>
          <w:bCs/>
          <w:color w:val="1F4E79" w:themeColor="accent5" w:themeShade="80"/>
          <w:sz w:val="28"/>
          <w:szCs w:val="28"/>
        </w:rPr>
      </w:pPr>
      <w:r w:rsidRPr="00685C14">
        <w:rPr>
          <w:rFonts w:asciiTheme="majorHAnsi" w:hAnsiTheme="majorHAnsi" w:cstheme="majorHAnsi"/>
          <w:color w:val="1F4E79" w:themeColor="accent5" w:themeShade="80"/>
          <w:sz w:val="28"/>
          <w:szCs w:val="28"/>
        </w:rPr>
        <w:t>Volume horaire</w:t>
      </w:r>
      <w:r>
        <w:rPr>
          <w:rFonts w:asciiTheme="majorHAnsi" w:hAnsiTheme="majorHAnsi" w:cstheme="majorHAnsi"/>
          <w:color w:val="1F4E79" w:themeColor="accent5" w:themeShade="80"/>
          <w:sz w:val="28"/>
          <w:szCs w:val="28"/>
        </w:rPr>
        <w:t xml:space="preserve"> : </w:t>
      </w:r>
      <w:r w:rsidRPr="00234B2E">
        <w:rPr>
          <w:rFonts w:asciiTheme="majorHAnsi" w:hAnsiTheme="majorHAnsi" w:cstheme="majorHAnsi"/>
          <w:color w:val="1F4E79" w:themeColor="accent5" w:themeShade="80"/>
          <w:sz w:val="28"/>
          <w:szCs w:val="28"/>
        </w:rPr>
        <w:t>1</w:t>
      </w:r>
      <w:r w:rsidR="00760553" w:rsidRPr="00234B2E">
        <w:rPr>
          <w:rFonts w:asciiTheme="majorHAnsi" w:hAnsiTheme="majorHAnsi" w:cstheme="majorHAnsi"/>
          <w:color w:val="1F4E79" w:themeColor="accent5" w:themeShade="80"/>
          <w:sz w:val="28"/>
          <w:szCs w:val="28"/>
        </w:rPr>
        <w:t>5</w:t>
      </w:r>
      <w:r w:rsidRPr="00234B2E">
        <w:rPr>
          <w:rFonts w:asciiTheme="majorHAnsi" w:hAnsiTheme="majorHAnsi" w:cstheme="majorHAnsi"/>
          <w:color w:val="1F4E79" w:themeColor="accent5" w:themeShade="80"/>
          <w:sz w:val="28"/>
          <w:szCs w:val="28"/>
        </w:rPr>
        <w:t>h</w:t>
      </w:r>
    </w:p>
    <w:p w14:paraId="12E34B20" w14:textId="77777777" w:rsidR="00B97376" w:rsidRPr="006F0214" w:rsidRDefault="00B97376" w:rsidP="00B15C81">
      <w:pPr>
        <w:pStyle w:val="Titre2"/>
        <w:spacing w:before="240"/>
      </w:pPr>
      <w:r w:rsidRPr="006F0214">
        <w:t>Dates</w:t>
      </w:r>
      <w:r w:rsidR="00E919DB">
        <w:t> :</w:t>
      </w:r>
      <w:r w:rsidRPr="006F0214">
        <w:t xml:space="preserve"> </w:t>
      </w:r>
    </w:p>
    <w:p w14:paraId="0BE615CE" w14:textId="52629974" w:rsidR="00485313" w:rsidRPr="00445B23" w:rsidRDefault="00445B23" w:rsidP="00485313">
      <w:pPr>
        <w:ind w:left="708"/>
        <w:rPr>
          <w:sz w:val="24"/>
          <w:szCs w:val="24"/>
        </w:rPr>
      </w:pPr>
      <w:r w:rsidRPr="00445B23">
        <w:rPr>
          <w:b/>
          <w:bCs/>
          <w:sz w:val="24"/>
          <w:szCs w:val="24"/>
        </w:rPr>
        <w:t>Première session</w:t>
      </w:r>
      <w:r w:rsidRPr="00445B23">
        <w:rPr>
          <w:sz w:val="24"/>
          <w:szCs w:val="24"/>
        </w:rPr>
        <w:t> : du 30 juin au 2 juillet 2022</w:t>
      </w:r>
    </w:p>
    <w:p w14:paraId="1717500F" w14:textId="77777777" w:rsidR="00B15C81" w:rsidRDefault="00445B23" w:rsidP="00485313">
      <w:pPr>
        <w:ind w:left="708"/>
        <w:rPr>
          <w:sz w:val="24"/>
          <w:szCs w:val="24"/>
        </w:rPr>
        <w:sectPr w:rsidR="00B15C81" w:rsidSect="00B97376">
          <w:pgSz w:w="11906" w:h="16838"/>
          <w:pgMar w:top="1417" w:right="1274" w:bottom="993" w:left="1417" w:header="708" w:footer="708" w:gutter="0"/>
          <w:cols w:space="566"/>
          <w:docGrid w:linePitch="360"/>
        </w:sectPr>
      </w:pPr>
      <w:r w:rsidRPr="00445B23">
        <w:rPr>
          <w:b/>
          <w:bCs/>
          <w:sz w:val="24"/>
          <w:szCs w:val="24"/>
        </w:rPr>
        <w:t>Deuxième session</w:t>
      </w:r>
      <w:r w:rsidRPr="00445B23">
        <w:rPr>
          <w:sz w:val="24"/>
          <w:szCs w:val="24"/>
        </w:rPr>
        <w:t> : du 13 au 15 octobre 2022</w:t>
      </w:r>
    </w:p>
    <w:p w14:paraId="1260BA54" w14:textId="23D8F52B" w:rsidR="00F064E6" w:rsidRDefault="00F064E6" w:rsidP="00485313">
      <w:pPr>
        <w:ind w:left="708"/>
        <w:rPr>
          <w:rFonts w:cstheme="minorHAnsi"/>
          <w:color w:val="FF0000"/>
          <w:sz w:val="24"/>
          <w:szCs w:val="24"/>
        </w:rPr>
      </w:pPr>
    </w:p>
    <w:p w14:paraId="03CB3BB2" w14:textId="001F780E" w:rsidR="00F064E6" w:rsidRPr="00E202D2" w:rsidRDefault="00E202D2" w:rsidP="00686C12">
      <w:pPr>
        <w:jc w:val="center"/>
        <w:rPr>
          <w:rFonts w:cstheme="minorHAnsi"/>
          <w:b/>
          <w:bCs/>
          <w:color w:val="4472C4" w:themeColor="accent1"/>
          <w:sz w:val="90"/>
          <w:szCs w:val="90"/>
        </w:rPr>
      </w:pPr>
      <w:r w:rsidRPr="00E202D2">
        <w:rPr>
          <w:rFonts w:cstheme="minorHAnsi"/>
          <w:b/>
          <w:bCs/>
          <w:color w:val="4472C4" w:themeColor="accent1"/>
          <w:sz w:val="90"/>
          <w:szCs w:val="90"/>
        </w:rPr>
        <w:t xml:space="preserve">ORGANISATION GENERALE : </w:t>
      </w:r>
    </w:p>
    <w:p w14:paraId="7209039A" w14:textId="75B36194" w:rsidR="00F064E6" w:rsidRPr="00E202D2" w:rsidRDefault="00E202D2" w:rsidP="00686C12">
      <w:pPr>
        <w:jc w:val="center"/>
        <w:rPr>
          <w:rFonts w:cstheme="minorHAnsi"/>
          <w:b/>
          <w:bCs/>
          <w:color w:val="4472C4" w:themeColor="accent1"/>
          <w:sz w:val="90"/>
          <w:szCs w:val="90"/>
        </w:rPr>
      </w:pPr>
      <w:r w:rsidRPr="00E202D2">
        <w:rPr>
          <w:rFonts w:cstheme="minorHAnsi"/>
          <w:b/>
          <w:bCs/>
          <w:color w:val="4472C4" w:themeColor="accent1"/>
          <w:sz w:val="90"/>
          <w:szCs w:val="90"/>
        </w:rPr>
        <w:t>RECAPITULATIF</w:t>
      </w:r>
    </w:p>
    <w:p w14:paraId="10C45CC7" w14:textId="1A4D9733" w:rsidR="00F064E6" w:rsidRDefault="00F064E6" w:rsidP="00485313">
      <w:pPr>
        <w:ind w:left="708"/>
        <w:rPr>
          <w:rFonts w:cstheme="minorHAnsi"/>
          <w:color w:val="FF0000"/>
          <w:sz w:val="24"/>
          <w:szCs w:val="24"/>
        </w:rPr>
      </w:pPr>
    </w:p>
    <w:p w14:paraId="0DFA552F" w14:textId="0718AF54" w:rsidR="00F064E6" w:rsidRPr="00E202D2" w:rsidRDefault="00234B2E" w:rsidP="00485313">
      <w:pPr>
        <w:ind w:left="708"/>
        <w:rPr>
          <w:rFonts w:cstheme="minorHAnsi"/>
          <w:color w:val="4472C4" w:themeColor="accent1"/>
          <w:sz w:val="24"/>
          <w:szCs w:val="24"/>
        </w:rPr>
      </w:pPr>
      <w:r>
        <w:rPr>
          <w:rFonts w:cstheme="minorHAnsi"/>
          <w:noProof/>
          <w:sz w:val="24"/>
          <w:szCs w:val="24"/>
          <w:lang w:eastAsia="fr-FR"/>
        </w:rPr>
        <mc:AlternateContent>
          <mc:Choice Requires="wps">
            <w:drawing>
              <wp:anchor distT="0" distB="0" distL="114300" distR="114300" simplePos="0" relativeHeight="251706368" behindDoc="0" locked="0" layoutInCell="1" allowOverlap="1" wp14:anchorId="0001CE56" wp14:editId="590AEB00">
                <wp:simplePos x="0" y="0"/>
                <wp:positionH relativeFrom="page">
                  <wp:align>right</wp:align>
                </wp:positionH>
                <wp:positionV relativeFrom="page">
                  <wp:align>center</wp:align>
                </wp:positionV>
                <wp:extent cx="438150" cy="295275"/>
                <wp:effectExtent l="0" t="0" r="0" b="0"/>
                <wp:wrapThrough wrapText="bothSides">
                  <wp:wrapPolygon edited="0">
                    <wp:start x="2817" y="0"/>
                    <wp:lineTo x="2817" y="19510"/>
                    <wp:lineTo x="18783" y="19510"/>
                    <wp:lineTo x="18783" y="0"/>
                    <wp:lineTo x="2817" y="0"/>
                  </wp:wrapPolygon>
                </wp:wrapThrough>
                <wp:docPr id="82" name="Zone de texte 82"/>
                <wp:cNvGraphicFramePr/>
                <a:graphic xmlns:a="http://schemas.openxmlformats.org/drawingml/2006/main">
                  <a:graphicData uri="http://schemas.microsoft.com/office/word/2010/wordprocessingShape">
                    <wps:wsp>
                      <wps:cNvSpPr txBox="1"/>
                      <wps:spPr>
                        <a:xfrm>
                          <a:off x="0" y="0"/>
                          <a:ext cx="438150" cy="295275"/>
                        </a:xfrm>
                        <a:prstGeom prst="rect">
                          <a:avLst/>
                        </a:prstGeom>
                        <a:noFill/>
                        <a:ln w="6350">
                          <a:noFill/>
                        </a:ln>
                      </wps:spPr>
                      <wps:txbx>
                        <w:txbxContent>
                          <w:p w14:paraId="2417A7AC" w14:textId="566A38F5" w:rsidR="00926739" w:rsidRDefault="00926739">
                            <w:r>
                              <w:t>29</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xmlns:w16cex="http://schemas.microsoft.com/office/word/2018/wordml/cex" xmlns:w16="http://schemas.microsoft.com/office/word/2018/wordml">
            <w:pict>
              <v:shape w14:anchorId="0001CE56" id="Zone de texte 82" o:spid="_x0000_s1055" type="#_x0000_t202" style="position:absolute;left:0;text-align:left;margin-left:-16.7pt;margin-top:0;width:34.5pt;height:23.25pt;z-index:251706368;visibility:visible;mso-wrap-style:square;mso-wrap-distance-left:9pt;mso-wrap-distance-top:0;mso-wrap-distance-right:9pt;mso-wrap-distance-bottom:0;mso-position-horizontal:right;mso-position-horizontal-relative:page;mso-position-vertical:center;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" filled="f" stroked="f" strokeweight=".5pt">
                <v:textbox>
                  <w:txbxContent>
                    <w:p w14:paraId="2417A7AC" w14:textId="566A38F5" w:rsidR="00926739" w:rsidRDefault="00926739">
                      <w:r>
                        <w:t>29</w:t>
                      </w:r>
                    </w:p>
                  </w:txbxContent>
                </v:textbox>
                <w10:wrap type="through" anchorx="page" anchory="page"/>
              </v:shape>
            </w:pict>
          </mc:Fallback>
        </mc:AlternateContent>
      </w:r>
    </w:p>
    <w:p w14:paraId="4A0DE5B4" w14:textId="74532580" w:rsidR="00F064E6" w:rsidRPr="00E202D2" w:rsidRDefault="00F064E6" w:rsidP="00234B2E">
      <w:pPr>
        <w:spacing w:line="240" w:lineRule="auto"/>
        <w:ind w:left="284"/>
        <w:jc w:val="both"/>
        <w:rPr>
          <w:rFonts w:asciiTheme="majorHAnsi" w:hAnsiTheme="majorHAnsi" w:cstheme="majorHAnsi"/>
          <w:b/>
          <w:bCs/>
          <w:color w:val="4472C4" w:themeColor="accent1"/>
        </w:rPr>
      </w:pPr>
      <w:r w:rsidRPr="00E202D2">
        <w:rPr>
          <w:rFonts w:ascii="Calibri" w:hAnsi="Calibri" w:cs="Calibri"/>
          <w:b/>
          <w:bCs/>
          <w:color w:val="4472C4" w:themeColor="accent1"/>
          <w:u w:val="single"/>
        </w:rPr>
        <w:t>ENSEIGNEMENTS THEORIQUES</w:t>
      </w:r>
      <w:r w:rsidRPr="00E202D2">
        <w:rPr>
          <w:rFonts w:asciiTheme="majorHAnsi" w:hAnsiTheme="majorHAnsi" w:cstheme="majorHAnsi"/>
          <w:b/>
          <w:bCs/>
          <w:color w:val="4472C4" w:themeColor="accent1"/>
        </w:rPr>
        <w:t xml:space="preserve"> : </w:t>
      </w:r>
      <w:r w:rsidR="002A3E95" w:rsidRPr="00E202D2">
        <w:rPr>
          <w:rFonts w:asciiTheme="majorHAnsi" w:hAnsiTheme="majorHAnsi" w:cstheme="majorHAnsi"/>
          <w:b/>
          <w:bCs/>
          <w:color w:val="4472C4" w:themeColor="accent1"/>
        </w:rPr>
        <w:t>C</w:t>
      </w:r>
      <w:r w:rsidRPr="00E202D2">
        <w:rPr>
          <w:rFonts w:asciiTheme="majorHAnsi" w:hAnsiTheme="majorHAnsi" w:cstheme="majorHAnsi"/>
          <w:b/>
          <w:bCs/>
          <w:color w:val="4472C4" w:themeColor="accent1"/>
        </w:rPr>
        <w:t xml:space="preserve">ommuns pour l’Attestation d’Etude Universitaire de Parodontologie et le Diplôme Universitaire de Formation Continue </w:t>
      </w:r>
      <w:r w:rsidR="005B0036" w:rsidRPr="00E202D2">
        <w:rPr>
          <w:rFonts w:asciiTheme="majorHAnsi" w:hAnsiTheme="majorHAnsi" w:cstheme="majorHAnsi"/>
          <w:b/>
          <w:bCs/>
          <w:color w:val="4472C4" w:themeColor="accent1"/>
        </w:rPr>
        <w:t>e</w:t>
      </w:r>
      <w:r w:rsidRPr="00E202D2">
        <w:rPr>
          <w:rFonts w:asciiTheme="majorHAnsi" w:hAnsiTheme="majorHAnsi" w:cstheme="majorHAnsi"/>
          <w:b/>
          <w:bCs/>
          <w:color w:val="4472C4" w:themeColor="accent1"/>
        </w:rPr>
        <w:t xml:space="preserve">n </w:t>
      </w:r>
      <w:r w:rsidR="00485196" w:rsidRPr="00E202D2">
        <w:rPr>
          <w:rFonts w:asciiTheme="majorHAnsi" w:hAnsiTheme="majorHAnsi" w:cstheme="majorHAnsi"/>
          <w:b/>
          <w:bCs/>
          <w:color w:val="4472C4" w:themeColor="accent1"/>
        </w:rPr>
        <w:t>P</w:t>
      </w:r>
      <w:r w:rsidRPr="00E202D2">
        <w:rPr>
          <w:rFonts w:asciiTheme="majorHAnsi" w:hAnsiTheme="majorHAnsi" w:cstheme="majorHAnsi"/>
          <w:b/>
          <w:bCs/>
          <w:color w:val="4472C4" w:themeColor="accent1"/>
        </w:rPr>
        <w:t>arodontologie</w:t>
      </w:r>
    </w:p>
    <w:p w14:paraId="3728DB8D" w14:textId="3C2C2C1E" w:rsidR="00F064E6" w:rsidRPr="00AA36F0" w:rsidRDefault="00F064E6" w:rsidP="00234B2E">
      <w:pPr>
        <w:pStyle w:val="Paragraphedeliste"/>
        <w:numPr>
          <w:ilvl w:val="0"/>
          <w:numId w:val="16"/>
        </w:numPr>
        <w:spacing w:line="240" w:lineRule="auto"/>
        <w:ind w:left="567"/>
        <w:rPr>
          <w:rFonts w:cstheme="minorHAnsi"/>
          <w:sz w:val="24"/>
          <w:szCs w:val="24"/>
        </w:rPr>
      </w:pPr>
      <w:r w:rsidRPr="00AA36F0">
        <w:rPr>
          <w:rFonts w:cstheme="minorHAnsi"/>
          <w:sz w:val="24"/>
          <w:szCs w:val="24"/>
        </w:rPr>
        <w:t xml:space="preserve">Disponibles en </w:t>
      </w:r>
      <w:r w:rsidR="005B0036">
        <w:rPr>
          <w:rFonts w:cstheme="minorHAnsi"/>
          <w:sz w:val="24"/>
          <w:szCs w:val="24"/>
        </w:rPr>
        <w:t>e-learning</w:t>
      </w:r>
      <w:r w:rsidRPr="00AA36F0">
        <w:rPr>
          <w:rFonts w:cstheme="minorHAnsi"/>
          <w:sz w:val="24"/>
          <w:szCs w:val="24"/>
        </w:rPr>
        <w:t xml:space="preserve"> de janvier à fin août 2022</w:t>
      </w:r>
    </w:p>
    <w:p w14:paraId="599D8B9B" w14:textId="1D19EFFE" w:rsidR="00F064E6" w:rsidRPr="00AA36F0" w:rsidRDefault="00AA36F0" w:rsidP="00234B2E">
      <w:pPr>
        <w:pStyle w:val="Paragraphedeliste"/>
        <w:numPr>
          <w:ilvl w:val="0"/>
          <w:numId w:val="16"/>
        </w:numPr>
        <w:spacing w:after="0" w:line="240" w:lineRule="auto"/>
        <w:ind w:left="567"/>
        <w:rPr>
          <w:rFonts w:cstheme="minorHAnsi"/>
          <w:sz w:val="24"/>
          <w:szCs w:val="24"/>
        </w:rPr>
      </w:pPr>
      <w:r w:rsidRPr="00AA36F0">
        <w:rPr>
          <w:rFonts w:cstheme="minorHAnsi"/>
          <w:sz w:val="24"/>
          <w:szCs w:val="24"/>
        </w:rPr>
        <w:t>Q</w:t>
      </w:r>
      <w:r w:rsidR="00F064E6" w:rsidRPr="00AA36F0">
        <w:rPr>
          <w:rFonts w:cstheme="minorHAnsi"/>
          <w:sz w:val="24"/>
          <w:szCs w:val="24"/>
        </w:rPr>
        <w:t xml:space="preserve">uatre unités d’enseignement, volume horaire </w:t>
      </w:r>
      <w:r>
        <w:rPr>
          <w:rFonts w:cstheme="minorHAnsi"/>
          <w:sz w:val="24"/>
          <w:szCs w:val="24"/>
        </w:rPr>
        <w:t>42h équivalent à 7 jours de formation</w:t>
      </w:r>
      <w:r w:rsidR="00B15C81">
        <w:rPr>
          <w:rFonts w:cstheme="minorHAnsi"/>
          <w:sz w:val="24"/>
          <w:szCs w:val="24"/>
        </w:rPr>
        <w:t> :</w:t>
      </w:r>
    </w:p>
    <w:p w14:paraId="4601A8D4" w14:textId="77777777" w:rsidR="00F064E6" w:rsidRPr="00F064E6" w:rsidRDefault="00F064E6" w:rsidP="00234B2E">
      <w:pPr>
        <w:spacing w:line="240" w:lineRule="auto"/>
        <w:ind w:left="567"/>
        <w:rPr>
          <w:rFonts w:cstheme="minorHAnsi"/>
          <w:sz w:val="24"/>
          <w:szCs w:val="24"/>
        </w:rPr>
      </w:pPr>
      <w:r w:rsidRPr="00F12F1A">
        <w:rPr>
          <w:rFonts w:cstheme="minorHAnsi"/>
          <w:sz w:val="24"/>
          <w:szCs w:val="24"/>
          <w:u w:val="single"/>
        </w:rPr>
        <w:t>UE 1</w:t>
      </w:r>
      <w:r>
        <w:rPr>
          <w:rFonts w:cstheme="minorHAnsi"/>
          <w:sz w:val="24"/>
          <w:szCs w:val="24"/>
        </w:rPr>
        <w:t xml:space="preserve"> : </w:t>
      </w:r>
      <w:r w:rsidRPr="00F064E6">
        <w:rPr>
          <w:rFonts w:cstheme="minorHAnsi"/>
          <w:sz w:val="24"/>
          <w:szCs w:val="24"/>
        </w:rPr>
        <w:t xml:space="preserve">Les maladies parodontales. Etiopathogénie. Diagnostic. </w:t>
      </w:r>
    </w:p>
    <w:p w14:paraId="7D66B12A" w14:textId="48B6A6C8" w:rsidR="00F064E6" w:rsidRPr="00B15C81" w:rsidRDefault="00F064E6" w:rsidP="00234B2E">
      <w:pPr>
        <w:spacing w:line="240" w:lineRule="auto"/>
        <w:ind w:firstLine="568"/>
        <w:rPr>
          <w:rFonts w:cstheme="minorHAnsi"/>
          <w:i/>
          <w:iCs/>
          <w:sz w:val="24"/>
          <w:szCs w:val="24"/>
        </w:rPr>
      </w:pPr>
      <w:r w:rsidRPr="00B15C81">
        <w:rPr>
          <w:rFonts w:cstheme="minorHAnsi"/>
          <w:i/>
          <w:iCs/>
          <w:sz w:val="24"/>
          <w:szCs w:val="24"/>
        </w:rPr>
        <w:t>Prise en charge non chirurgicale.</w:t>
      </w:r>
    </w:p>
    <w:p w14:paraId="0EE82CA9" w14:textId="3AC279E5" w:rsidR="00F064E6" w:rsidRDefault="00F064E6" w:rsidP="00234B2E">
      <w:pPr>
        <w:tabs>
          <w:tab w:val="left" w:pos="851"/>
        </w:tabs>
        <w:spacing w:line="240" w:lineRule="auto"/>
        <w:ind w:left="567" w:hanging="141"/>
        <w:rPr>
          <w:rFonts w:cstheme="minorHAnsi"/>
          <w:sz w:val="24"/>
          <w:szCs w:val="24"/>
        </w:rPr>
      </w:pPr>
      <w:r w:rsidRPr="00F12F1A">
        <w:rPr>
          <w:rFonts w:cstheme="minorHAnsi"/>
          <w:sz w:val="24"/>
          <w:szCs w:val="24"/>
          <w:u w:val="single"/>
        </w:rPr>
        <w:t>UE 2</w:t>
      </w:r>
      <w:r>
        <w:rPr>
          <w:rFonts w:cstheme="minorHAnsi"/>
          <w:sz w:val="24"/>
          <w:szCs w:val="24"/>
        </w:rPr>
        <w:t xml:space="preserve"> : </w:t>
      </w:r>
      <w:r w:rsidR="00AA36F0" w:rsidRPr="00AA36F0">
        <w:rPr>
          <w:rFonts w:cstheme="minorHAnsi"/>
          <w:sz w:val="24"/>
          <w:szCs w:val="24"/>
        </w:rPr>
        <w:t>Les chirurgies parodontales d’accès. Les substituts osseux. Traitement des lésions intra-osseuses et inter-radiculaires.</w:t>
      </w:r>
    </w:p>
    <w:p w14:paraId="07A7790E" w14:textId="4A39F55A" w:rsidR="00F064E6" w:rsidRDefault="00F064E6" w:rsidP="00234B2E">
      <w:pPr>
        <w:spacing w:line="240" w:lineRule="auto"/>
        <w:ind w:left="567" w:hanging="141"/>
        <w:rPr>
          <w:rFonts w:cstheme="minorHAnsi"/>
          <w:sz w:val="24"/>
          <w:szCs w:val="24"/>
        </w:rPr>
      </w:pPr>
      <w:r w:rsidRPr="00F12F1A">
        <w:rPr>
          <w:rFonts w:cstheme="minorHAnsi"/>
          <w:sz w:val="24"/>
          <w:szCs w:val="24"/>
          <w:u w:val="single"/>
        </w:rPr>
        <w:t>UE 3</w:t>
      </w:r>
      <w:r>
        <w:rPr>
          <w:rFonts w:cstheme="minorHAnsi"/>
          <w:sz w:val="24"/>
          <w:szCs w:val="24"/>
        </w:rPr>
        <w:t xml:space="preserve"> : </w:t>
      </w:r>
      <w:r w:rsidR="00AA36F0" w:rsidRPr="00AA36F0">
        <w:rPr>
          <w:rFonts w:cstheme="minorHAnsi"/>
          <w:sz w:val="24"/>
          <w:szCs w:val="24"/>
        </w:rPr>
        <w:t>Les chirurgies muco-gingivales.</w:t>
      </w:r>
      <w:r w:rsidR="00AA36F0">
        <w:rPr>
          <w:rFonts w:cstheme="minorHAnsi"/>
          <w:sz w:val="24"/>
          <w:szCs w:val="24"/>
        </w:rPr>
        <w:t xml:space="preserve"> </w:t>
      </w:r>
      <w:r w:rsidR="00AA36F0" w:rsidRPr="00AA36F0">
        <w:rPr>
          <w:rFonts w:cstheme="minorHAnsi"/>
          <w:sz w:val="24"/>
          <w:szCs w:val="24"/>
        </w:rPr>
        <w:t>Prévention et traitement des récessions parodontales</w:t>
      </w:r>
    </w:p>
    <w:p w14:paraId="10EF6BD0" w14:textId="20890EA5" w:rsidR="00F064E6" w:rsidRDefault="00F064E6" w:rsidP="00686C12">
      <w:pPr>
        <w:spacing w:line="240" w:lineRule="auto"/>
        <w:ind w:left="426"/>
        <w:rPr>
          <w:rFonts w:cstheme="minorHAnsi"/>
          <w:sz w:val="24"/>
          <w:szCs w:val="24"/>
        </w:rPr>
      </w:pPr>
      <w:r w:rsidRPr="00F12F1A">
        <w:rPr>
          <w:rFonts w:cstheme="minorHAnsi"/>
          <w:sz w:val="24"/>
          <w:szCs w:val="24"/>
          <w:u w:val="single"/>
        </w:rPr>
        <w:t>UE 4</w:t>
      </w:r>
      <w:r>
        <w:rPr>
          <w:rFonts w:cstheme="minorHAnsi"/>
          <w:sz w:val="24"/>
          <w:szCs w:val="24"/>
        </w:rPr>
        <w:t xml:space="preserve"> : </w:t>
      </w:r>
      <w:r w:rsidRPr="00F064E6">
        <w:rPr>
          <w:rFonts w:cstheme="minorHAnsi"/>
          <w:sz w:val="24"/>
          <w:szCs w:val="24"/>
        </w:rPr>
        <w:t xml:space="preserve"> </w:t>
      </w:r>
      <w:r w:rsidR="00AA36F0" w:rsidRPr="00AA36F0">
        <w:rPr>
          <w:rFonts w:cstheme="minorHAnsi"/>
          <w:sz w:val="24"/>
          <w:szCs w:val="24"/>
        </w:rPr>
        <w:t>La Parodontie au carrefour des autres disciplines odontologiques</w:t>
      </w:r>
    </w:p>
    <w:p w14:paraId="35026AF4" w14:textId="61718B4D" w:rsidR="00B15C81" w:rsidRDefault="00F064E6" w:rsidP="00234B2E">
      <w:pPr>
        <w:pStyle w:val="Paragraphedeliste"/>
        <w:numPr>
          <w:ilvl w:val="0"/>
          <w:numId w:val="18"/>
        </w:numPr>
        <w:spacing w:line="360" w:lineRule="auto"/>
        <w:ind w:left="567"/>
        <w:rPr>
          <w:rFonts w:cstheme="minorHAnsi"/>
          <w:sz w:val="24"/>
          <w:szCs w:val="24"/>
        </w:rPr>
        <w:sectPr w:rsidR="00B15C81" w:rsidSect="00B97376">
          <w:pgSz w:w="11906" w:h="16838"/>
          <w:pgMar w:top="1417" w:right="1274" w:bottom="993" w:left="1417" w:header="708" w:footer="708" w:gutter="0"/>
          <w:cols w:space="566"/>
          <w:docGrid w:linePitch="360"/>
        </w:sectPr>
      </w:pPr>
      <w:r w:rsidRPr="00AA36F0">
        <w:rPr>
          <w:rFonts w:cstheme="minorHAnsi"/>
          <w:sz w:val="24"/>
          <w:szCs w:val="24"/>
        </w:rPr>
        <w:t xml:space="preserve">Contrôle des connaissances pour les 4 UE </w:t>
      </w:r>
      <w:r w:rsidR="000B6863">
        <w:rPr>
          <w:rFonts w:cstheme="minorHAnsi"/>
          <w:sz w:val="24"/>
          <w:szCs w:val="24"/>
        </w:rPr>
        <w:t xml:space="preserve">en distanciel </w:t>
      </w:r>
      <w:r w:rsidRPr="00AA36F0">
        <w:rPr>
          <w:rFonts w:cstheme="minorHAnsi"/>
          <w:sz w:val="24"/>
          <w:szCs w:val="24"/>
        </w:rPr>
        <w:t>en novembre 2022</w:t>
      </w:r>
    </w:p>
    <w:p w14:paraId="48675159" w14:textId="2A43A27C" w:rsidR="00F064E6" w:rsidRDefault="00F064E6" w:rsidP="00B15C81">
      <w:pPr>
        <w:ind w:left="1068"/>
        <w:rPr>
          <w:rFonts w:cstheme="minorHAnsi"/>
          <w:sz w:val="24"/>
          <w:szCs w:val="24"/>
        </w:rPr>
      </w:pPr>
    </w:p>
    <w:p w14:paraId="7FBD4177" w14:textId="77777777" w:rsidR="00234B2E" w:rsidRPr="00B15C81" w:rsidRDefault="00234B2E" w:rsidP="00B15C81">
      <w:pPr>
        <w:ind w:left="1068"/>
        <w:rPr>
          <w:rFonts w:cstheme="minorHAnsi"/>
          <w:sz w:val="24"/>
          <w:szCs w:val="24"/>
        </w:rPr>
      </w:pPr>
    </w:p>
    <w:p w14:paraId="5444B403" w14:textId="5308B09A" w:rsidR="00F064E6" w:rsidRDefault="00F064E6" w:rsidP="00F064E6">
      <w:pPr>
        <w:ind w:left="708"/>
        <w:rPr>
          <w:rFonts w:cstheme="minorHAnsi"/>
          <w:sz w:val="24"/>
          <w:szCs w:val="24"/>
        </w:rPr>
      </w:pPr>
    </w:p>
    <w:p w14:paraId="0F6BE308" w14:textId="33B8735E" w:rsidR="00AA36F0" w:rsidRPr="00E202D2" w:rsidRDefault="00AA36F0" w:rsidP="00234B2E">
      <w:pPr>
        <w:tabs>
          <w:tab w:val="left" w:pos="142"/>
        </w:tabs>
        <w:spacing w:line="240" w:lineRule="auto"/>
        <w:jc w:val="both"/>
        <w:rPr>
          <w:rFonts w:asciiTheme="majorHAnsi" w:hAnsiTheme="majorHAnsi" w:cstheme="majorHAnsi"/>
          <w:color w:val="4472C4" w:themeColor="accent1"/>
          <w:sz w:val="24"/>
          <w:szCs w:val="24"/>
        </w:rPr>
      </w:pPr>
      <w:r w:rsidRPr="00E202D2">
        <w:rPr>
          <w:rFonts w:asciiTheme="majorHAnsi" w:hAnsiTheme="majorHAnsi" w:cstheme="majorHAnsi"/>
          <w:b/>
          <w:bCs/>
          <w:color w:val="4472C4" w:themeColor="accent1"/>
          <w:sz w:val="24"/>
          <w:szCs w:val="24"/>
          <w:u w:val="single"/>
        </w:rPr>
        <w:t>ENSEIGNEMENTS PRATIQUES</w:t>
      </w:r>
      <w:r w:rsidRPr="00E202D2">
        <w:rPr>
          <w:rFonts w:asciiTheme="majorHAnsi" w:hAnsiTheme="majorHAnsi" w:cstheme="majorHAnsi"/>
          <w:color w:val="4472C4" w:themeColor="accent1"/>
          <w:sz w:val="24"/>
          <w:szCs w:val="24"/>
        </w:rPr>
        <w:t xml:space="preserve"> : </w:t>
      </w:r>
      <w:r w:rsidR="00485196" w:rsidRPr="00E202D2">
        <w:rPr>
          <w:rFonts w:asciiTheme="majorHAnsi" w:hAnsiTheme="majorHAnsi" w:cstheme="majorHAnsi"/>
          <w:color w:val="4472C4" w:themeColor="accent1"/>
          <w:sz w:val="24"/>
          <w:szCs w:val="24"/>
        </w:rPr>
        <w:t xml:space="preserve">uniquement dispensés pour le </w:t>
      </w:r>
      <w:r w:rsidRPr="00E202D2">
        <w:rPr>
          <w:rFonts w:asciiTheme="majorHAnsi" w:hAnsiTheme="majorHAnsi" w:cstheme="majorHAnsi"/>
          <w:color w:val="4472C4" w:themeColor="accent1"/>
          <w:sz w:val="24"/>
          <w:szCs w:val="24"/>
        </w:rPr>
        <w:t xml:space="preserve">Diplôme Universitaire de Formation Continue En </w:t>
      </w:r>
      <w:r w:rsidR="00485196" w:rsidRPr="00E202D2">
        <w:rPr>
          <w:rFonts w:asciiTheme="majorHAnsi" w:hAnsiTheme="majorHAnsi" w:cstheme="majorHAnsi"/>
          <w:color w:val="4472C4" w:themeColor="accent1"/>
          <w:sz w:val="24"/>
          <w:szCs w:val="24"/>
        </w:rPr>
        <w:t>P</w:t>
      </w:r>
      <w:r w:rsidRPr="00E202D2">
        <w:rPr>
          <w:rFonts w:asciiTheme="majorHAnsi" w:hAnsiTheme="majorHAnsi" w:cstheme="majorHAnsi"/>
          <w:color w:val="4472C4" w:themeColor="accent1"/>
          <w:sz w:val="24"/>
          <w:szCs w:val="24"/>
        </w:rPr>
        <w:t>arodontologie</w:t>
      </w:r>
    </w:p>
    <w:p w14:paraId="2BF8AA6E" w14:textId="4D6884BD" w:rsidR="00B10FCA" w:rsidRPr="00926739" w:rsidRDefault="00B10FCA" w:rsidP="00234B2E">
      <w:pPr>
        <w:pStyle w:val="Paragraphedeliste"/>
        <w:numPr>
          <w:ilvl w:val="0"/>
          <w:numId w:val="18"/>
        </w:numPr>
        <w:spacing w:line="240" w:lineRule="auto"/>
        <w:ind w:left="426"/>
        <w:rPr>
          <w:rFonts w:cstheme="minorHAnsi"/>
          <w:sz w:val="24"/>
          <w:szCs w:val="24"/>
        </w:rPr>
      </w:pPr>
      <w:r w:rsidRPr="00926739">
        <w:rPr>
          <w:rFonts w:cstheme="minorHAnsi"/>
          <w:sz w:val="24"/>
          <w:szCs w:val="24"/>
        </w:rPr>
        <w:t>Enseignements assurés en présentiel (présence obligatoire)</w:t>
      </w:r>
    </w:p>
    <w:p w14:paraId="3DB91E07" w14:textId="3C392701" w:rsidR="00C52847" w:rsidRPr="00926739" w:rsidRDefault="00C52847" w:rsidP="00234B2E">
      <w:pPr>
        <w:pStyle w:val="Paragraphedeliste"/>
        <w:numPr>
          <w:ilvl w:val="0"/>
          <w:numId w:val="18"/>
        </w:numPr>
        <w:spacing w:after="0" w:line="240" w:lineRule="auto"/>
        <w:ind w:left="426"/>
        <w:rPr>
          <w:rFonts w:cstheme="minorHAnsi"/>
          <w:sz w:val="24"/>
          <w:szCs w:val="24"/>
        </w:rPr>
      </w:pPr>
      <w:r w:rsidRPr="00926739">
        <w:rPr>
          <w:rFonts w:cstheme="minorHAnsi"/>
          <w:sz w:val="24"/>
          <w:szCs w:val="24"/>
        </w:rPr>
        <w:t>Deux sessions, volume horaire de 30 heures équivalent à 5 jours</w:t>
      </w:r>
    </w:p>
    <w:p w14:paraId="779A18C4" w14:textId="77777777" w:rsidR="002A3E95" w:rsidRPr="00926739" w:rsidRDefault="002A3E95" w:rsidP="00234B2E">
      <w:pPr>
        <w:spacing w:after="0" w:line="240" w:lineRule="auto"/>
        <w:ind w:left="426"/>
        <w:rPr>
          <w:rFonts w:cstheme="minorHAnsi"/>
          <w:sz w:val="24"/>
          <w:szCs w:val="24"/>
        </w:rPr>
      </w:pPr>
    </w:p>
    <w:p w14:paraId="5F5F51DE" w14:textId="77777777" w:rsidR="0092595F" w:rsidRPr="00926739" w:rsidRDefault="00F064E6" w:rsidP="00234B2E">
      <w:pPr>
        <w:pStyle w:val="Paragraphedeliste"/>
        <w:numPr>
          <w:ilvl w:val="0"/>
          <w:numId w:val="22"/>
        </w:numPr>
        <w:spacing w:line="240" w:lineRule="auto"/>
        <w:ind w:left="426"/>
        <w:rPr>
          <w:sz w:val="24"/>
          <w:szCs w:val="24"/>
        </w:rPr>
      </w:pPr>
      <w:r w:rsidRPr="00926739">
        <w:rPr>
          <w:rFonts w:cstheme="minorHAnsi"/>
          <w:sz w:val="24"/>
          <w:szCs w:val="24"/>
          <w:u w:val="single"/>
        </w:rPr>
        <w:t>Première session</w:t>
      </w:r>
      <w:r w:rsidRPr="00926739">
        <w:rPr>
          <w:rFonts w:cstheme="minorHAnsi"/>
          <w:sz w:val="24"/>
          <w:szCs w:val="24"/>
        </w:rPr>
        <w:t xml:space="preserve"> :</w:t>
      </w:r>
      <w:r w:rsidR="00AA36F0" w:rsidRPr="00926739">
        <w:rPr>
          <w:rFonts w:cstheme="minorHAnsi"/>
          <w:sz w:val="24"/>
          <w:szCs w:val="24"/>
        </w:rPr>
        <w:t xml:space="preserve"> </w:t>
      </w:r>
      <w:r w:rsidR="0092595F" w:rsidRPr="00926739">
        <w:rPr>
          <w:sz w:val="24"/>
          <w:szCs w:val="24"/>
        </w:rPr>
        <w:t>du 30 juin au 2 juillet 2022</w:t>
      </w:r>
    </w:p>
    <w:p w14:paraId="21796A82" w14:textId="13BAC831" w:rsidR="00F064E6" w:rsidRPr="00926739" w:rsidRDefault="00F064E6" w:rsidP="00234B2E">
      <w:pPr>
        <w:pStyle w:val="Paragraphedeliste"/>
        <w:numPr>
          <w:ilvl w:val="0"/>
          <w:numId w:val="23"/>
        </w:numPr>
        <w:spacing w:after="0" w:line="240" w:lineRule="auto"/>
        <w:ind w:left="426"/>
        <w:rPr>
          <w:rFonts w:cstheme="minorHAnsi"/>
          <w:sz w:val="24"/>
          <w:szCs w:val="24"/>
        </w:rPr>
      </w:pPr>
      <w:r w:rsidRPr="00926739">
        <w:rPr>
          <w:rFonts w:cstheme="minorHAnsi"/>
          <w:sz w:val="24"/>
          <w:szCs w:val="24"/>
        </w:rPr>
        <w:t xml:space="preserve">Journée 1 : </w:t>
      </w:r>
    </w:p>
    <w:p w14:paraId="49F7CAC7" w14:textId="77777777" w:rsidR="00F064E6" w:rsidRPr="00926739" w:rsidRDefault="00F064E6" w:rsidP="00234B2E">
      <w:pPr>
        <w:spacing w:after="0" w:line="240" w:lineRule="auto"/>
        <w:ind w:left="426" w:right="-424"/>
        <w:rPr>
          <w:rFonts w:cstheme="minorHAnsi"/>
          <w:sz w:val="24"/>
          <w:szCs w:val="24"/>
        </w:rPr>
      </w:pPr>
      <w:r w:rsidRPr="00926739">
        <w:rPr>
          <w:rFonts w:cstheme="minorHAnsi"/>
          <w:sz w:val="24"/>
          <w:szCs w:val="24"/>
        </w:rPr>
        <w:t>Atelier clinique n°1 : la démarche diagnostique, présentation de cas cliniques (3h)</w:t>
      </w:r>
    </w:p>
    <w:p w14:paraId="422B0E0F" w14:textId="77777777" w:rsidR="00F064E6" w:rsidRPr="00926739" w:rsidRDefault="00F064E6" w:rsidP="00234B2E">
      <w:pPr>
        <w:spacing w:line="240" w:lineRule="auto"/>
        <w:ind w:left="426" w:right="-424"/>
        <w:rPr>
          <w:rFonts w:cstheme="minorHAnsi"/>
          <w:sz w:val="24"/>
          <w:szCs w:val="24"/>
        </w:rPr>
      </w:pPr>
      <w:r w:rsidRPr="00926739">
        <w:rPr>
          <w:rFonts w:cstheme="minorHAnsi"/>
          <w:sz w:val="24"/>
          <w:szCs w:val="24"/>
        </w:rPr>
        <w:t xml:space="preserve">TP n°1 : traitement ultrasonique (Partenaire </w:t>
      </w:r>
      <w:proofErr w:type="spellStart"/>
      <w:r w:rsidRPr="00926739">
        <w:rPr>
          <w:rFonts w:cstheme="minorHAnsi"/>
          <w:sz w:val="24"/>
          <w:szCs w:val="24"/>
        </w:rPr>
        <w:t>Acteon</w:t>
      </w:r>
      <w:proofErr w:type="spellEnd"/>
      <w:r w:rsidRPr="00926739">
        <w:rPr>
          <w:rFonts w:cstheme="minorHAnsi"/>
          <w:sz w:val="24"/>
          <w:szCs w:val="24"/>
        </w:rPr>
        <w:t>) (3h)</w:t>
      </w:r>
    </w:p>
    <w:p w14:paraId="08C72028" w14:textId="498848AC" w:rsidR="00F064E6" w:rsidRPr="00926739" w:rsidRDefault="00F064E6" w:rsidP="00234B2E">
      <w:pPr>
        <w:pStyle w:val="Paragraphedeliste"/>
        <w:numPr>
          <w:ilvl w:val="0"/>
          <w:numId w:val="24"/>
        </w:numPr>
        <w:spacing w:after="0" w:line="240" w:lineRule="auto"/>
        <w:ind w:left="426"/>
        <w:rPr>
          <w:rFonts w:cstheme="minorHAnsi"/>
          <w:sz w:val="24"/>
          <w:szCs w:val="24"/>
        </w:rPr>
      </w:pPr>
      <w:r w:rsidRPr="00926739">
        <w:rPr>
          <w:rFonts w:cstheme="minorHAnsi"/>
          <w:sz w:val="24"/>
          <w:szCs w:val="24"/>
        </w:rPr>
        <w:t>Journée 2</w:t>
      </w:r>
      <w:r w:rsidR="002A3E95" w:rsidRPr="00926739">
        <w:rPr>
          <w:rFonts w:cstheme="minorHAnsi"/>
          <w:sz w:val="24"/>
          <w:szCs w:val="24"/>
        </w:rPr>
        <w:t> :</w:t>
      </w:r>
    </w:p>
    <w:p w14:paraId="5678C65E" w14:textId="5716D4CC" w:rsidR="002A3E95" w:rsidRPr="00926739" w:rsidRDefault="00F064E6" w:rsidP="00234B2E">
      <w:pPr>
        <w:spacing w:after="0" w:line="240" w:lineRule="auto"/>
        <w:ind w:left="426"/>
        <w:rPr>
          <w:rFonts w:cstheme="minorHAnsi"/>
          <w:sz w:val="24"/>
          <w:szCs w:val="24"/>
        </w:rPr>
      </w:pPr>
      <w:r w:rsidRPr="00926739">
        <w:rPr>
          <w:rFonts w:cstheme="minorHAnsi"/>
          <w:sz w:val="24"/>
          <w:szCs w:val="24"/>
        </w:rPr>
        <w:t xml:space="preserve">TP n°2 : </w:t>
      </w:r>
      <w:r w:rsidR="0092595F" w:rsidRPr="00926739">
        <w:rPr>
          <w:rFonts w:cstheme="minorHAnsi"/>
          <w:sz w:val="24"/>
          <w:szCs w:val="24"/>
        </w:rPr>
        <w:t xml:space="preserve">traitement ultrasonique (Partenaire EMS) (3h) </w:t>
      </w:r>
    </w:p>
    <w:p w14:paraId="5A2955AD" w14:textId="2E8A4060" w:rsidR="00F064E6" w:rsidRPr="00926739" w:rsidRDefault="002A3E95" w:rsidP="00234B2E">
      <w:pPr>
        <w:spacing w:line="240" w:lineRule="auto"/>
        <w:ind w:left="426"/>
        <w:rPr>
          <w:rFonts w:cstheme="minorHAnsi"/>
          <w:sz w:val="24"/>
          <w:szCs w:val="24"/>
        </w:rPr>
      </w:pPr>
      <w:r w:rsidRPr="00926739">
        <w:rPr>
          <w:rFonts w:cstheme="minorHAnsi"/>
          <w:sz w:val="24"/>
          <w:szCs w:val="24"/>
        </w:rPr>
        <w:t xml:space="preserve">TP n° 3 : </w:t>
      </w:r>
      <w:r w:rsidR="00F064E6" w:rsidRPr="00926739">
        <w:rPr>
          <w:rFonts w:cstheme="minorHAnsi"/>
          <w:sz w:val="24"/>
          <w:szCs w:val="24"/>
        </w:rPr>
        <w:t>Incisions et sutures (</w:t>
      </w:r>
      <w:r w:rsidR="0092595F" w:rsidRPr="00926739">
        <w:rPr>
          <w:rFonts w:cstheme="minorHAnsi"/>
          <w:sz w:val="24"/>
          <w:szCs w:val="24"/>
        </w:rPr>
        <w:t>3</w:t>
      </w:r>
      <w:r w:rsidR="00F064E6" w:rsidRPr="00926739">
        <w:rPr>
          <w:rFonts w:cstheme="minorHAnsi"/>
          <w:sz w:val="24"/>
          <w:szCs w:val="24"/>
        </w:rPr>
        <w:t>h)</w:t>
      </w:r>
    </w:p>
    <w:p w14:paraId="76C9AF15" w14:textId="514383AC" w:rsidR="00F064E6" w:rsidRPr="00926739" w:rsidRDefault="00F064E6" w:rsidP="00234B2E">
      <w:pPr>
        <w:pStyle w:val="Paragraphedeliste"/>
        <w:numPr>
          <w:ilvl w:val="0"/>
          <w:numId w:val="25"/>
        </w:numPr>
        <w:spacing w:after="0" w:line="240" w:lineRule="auto"/>
        <w:ind w:left="426"/>
        <w:rPr>
          <w:rFonts w:cstheme="minorHAnsi"/>
          <w:sz w:val="24"/>
          <w:szCs w:val="24"/>
        </w:rPr>
      </w:pPr>
      <w:r w:rsidRPr="00926739">
        <w:rPr>
          <w:rFonts w:cstheme="minorHAnsi"/>
          <w:sz w:val="24"/>
          <w:szCs w:val="24"/>
        </w:rPr>
        <w:t>Journée 3</w:t>
      </w:r>
      <w:r w:rsidR="002A3E95" w:rsidRPr="00926739">
        <w:rPr>
          <w:rFonts w:cstheme="minorHAnsi"/>
          <w:sz w:val="24"/>
          <w:szCs w:val="24"/>
        </w:rPr>
        <w:t> :</w:t>
      </w:r>
    </w:p>
    <w:p w14:paraId="324EBFBA" w14:textId="7DF1509B" w:rsidR="00F064E6" w:rsidRPr="00926739" w:rsidRDefault="00F064E6" w:rsidP="00234B2E">
      <w:pPr>
        <w:spacing w:line="240" w:lineRule="auto"/>
        <w:ind w:left="426" w:right="-283"/>
        <w:rPr>
          <w:rFonts w:cstheme="minorHAnsi"/>
          <w:sz w:val="24"/>
          <w:szCs w:val="24"/>
        </w:rPr>
      </w:pPr>
      <w:r w:rsidRPr="00926739">
        <w:rPr>
          <w:rFonts w:cstheme="minorHAnsi"/>
          <w:sz w:val="24"/>
          <w:szCs w:val="24"/>
        </w:rPr>
        <w:t>Atelier clinique n°2 : la démarche thérapeutique, présentation de cas cliniques (3h)</w:t>
      </w:r>
    </w:p>
    <w:p w14:paraId="4B684249" w14:textId="611AEE9D" w:rsidR="0092595F" w:rsidRPr="00926739" w:rsidRDefault="00F064E6" w:rsidP="00234B2E">
      <w:pPr>
        <w:pStyle w:val="Paragraphedeliste"/>
        <w:numPr>
          <w:ilvl w:val="0"/>
          <w:numId w:val="22"/>
        </w:numPr>
        <w:spacing w:line="240" w:lineRule="auto"/>
        <w:ind w:left="426"/>
        <w:rPr>
          <w:sz w:val="24"/>
          <w:szCs w:val="24"/>
        </w:rPr>
      </w:pPr>
      <w:r w:rsidRPr="00926739">
        <w:rPr>
          <w:rFonts w:cstheme="minorHAnsi"/>
          <w:sz w:val="24"/>
          <w:szCs w:val="24"/>
          <w:u w:val="single"/>
        </w:rPr>
        <w:t>Deuxième session</w:t>
      </w:r>
      <w:r w:rsidRPr="00926739">
        <w:rPr>
          <w:rFonts w:cstheme="minorHAnsi"/>
          <w:sz w:val="24"/>
          <w:szCs w:val="24"/>
        </w:rPr>
        <w:t xml:space="preserve"> :</w:t>
      </w:r>
      <w:r w:rsidR="00AA36F0" w:rsidRPr="00926739">
        <w:rPr>
          <w:rFonts w:cstheme="minorHAnsi"/>
          <w:sz w:val="24"/>
          <w:szCs w:val="24"/>
        </w:rPr>
        <w:t xml:space="preserve"> </w:t>
      </w:r>
      <w:r w:rsidR="0092595F" w:rsidRPr="00926739">
        <w:rPr>
          <w:sz w:val="24"/>
          <w:szCs w:val="24"/>
        </w:rPr>
        <w:t>du 13 au 15 octobre 2022</w:t>
      </w:r>
    </w:p>
    <w:p w14:paraId="435F7C4E" w14:textId="69B25AA0" w:rsidR="00F064E6" w:rsidRPr="00926739" w:rsidRDefault="00234B2E" w:rsidP="00234B2E">
      <w:pPr>
        <w:pStyle w:val="Paragraphedeliste"/>
        <w:numPr>
          <w:ilvl w:val="0"/>
          <w:numId w:val="26"/>
        </w:numPr>
        <w:spacing w:after="0" w:line="240" w:lineRule="auto"/>
        <w:ind w:left="426"/>
        <w:rPr>
          <w:rFonts w:cstheme="minorHAnsi"/>
          <w:sz w:val="24"/>
          <w:szCs w:val="24"/>
        </w:rPr>
      </w:pPr>
      <w:r>
        <w:rPr>
          <w:rFonts w:cstheme="minorHAnsi"/>
          <w:noProof/>
          <w:sz w:val="24"/>
          <w:szCs w:val="24"/>
          <w:lang w:eastAsia="fr-FR"/>
        </w:rPr>
        <mc:AlternateContent>
          <mc:Choice Requires="wps">
            <w:drawing>
              <wp:anchor distT="0" distB="0" distL="114300" distR="114300" simplePos="0" relativeHeight="251707392" behindDoc="0" locked="0" layoutInCell="1" allowOverlap="1" wp14:anchorId="6758CFA8" wp14:editId="02CC5C4E">
                <wp:simplePos x="0" y="0"/>
                <wp:positionH relativeFrom="column">
                  <wp:posOffset>6208921</wp:posOffset>
                </wp:positionH>
                <wp:positionV relativeFrom="page">
                  <wp:posOffset>5222875</wp:posOffset>
                </wp:positionV>
                <wp:extent cx="409575" cy="428625"/>
                <wp:effectExtent l="0" t="0" r="0" b="0"/>
                <wp:wrapThrough wrapText="bothSides">
                  <wp:wrapPolygon edited="0">
                    <wp:start x="3014" y="0"/>
                    <wp:lineTo x="3014" y="20160"/>
                    <wp:lineTo x="18084" y="20160"/>
                    <wp:lineTo x="18084" y="0"/>
                    <wp:lineTo x="3014" y="0"/>
                  </wp:wrapPolygon>
                </wp:wrapThrough>
                <wp:docPr id="83" name="Zone de texte 83"/>
                <wp:cNvGraphicFramePr/>
                <a:graphic xmlns:a="http://schemas.openxmlformats.org/drawingml/2006/main">
                  <a:graphicData uri="http://schemas.microsoft.com/office/word/2010/wordprocessingShape">
                    <wps:wsp>
                      <wps:cNvSpPr txBox="1"/>
                      <wps:spPr>
                        <a:xfrm>
                          <a:off x="0" y="0"/>
                          <a:ext cx="409575" cy="428625"/>
                        </a:xfrm>
                        <a:prstGeom prst="rect">
                          <a:avLst/>
                        </a:prstGeom>
                        <a:noFill/>
                        <a:ln w="6350">
                          <a:noFill/>
                        </a:ln>
                      </wps:spPr>
                      <wps:txbx>
                        <w:txbxContent>
                          <w:p w14:paraId="5B501D8A" w14:textId="1EF7939B" w:rsidR="00926739" w:rsidRDefault="00926739">
                            <w:r>
                              <w:t>30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xmlns:w16cex="http://schemas.microsoft.com/office/word/2018/wordml/cex" xmlns:w16="http://schemas.microsoft.com/office/word/2018/wordml">
            <w:pict>
              <v:shape w14:anchorId="6758CFA8" id="Zone de texte 83" o:spid="_x0000_s1056" type="#_x0000_t202" style="position:absolute;left:0;text-align:left;margin-left:488.9pt;margin-top:411.25pt;width:32.25pt;height:33.75pt;z-index:251707392;visibility:visible;mso-wrap-style:square;mso-wrap-distance-left:9pt;mso-wrap-distance-top:0;mso-wrap-distance-right:9pt;mso-wrap-distance-bottom:0;mso-position-horizontal:absolute;mso-position-horizontal-relative:text;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" filled="f" stroked="f" strokeweight=".5pt">
                <v:textbox>
                  <w:txbxContent>
                    <w:p w14:paraId="5B501D8A" w14:textId="1EF7939B" w:rsidR="00926739" w:rsidRDefault="00926739">
                      <w:r>
                        <w:t>30</w:t>
                      </w:r>
                    </w:p>
                  </w:txbxContent>
                </v:textbox>
                <w10:wrap type="through" anchory="page"/>
              </v:shape>
            </w:pict>
          </mc:Fallback>
        </mc:AlternateContent>
      </w:r>
      <w:r w:rsidR="00F064E6" w:rsidRPr="00926739">
        <w:rPr>
          <w:rFonts w:cstheme="minorHAnsi"/>
          <w:sz w:val="24"/>
          <w:szCs w:val="24"/>
        </w:rPr>
        <w:t xml:space="preserve">Journée 1 : </w:t>
      </w:r>
    </w:p>
    <w:p w14:paraId="41309DBE" w14:textId="77777777" w:rsidR="00F064E6" w:rsidRPr="00926739" w:rsidRDefault="00F064E6" w:rsidP="00234B2E">
      <w:pPr>
        <w:spacing w:after="0" w:line="240" w:lineRule="auto"/>
        <w:ind w:left="426" w:right="-283"/>
        <w:rPr>
          <w:rFonts w:cstheme="minorHAnsi"/>
          <w:sz w:val="24"/>
          <w:szCs w:val="24"/>
        </w:rPr>
      </w:pPr>
      <w:r w:rsidRPr="00926739">
        <w:rPr>
          <w:rFonts w:cstheme="minorHAnsi"/>
          <w:sz w:val="24"/>
          <w:szCs w:val="24"/>
        </w:rPr>
        <w:t>Atelier clinique n°1 : la démarche thérapeutique, présentation de cas cliniques (3h)</w:t>
      </w:r>
    </w:p>
    <w:p w14:paraId="012060F6" w14:textId="1BE2DFD9" w:rsidR="00F064E6" w:rsidRPr="00926739" w:rsidRDefault="00F064E6" w:rsidP="00234B2E">
      <w:pPr>
        <w:spacing w:line="240" w:lineRule="auto"/>
        <w:ind w:left="426"/>
        <w:rPr>
          <w:rFonts w:cstheme="minorHAnsi"/>
          <w:sz w:val="24"/>
          <w:szCs w:val="24"/>
        </w:rPr>
      </w:pPr>
      <w:r w:rsidRPr="00926739">
        <w:rPr>
          <w:rFonts w:cstheme="minorHAnsi"/>
          <w:sz w:val="24"/>
          <w:szCs w:val="24"/>
        </w:rPr>
        <w:t xml:space="preserve">TP n°1 : </w:t>
      </w:r>
      <w:r w:rsidR="0092595F" w:rsidRPr="00926739">
        <w:rPr>
          <w:rFonts w:cstheme="minorHAnsi"/>
          <w:sz w:val="24"/>
          <w:szCs w:val="24"/>
        </w:rPr>
        <w:t>la chirurgie à visée régénérative</w:t>
      </w:r>
      <w:r w:rsidRPr="00926739">
        <w:rPr>
          <w:rFonts w:cstheme="minorHAnsi"/>
          <w:sz w:val="24"/>
          <w:szCs w:val="24"/>
        </w:rPr>
        <w:t xml:space="preserve"> (3h)</w:t>
      </w:r>
    </w:p>
    <w:p w14:paraId="52347629" w14:textId="45D31CE7" w:rsidR="00F064E6" w:rsidRPr="00926739" w:rsidRDefault="00F064E6" w:rsidP="00234B2E">
      <w:pPr>
        <w:pStyle w:val="Paragraphedeliste"/>
        <w:numPr>
          <w:ilvl w:val="0"/>
          <w:numId w:val="27"/>
        </w:numPr>
        <w:spacing w:after="0" w:line="240" w:lineRule="auto"/>
        <w:ind w:left="426"/>
        <w:rPr>
          <w:rFonts w:cstheme="minorHAnsi"/>
          <w:sz w:val="24"/>
          <w:szCs w:val="24"/>
        </w:rPr>
      </w:pPr>
      <w:r w:rsidRPr="00926739">
        <w:rPr>
          <w:rFonts w:cstheme="minorHAnsi"/>
          <w:sz w:val="24"/>
          <w:szCs w:val="24"/>
        </w:rPr>
        <w:t>Journée 2</w:t>
      </w:r>
      <w:r w:rsidR="002A3E95" w:rsidRPr="00926739">
        <w:rPr>
          <w:rFonts w:cstheme="minorHAnsi"/>
          <w:sz w:val="24"/>
          <w:szCs w:val="24"/>
        </w:rPr>
        <w:t> :</w:t>
      </w:r>
    </w:p>
    <w:p w14:paraId="41A5F6F6" w14:textId="77777777" w:rsidR="00F064E6" w:rsidRPr="00926739" w:rsidRDefault="00F064E6" w:rsidP="00234B2E">
      <w:pPr>
        <w:spacing w:line="240" w:lineRule="auto"/>
        <w:ind w:left="426"/>
        <w:rPr>
          <w:rFonts w:cstheme="minorHAnsi"/>
          <w:sz w:val="24"/>
          <w:szCs w:val="24"/>
        </w:rPr>
      </w:pPr>
      <w:r w:rsidRPr="00926739">
        <w:rPr>
          <w:rFonts w:cstheme="minorHAnsi"/>
          <w:sz w:val="24"/>
          <w:szCs w:val="24"/>
        </w:rPr>
        <w:t>TP n°2 et 3 : La chirurgie muco-gingivale (6h)</w:t>
      </w:r>
    </w:p>
    <w:p w14:paraId="1700082C" w14:textId="79513A5E" w:rsidR="00F064E6" w:rsidRPr="00926739" w:rsidRDefault="00F064E6" w:rsidP="00234B2E">
      <w:pPr>
        <w:pStyle w:val="Paragraphedeliste"/>
        <w:numPr>
          <w:ilvl w:val="0"/>
          <w:numId w:val="28"/>
        </w:numPr>
        <w:spacing w:after="0" w:line="240" w:lineRule="auto"/>
        <w:ind w:left="426"/>
        <w:rPr>
          <w:rFonts w:cstheme="minorHAnsi"/>
          <w:sz w:val="24"/>
          <w:szCs w:val="24"/>
        </w:rPr>
      </w:pPr>
      <w:r w:rsidRPr="00926739">
        <w:rPr>
          <w:rFonts w:cstheme="minorHAnsi"/>
          <w:sz w:val="24"/>
          <w:szCs w:val="24"/>
        </w:rPr>
        <w:t>Journée 3</w:t>
      </w:r>
      <w:r w:rsidR="002A3E95" w:rsidRPr="00926739">
        <w:rPr>
          <w:rFonts w:cstheme="minorHAnsi"/>
          <w:sz w:val="24"/>
          <w:szCs w:val="24"/>
        </w:rPr>
        <w:t> :</w:t>
      </w:r>
    </w:p>
    <w:p w14:paraId="77463A6D" w14:textId="21C13B1D" w:rsidR="00F064E6" w:rsidRPr="00926739" w:rsidRDefault="00F064E6" w:rsidP="00234B2E">
      <w:pPr>
        <w:spacing w:after="0" w:line="240" w:lineRule="auto"/>
        <w:ind w:left="426"/>
        <w:rPr>
          <w:rFonts w:cstheme="minorHAnsi"/>
          <w:sz w:val="24"/>
          <w:szCs w:val="24"/>
        </w:rPr>
      </w:pPr>
      <w:r w:rsidRPr="00926739">
        <w:rPr>
          <w:rFonts w:cstheme="minorHAnsi"/>
          <w:sz w:val="24"/>
          <w:szCs w:val="24"/>
        </w:rPr>
        <w:t>Discussion sur tous les thèmes abordés lors du cursus (1h30)</w:t>
      </w:r>
      <w:r w:rsidR="002F052A" w:rsidRPr="00926739">
        <w:rPr>
          <w:rFonts w:cstheme="minorHAnsi"/>
          <w:sz w:val="24"/>
          <w:szCs w:val="24"/>
        </w:rPr>
        <w:t xml:space="preserve"> et examen (1h)</w:t>
      </w:r>
    </w:p>
    <w:p w14:paraId="1528D1E3" w14:textId="14CCB37B" w:rsidR="00F064E6" w:rsidRPr="00926739" w:rsidRDefault="00485196" w:rsidP="00234B2E">
      <w:pPr>
        <w:pStyle w:val="Paragraphedeliste"/>
        <w:numPr>
          <w:ilvl w:val="0"/>
          <w:numId w:val="18"/>
        </w:numPr>
        <w:spacing w:before="480" w:line="240" w:lineRule="auto"/>
        <w:ind w:left="426"/>
        <w:rPr>
          <w:rFonts w:cstheme="minorHAnsi"/>
          <w:sz w:val="24"/>
          <w:szCs w:val="24"/>
        </w:rPr>
      </w:pPr>
      <w:r w:rsidRPr="00926739">
        <w:rPr>
          <w:rFonts w:cstheme="minorHAnsi"/>
          <w:sz w:val="24"/>
          <w:szCs w:val="24"/>
        </w:rPr>
        <w:t>Contrôle des connaissances : e</w:t>
      </w:r>
      <w:r w:rsidR="00F064E6" w:rsidRPr="00926739">
        <w:rPr>
          <w:rFonts w:cstheme="minorHAnsi"/>
          <w:sz w:val="24"/>
          <w:szCs w:val="24"/>
        </w:rPr>
        <w:t>xamen écrit (1h)</w:t>
      </w:r>
      <w:r w:rsidR="002F052A" w:rsidRPr="00926739">
        <w:rPr>
          <w:rFonts w:cstheme="minorHAnsi"/>
          <w:sz w:val="24"/>
          <w:szCs w:val="24"/>
        </w:rPr>
        <w:t>, en présentiel à la fin de la journée 3</w:t>
      </w:r>
    </w:p>
    <w:sectPr w:rsidR="00F064E6" w:rsidRPr="00926739" w:rsidSect="00B97376">
      <w:pgSz w:w="11906" w:h="16838"/>
      <w:pgMar w:top="1417" w:right="1274" w:bottom="993" w:left="1417" w:header="708" w:footer="708" w:gutter="0"/>
      <w:cols w:space="566"/>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D26C7C7" w14:textId="77777777" w:rsidR="00413A63" w:rsidRDefault="00413A63" w:rsidP="008C41E9">
      <w:pPr>
        <w:spacing w:after="0" w:line="240" w:lineRule="auto"/>
      </w:pPr>
      <w:r>
        <w:separator/>
      </w:r>
    </w:p>
  </w:endnote>
  <w:endnote w:type="continuationSeparator" w:id="0">
    <w:p w14:paraId="4B527237" w14:textId="77777777" w:rsidR="00413A63" w:rsidRDefault="00413A63" w:rsidP="008C41E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DengXian Light">
    <w:charset w:val="86"/>
    <w:family w:val="auto"/>
    <w:pitch w:val="variable"/>
    <w:sig w:usb0="A00002BF" w:usb1="38CF7CFA" w:usb2="00000016" w:usb3="00000000" w:csb0="0004000F" w:csb1="00000000"/>
  </w:font>
  <w:font w:name="AdobeHebrew-Regular">
    <w:altName w:val="Calibri"/>
    <w:panose1 w:val="00000000000000000000"/>
    <w:charset w:val="00"/>
    <w:family w:val="swiss"/>
    <w:notTrueType/>
    <w:pitch w:val="default"/>
    <w:sig w:usb0="00000003" w:usb1="00000000" w:usb2="00000000" w:usb3="00000000" w:csb0="00000001" w:csb1="00000000"/>
  </w:font>
  <w:font w:name="TimesNewRomanPS-BoldMT">
    <w:altName w:val="Times New Roman"/>
    <w:panose1 w:val="00000000000000000000"/>
    <w:charset w:val="00"/>
    <w:family w:val="swiss"/>
    <w:notTrueType/>
    <w:pitch w:val="default"/>
    <w:sig w:usb0="00000003" w:usb1="00000000" w:usb2="00000000" w:usb3="00000000" w:csb0="00000001" w:csb1="00000000"/>
  </w:font>
  <w:font w:name="Consolas">
    <w:panose1 w:val="020B0609020204030204"/>
    <w:charset w:val="00"/>
    <w:family w:val="modern"/>
    <w:pitch w:val="fixed"/>
    <w:sig w:usb0="E00006FF" w:usb1="0000FCFF" w:usb2="00000001" w:usb3="00000000" w:csb0="0000019F" w:csb1="00000000"/>
  </w:font>
  <w:font w:name="TimesNewRomanPSMT">
    <w:altName w:val="Times New Roman"/>
    <w:charset w:val="00"/>
    <w:family w:val="roman"/>
    <w:pitch w:val="variable"/>
    <w:sig w:usb0="E0002AEF" w:usb1="C0007841" w:usb2="00000009" w:usb3="00000000" w:csb0="000001FF" w:csb1="00000000"/>
  </w:font>
  <w:font w:name="Segoe UI">
    <w:altName w:val="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8E517A7" w14:textId="05B44804" w:rsidR="00845601" w:rsidRDefault="00503586">
    <w:pPr>
      <w:pStyle w:val="Pieddepage"/>
    </w:pPr>
    <w:r>
      <w:rPr>
        <w:noProof/>
        <w:lang w:eastAsia="fr-FR"/>
      </w:rPr>
      <w:drawing>
        <wp:anchor distT="0" distB="0" distL="114300" distR="114300" simplePos="0" relativeHeight="251661312" behindDoc="0" locked="0" layoutInCell="1" allowOverlap="1" wp14:anchorId="1834225A" wp14:editId="703B7A9F">
          <wp:simplePos x="0" y="0"/>
          <wp:positionH relativeFrom="margin">
            <wp:align>center</wp:align>
          </wp:positionH>
          <wp:positionV relativeFrom="paragraph">
            <wp:posOffset>-276860</wp:posOffset>
          </wp:positionV>
          <wp:extent cx="2576830" cy="488950"/>
          <wp:effectExtent l="0" t="0" r="0" b="6350"/>
          <wp:wrapThrough wrapText="bothSides">
            <wp:wrapPolygon edited="0">
              <wp:start x="0" y="0"/>
              <wp:lineTo x="0" y="21039"/>
              <wp:lineTo x="21398" y="21039"/>
              <wp:lineTo x="21398" y="0"/>
              <wp:lineTo x="0" y="0"/>
            </wp:wrapPolygon>
          </wp:wrapThrough>
          <wp:docPr id="48" name="Imag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 10"/>
                  <pic:cNvPicPr/>
                </pic:nvPicPr>
                <pic:blipFill>
                  <a:blip r:embed="rId1">
                    <a:extLst>
                      <a:ext uri="{28A0092B-C50C-407E-A947-70E740481C1C}">
                        <a14:useLocalDpi xmlns:a14="http://schemas.microsoft.com/office/drawing/2010/main" val="0"/>
                      </a:ext>
                    </a:extLst>
                  </a:blip>
                  <a:stretch>
                    <a:fillRect/>
                  </a:stretch>
                </pic:blipFill>
                <pic:spPr>
                  <a:xfrm>
                    <a:off x="0" y="0"/>
                    <a:ext cx="2576830" cy="488950"/>
                  </a:xfrm>
                  <a:prstGeom prst="rect">
                    <a:avLst/>
                  </a:prstGeom>
                </pic:spPr>
              </pic:pic>
            </a:graphicData>
          </a:graphic>
          <wp14:sizeRelH relativeFrom="margin">
            <wp14:pctWidth>0</wp14:pctWidth>
          </wp14:sizeRelH>
          <wp14:sizeRelV relativeFrom="margin">
            <wp14:pctHeight>0</wp14:pctHeight>
          </wp14:sizeRelV>
        </wp:anchor>
      </w:drawing>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2FFE790" w14:textId="4DC659B8" w:rsidR="00845601" w:rsidRDefault="00C13680">
    <w:pPr>
      <w:pStyle w:val="Pieddepage"/>
    </w:pPr>
    <w:r>
      <w:rPr>
        <w:noProof/>
        <w:lang w:eastAsia="fr-FR"/>
      </w:rPr>
      <w:drawing>
        <wp:anchor distT="0" distB="0" distL="114300" distR="114300" simplePos="0" relativeHeight="251662336" behindDoc="0" locked="0" layoutInCell="1" allowOverlap="1" wp14:anchorId="62452545" wp14:editId="1DF7D4C2">
          <wp:simplePos x="0" y="0"/>
          <wp:positionH relativeFrom="margin">
            <wp:align>center</wp:align>
          </wp:positionH>
          <wp:positionV relativeFrom="paragraph">
            <wp:posOffset>-287020</wp:posOffset>
          </wp:positionV>
          <wp:extent cx="2635885" cy="500380"/>
          <wp:effectExtent l="0" t="0" r="0" b="0"/>
          <wp:wrapThrough wrapText="bothSides">
            <wp:wrapPolygon edited="0">
              <wp:start x="0" y="0"/>
              <wp:lineTo x="0" y="20558"/>
              <wp:lineTo x="21387" y="20558"/>
              <wp:lineTo x="21387" y="0"/>
              <wp:lineTo x="0" y="0"/>
            </wp:wrapPolygon>
          </wp:wrapThrough>
          <wp:docPr id="49" name="Imag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Image 11"/>
                  <pic:cNvPicPr/>
                </pic:nvPicPr>
                <pic:blipFill>
                  <a:blip r:embed="rId1">
                    <a:extLst>
                      <a:ext uri="{28A0092B-C50C-407E-A947-70E740481C1C}">
                        <a14:useLocalDpi xmlns:a14="http://schemas.microsoft.com/office/drawing/2010/main" val="0"/>
                      </a:ext>
                    </a:extLst>
                  </a:blip>
                  <a:stretch>
                    <a:fillRect/>
                  </a:stretch>
                </pic:blipFill>
                <pic:spPr>
                  <a:xfrm>
                    <a:off x="0" y="0"/>
                    <a:ext cx="2635885" cy="500380"/>
                  </a:xfrm>
                  <a:prstGeom prst="rect">
                    <a:avLst/>
                  </a:prstGeom>
                </pic:spPr>
              </pic:pic>
            </a:graphicData>
          </a:graphic>
          <wp14:sizeRelH relativeFrom="margin">
            <wp14:pctWidth>0</wp14:pctWidth>
          </wp14:sizeRelH>
          <wp14:sizeRelV relativeFrom="margin">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97E8A7E" w14:textId="77777777" w:rsidR="00413A63" w:rsidRDefault="00413A63" w:rsidP="008C41E9">
      <w:pPr>
        <w:spacing w:after="0" w:line="240" w:lineRule="auto"/>
      </w:pPr>
      <w:r>
        <w:separator/>
      </w:r>
    </w:p>
  </w:footnote>
  <w:footnote w:type="continuationSeparator" w:id="0">
    <w:p w14:paraId="1D3D14AA" w14:textId="77777777" w:rsidR="00413A63" w:rsidRDefault="00413A63" w:rsidP="008C41E9">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596F23E" w14:textId="77777777" w:rsidR="00CC1455" w:rsidRDefault="00CC1455" w:rsidP="008C41E9">
    <w:pPr>
      <w:pStyle w:val="En-tte"/>
      <w:ind w:left="-851"/>
    </w:pPr>
    <w:r w:rsidRPr="00682AA1">
      <w:rPr>
        <w:noProof/>
        <w:lang w:eastAsia="fr-FR"/>
      </w:rPr>
      <w:drawing>
        <wp:anchor distT="0" distB="0" distL="114300" distR="114300" simplePos="0" relativeHeight="251659264" behindDoc="0" locked="0" layoutInCell="1" allowOverlap="1" wp14:anchorId="2C33EA08" wp14:editId="2B573681">
          <wp:simplePos x="0" y="0"/>
          <wp:positionH relativeFrom="column">
            <wp:posOffset>-358775</wp:posOffset>
          </wp:positionH>
          <wp:positionV relativeFrom="paragraph">
            <wp:posOffset>-160020</wp:posOffset>
          </wp:positionV>
          <wp:extent cx="2217420" cy="595103"/>
          <wp:effectExtent l="0" t="0" r="0" b="0"/>
          <wp:wrapNone/>
          <wp:docPr id="47" name="Imag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duotone>
                      <a:schemeClr val="accent1">
                        <a:shade val="45000"/>
                        <a:satMod val="135000"/>
                      </a:schemeClr>
                      <a:prstClr val="white"/>
                    </a:duotone>
                    <a:extLst>
                      <a:ext uri="{28A0092B-C50C-407E-A947-70E740481C1C}">
                        <a14:useLocalDpi xmlns:a14="http://schemas.microsoft.com/office/drawing/2010/main" val="0"/>
                      </a:ext>
                    </a:extLst>
                  </a:blip>
                  <a:stretch>
                    <a:fillRect/>
                  </a:stretch>
                </pic:blipFill>
                <pic:spPr>
                  <a:xfrm>
                    <a:off x="0" y="0"/>
                    <a:ext cx="2217420" cy="595103"/>
                  </a:xfrm>
                  <a:prstGeom prst="rect">
                    <a:avLst/>
                  </a:prstGeom>
                </pic:spPr>
              </pic:pic>
            </a:graphicData>
          </a:graphic>
        </wp:anchor>
      </w:drawing>
    </w:r>
    <w:r>
      <w:t xml:space="preserve">                                                                                       </w:t>
    </w:r>
    <w:r w:rsidRPr="00682AA1">
      <w:rPr>
        <w:b/>
        <w:bCs/>
        <w:sz w:val="28"/>
        <w:szCs w:val="28"/>
      </w:rPr>
      <w:t>FORMATION CONTINUE EN PARODONTOLOGIE</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28E3F34" w14:textId="3B53922C" w:rsidR="00CC1455" w:rsidRDefault="00CC1455" w:rsidP="008C41E9">
    <w:pPr>
      <w:pStyle w:val="En-tte"/>
      <w:ind w:hanging="993"/>
    </w:pPr>
    <w:r w:rsidRPr="00682AA1">
      <w:rPr>
        <w:noProof/>
        <w:lang w:eastAsia="fr-FR"/>
      </w:rPr>
      <w:drawing>
        <wp:anchor distT="0" distB="0" distL="114300" distR="114300" simplePos="0" relativeHeight="251658240" behindDoc="0" locked="0" layoutInCell="1" allowOverlap="1" wp14:anchorId="223D5652" wp14:editId="5EE9C173">
          <wp:simplePos x="0" y="0"/>
          <wp:positionH relativeFrom="column">
            <wp:posOffset>-633095</wp:posOffset>
          </wp:positionH>
          <wp:positionV relativeFrom="paragraph">
            <wp:posOffset>0</wp:posOffset>
          </wp:positionV>
          <wp:extent cx="2324100" cy="623733"/>
          <wp:effectExtent l="0" t="0" r="0" b="5080"/>
          <wp:wrapNone/>
          <wp:docPr id="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duotone>
                      <a:schemeClr val="accent1">
                        <a:shade val="45000"/>
                        <a:satMod val="135000"/>
                      </a:schemeClr>
                      <a:prstClr val="white"/>
                    </a:duotone>
                    <a:extLst>
                      <a:ext uri="{28A0092B-C50C-407E-A947-70E740481C1C}">
                        <a14:useLocalDpi xmlns:a14="http://schemas.microsoft.com/office/drawing/2010/main" val="0"/>
                      </a:ext>
                    </a:extLst>
                  </a:blip>
                  <a:stretch>
                    <a:fillRect/>
                  </a:stretch>
                </pic:blipFill>
                <pic:spPr>
                  <a:xfrm>
                    <a:off x="0" y="0"/>
                    <a:ext cx="2367222" cy="635306"/>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numPicBullet w:numPicBulletId="0">
    <w:pict>
      <v:shapetype w14:anchorId="63B63852"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11.4pt;height:11.4pt" o:bullet="t">
        <v:imagedata r:id="rId1" o:title="msoB405"/>
      </v:shape>
    </w:pict>
  </w:numPicBullet>
  <w:abstractNum w:abstractNumId="0" w15:restartNumberingAfterBreak="0">
    <w:nsid w:val="018F676B"/>
    <w:multiLevelType w:val="hybridMultilevel"/>
    <w:tmpl w:val="37B6B9B4"/>
    <w:lvl w:ilvl="0" w:tplc="040C0007">
      <w:start w:val="1"/>
      <w:numFmt w:val="bullet"/>
      <w:lvlText w:val=""/>
      <w:lvlPicBulletId w:val="0"/>
      <w:lvlJc w:val="left"/>
      <w:pPr>
        <w:ind w:left="1428" w:hanging="360"/>
      </w:pPr>
      <w:rPr>
        <w:rFonts w:ascii="Symbol" w:hAnsi="Symbol" w:hint="default"/>
      </w:rPr>
    </w:lvl>
    <w:lvl w:ilvl="1" w:tplc="040C0003" w:tentative="1">
      <w:start w:val="1"/>
      <w:numFmt w:val="bullet"/>
      <w:lvlText w:val="o"/>
      <w:lvlJc w:val="left"/>
      <w:pPr>
        <w:ind w:left="2148" w:hanging="360"/>
      </w:pPr>
      <w:rPr>
        <w:rFonts w:ascii="Courier New" w:hAnsi="Courier New" w:cs="Courier New" w:hint="default"/>
      </w:rPr>
    </w:lvl>
    <w:lvl w:ilvl="2" w:tplc="040C0005" w:tentative="1">
      <w:start w:val="1"/>
      <w:numFmt w:val="bullet"/>
      <w:lvlText w:val=""/>
      <w:lvlJc w:val="left"/>
      <w:pPr>
        <w:ind w:left="2868" w:hanging="360"/>
      </w:pPr>
      <w:rPr>
        <w:rFonts w:ascii="Wingdings" w:hAnsi="Wingdings" w:hint="default"/>
      </w:rPr>
    </w:lvl>
    <w:lvl w:ilvl="3" w:tplc="040C0001" w:tentative="1">
      <w:start w:val="1"/>
      <w:numFmt w:val="bullet"/>
      <w:lvlText w:val=""/>
      <w:lvlJc w:val="left"/>
      <w:pPr>
        <w:ind w:left="3588" w:hanging="360"/>
      </w:pPr>
      <w:rPr>
        <w:rFonts w:ascii="Symbol" w:hAnsi="Symbol" w:hint="default"/>
      </w:rPr>
    </w:lvl>
    <w:lvl w:ilvl="4" w:tplc="040C0003" w:tentative="1">
      <w:start w:val="1"/>
      <w:numFmt w:val="bullet"/>
      <w:lvlText w:val="o"/>
      <w:lvlJc w:val="left"/>
      <w:pPr>
        <w:ind w:left="4308" w:hanging="360"/>
      </w:pPr>
      <w:rPr>
        <w:rFonts w:ascii="Courier New" w:hAnsi="Courier New" w:cs="Courier New" w:hint="default"/>
      </w:rPr>
    </w:lvl>
    <w:lvl w:ilvl="5" w:tplc="040C0005" w:tentative="1">
      <w:start w:val="1"/>
      <w:numFmt w:val="bullet"/>
      <w:lvlText w:val=""/>
      <w:lvlJc w:val="left"/>
      <w:pPr>
        <w:ind w:left="5028" w:hanging="360"/>
      </w:pPr>
      <w:rPr>
        <w:rFonts w:ascii="Wingdings" w:hAnsi="Wingdings" w:hint="default"/>
      </w:rPr>
    </w:lvl>
    <w:lvl w:ilvl="6" w:tplc="040C0001" w:tentative="1">
      <w:start w:val="1"/>
      <w:numFmt w:val="bullet"/>
      <w:lvlText w:val=""/>
      <w:lvlJc w:val="left"/>
      <w:pPr>
        <w:ind w:left="5748" w:hanging="360"/>
      </w:pPr>
      <w:rPr>
        <w:rFonts w:ascii="Symbol" w:hAnsi="Symbol" w:hint="default"/>
      </w:rPr>
    </w:lvl>
    <w:lvl w:ilvl="7" w:tplc="040C0003" w:tentative="1">
      <w:start w:val="1"/>
      <w:numFmt w:val="bullet"/>
      <w:lvlText w:val="o"/>
      <w:lvlJc w:val="left"/>
      <w:pPr>
        <w:ind w:left="6468" w:hanging="360"/>
      </w:pPr>
      <w:rPr>
        <w:rFonts w:ascii="Courier New" w:hAnsi="Courier New" w:cs="Courier New" w:hint="default"/>
      </w:rPr>
    </w:lvl>
    <w:lvl w:ilvl="8" w:tplc="040C0005" w:tentative="1">
      <w:start w:val="1"/>
      <w:numFmt w:val="bullet"/>
      <w:lvlText w:val=""/>
      <w:lvlJc w:val="left"/>
      <w:pPr>
        <w:ind w:left="7188" w:hanging="360"/>
      </w:pPr>
      <w:rPr>
        <w:rFonts w:ascii="Wingdings" w:hAnsi="Wingdings" w:hint="default"/>
      </w:rPr>
    </w:lvl>
  </w:abstractNum>
  <w:abstractNum w:abstractNumId="1" w15:restartNumberingAfterBreak="0">
    <w:nsid w:val="054269A2"/>
    <w:multiLevelType w:val="hybridMultilevel"/>
    <w:tmpl w:val="3F70FFD4"/>
    <w:lvl w:ilvl="0" w:tplc="6ECCDFDA">
      <w:start w:val="1"/>
      <w:numFmt w:val="bullet"/>
      <w:lvlText w:val="-"/>
      <w:lvlJc w:val="left"/>
      <w:pPr>
        <w:ind w:left="720" w:hanging="360"/>
      </w:pPr>
      <w:rPr>
        <w:rFonts w:ascii="Calibri" w:eastAsiaTheme="minorHAnsi"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 w15:restartNumberingAfterBreak="0">
    <w:nsid w:val="0CC17B6E"/>
    <w:multiLevelType w:val="hybridMultilevel"/>
    <w:tmpl w:val="5DD87E70"/>
    <w:lvl w:ilvl="0" w:tplc="040C0009">
      <w:start w:val="1"/>
      <w:numFmt w:val="bullet"/>
      <w:lvlText w:val=""/>
      <w:lvlJc w:val="left"/>
      <w:pPr>
        <w:ind w:left="1428" w:hanging="360"/>
      </w:pPr>
      <w:rPr>
        <w:rFonts w:ascii="Wingdings" w:hAnsi="Wingdings" w:hint="default"/>
      </w:rPr>
    </w:lvl>
    <w:lvl w:ilvl="1" w:tplc="040C0003" w:tentative="1">
      <w:start w:val="1"/>
      <w:numFmt w:val="bullet"/>
      <w:lvlText w:val="o"/>
      <w:lvlJc w:val="left"/>
      <w:pPr>
        <w:ind w:left="2148" w:hanging="360"/>
      </w:pPr>
      <w:rPr>
        <w:rFonts w:ascii="Courier New" w:hAnsi="Courier New" w:cs="Courier New" w:hint="default"/>
      </w:rPr>
    </w:lvl>
    <w:lvl w:ilvl="2" w:tplc="040C0005" w:tentative="1">
      <w:start w:val="1"/>
      <w:numFmt w:val="bullet"/>
      <w:lvlText w:val=""/>
      <w:lvlJc w:val="left"/>
      <w:pPr>
        <w:ind w:left="2868" w:hanging="360"/>
      </w:pPr>
      <w:rPr>
        <w:rFonts w:ascii="Wingdings" w:hAnsi="Wingdings" w:hint="default"/>
      </w:rPr>
    </w:lvl>
    <w:lvl w:ilvl="3" w:tplc="040C0001" w:tentative="1">
      <w:start w:val="1"/>
      <w:numFmt w:val="bullet"/>
      <w:lvlText w:val=""/>
      <w:lvlJc w:val="left"/>
      <w:pPr>
        <w:ind w:left="3588" w:hanging="360"/>
      </w:pPr>
      <w:rPr>
        <w:rFonts w:ascii="Symbol" w:hAnsi="Symbol" w:hint="default"/>
      </w:rPr>
    </w:lvl>
    <w:lvl w:ilvl="4" w:tplc="040C0003" w:tentative="1">
      <w:start w:val="1"/>
      <w:numFmt w:val="bullet"/>
      <w:lvlText w:val="o"/>
      <w:lvlJc w:val="left"/>
      <w:pPr>
        <w:ind w:left="4308" w:hanging="360"/>
      </w:pPr>
      <w:rPr>
        <w:rFonts w:ascii="Courier New" w:hAnsi="Courier New" w:cs="Courier New" w:hint="default"/>
      </w:rPr>
    </w:lvl>
    <w:lvl w:ilvl="5" w:tplc="040C0005" w:tentative="1">
      <w:start w:val="1"/>
      <w:numFmt w:val="bullet"/>
      <w:lvlText w:val=""/>
      <w:lvlJc w:val="left"/>
      <w:pPr>
        <w:ind w:left="5028" w:hanging="360"/>
      </w:pPr>
      <w:rPr>
        <w:rFonts w:ascii="Wingdings" w:hAnsi="Wingdings" w:hint="default"/>
      </w:rPr>
    </w:lvl>
    <w:lvl w:ilvl="6" w:tplc="040C0001" w:tentative="1">
      <w:start w:val="1"/>
      <w:numFmt w:val="bullet"/>
      <w:lvlText w:val=""/>
      <w:lvlJc w:val="left"/>
      <w:pPr>
        <w:ind w:left="5748" w:hanging="360"/>
      </w:pPr>
      <w:rPr>
        <w:rFonts w:ascii="Symbol" w:hAnsi="Symbol" w:hint="default"/>
      </w:rPr>
    </w:lvl>
    <w:lvl w:ilvl="7" w:tplc="040C0003" w:tentative="1">
      <w:start w:val="1"/>
      <w:numFmt w:val="bullet"/>
      <w:lvlText w:val="o"/>
      <w:lvlJc w:val="left"/>
      <w:pPr>
        <w:ind w:left="6468" w:hanging="360"/>
      </w:pPr>
      <w:rPr>
        <w:rFonts w:ascii="Courier New" w:hAnsi="Courier New" w:cs="Courier New" w:hint="default"/>
      </w:rPr>
    </w:lvl>
    <w:lvl w:ilvl="8" w:tplc="040C0005" w:tentative="1">
      <w:start w:val="1"/>
      <w:numFmt w:val="bullet"/>
      <w:lvlText w:val=""/>
      <w:lvlJc w:val="left"/>
      <w:pPr>
        <w:ind w:left="7188" w:hanging="360"/>
      </w:pPr>
      <w:rPr>
        <w:rFonts w:ascii="Wingdings" w:hAnsi="Wingdings" w:hint="default"/>
      </w:rPr>
    </w:lvl>
  </w:abstractNum>
  <w:abstractNum w:abstractNumId="3" w15:restartNumberingAfterBreak="0">
    <w:nsid w:val="0DE71321"/>
    <w:multiLevelType w:val="hybridMultilevel"/>
    <w:tmpl w:val="F748056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 w15:restartNumberingAfterBreak="0">
    <w:nsid w:val="0E050041"/>
    <w:multiLevelType w:val="hybridMultilevel"/>
    <w:tmpl w:val="6480E8F2"/>
    <w:lvl w:ilvl="0" w:tplc="6AA4A22E">
      <w:numFmt w:val="bullet"/>
      <w:lvlText w:val="-"/>
      <w:lvlJc w:val="left"/>
      <w:pPr>
        <w:ind w:left="360" w:hanging="360"/>
      </w:pPr>
      <w:rPr>
        <w:rFonts w:ascii="Calibri" w:eastAsiaTheme="minorHAnsi" w:hAnsi="Calibri" w:cs="Calibri"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5" w15:restartNumberingAfterBreak="0">
    <w:nsid w:val="0E881FE9"/>
    <w:multiLevelType w:val="hybridMultilevel"/>
    <w:tmpl w:val="66B840E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 w15:restartNumberingAfterBreak="0">
    <w:nsid w:val="13CE77BB"/>
    <w:multiLevelType w:val="hybridMultilevel"/>
    <w:tmpl w:val="0C6CE53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 w15:restartNumberingAfterBreak="0">
    <w:nsid w:val="15D24C2E"/>
    <w:multiLevelType w:val="hybridMultilevel"/>
    <w:tmpl w:val="7B2E33B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 w15:restartNumberingAfterBreak="0">
    <w:nsid w:val="16DA4C42"/>
    <w:multiLevelType w:val="hybridMultilevel"/>
    <w:tmpl w:val="86226964"/>
    <w:lvl w:ilvl="0" w:tplc="6AA4A22E">
      <w:numFmt w:val="bullet"/>
      <w:lvlText w:val="-"/>
      <w:lvlJc w:val="left"/>
      <w:pPr>
        <w:ind w:left="1428" w:hanging="360"/>
      </w:pPr>
      <w:rPr>
        <w:rFonts w:ascii="Calibri" w:eastAsiaTheme="minorHAnsi" w:hAnsi="Calibri" w:cs="Calibri" w:hint="default"/>
      </w:rPr>
    </w:lvl>
    <w:lvl w:ilvl="1" w:tplc="040C0003" w:tentative="1">
      <w:start w:val="1"/>
      <w:numFmt w:val="bullet"/>
      <w:lvlText w:val="o"/>
      <w:lvlJc w:val="left"/>
      <w:pPr>
        <w:ind w:left="2148" w:hanging="360"/>
      </w:pPr>
      <w:rPr>
        <w:rFonts w:ascii="Courier New" w:hAnsi="Courier New" w:cs="Courier New" w:hint="default"/>
      </w:rPr>
    </w:lvl>
    <w:lvl w:ilvl="2" w:tplc="040C0005" w:tentative="1">
      <w:start w:val="1"/>
      <w:numFmt w:val="bullet"/>
      <w:lvlText w:val=""/>
      <w:lvlJc w:val="left"/>
      <w:pPr>
        <w:ind w:left="2868" w:hanging="360"/>
      </w:pPr>
      <w:rPr>
        <w:rFonts w:ascii="Wingdings" w:hAnsi="Wingdings" w:hint="default"/>
      </w:rPr>
    </w:lvl>
    <w:lvl w:ilvl="3" w:tplc="040C0001" w:tentative="1">
      <w:start w:val="1"/>
      <w:numFmt w:val="bullet"/>
      <w:lvlText w:val=""/>
      <w:lvlJc w:val="left"/>
      <w:pPr>
        <w:ind w:left="3588" w:hanging="360"/>
      </w:pPr>
      <w:rPr>
        <w:rFonts w:ascii="Symbol" w:hAnsi="Symbol" w:hint="default"/>
      </w:rPr>
    </w:lvl>
    <w:lvl w:ilvl="4" w:tplc="040C0003" w:tentative="1">
      <w:start w:val="1"/>
      <w:numFmt w:val="bullet"/>
      <w:lvlText w:val="o"/>
      <w:lvlJc w:val="left"/>
      <w:pPr>
        <w:ind w:left="4308" w:hanging="360"/>
      </w:pPr>
      <w:rPr>
        <w:rFonts w:ascii="Courier New" w:hAnsi="Courier New" w:cs="Courier New" w:hint="default"/>
      </w:rPr>
    </w:lvl>
    <w:lvl w:ilvl="5" w:tplc="040C0005" w:tentative="1">
      <w:start w:val="1"/>
      <w:numFmt w:val="bullet"/>
      <w:lvlText w:val=""/>
      <w:lvlJc w:val="left"/>
      <w:pPr>
        <w:ind w:left="5028" w:hanging="360"/>
      </w:pPr>
      <w:rPr>
        <w:rFonts w:ascii="Wingdings" w:hAnsi="Wingdings" w:hint="default"/>
      </w:rPr>
    </w:lvl>
    <w:lvl w:ilvl="6" w:tplc="040C0001" w:tentative="1">
      <w:start w:val="1"/>
      <w:numFmt w:val="bullet"/>
      <w:lvlText w:val=""/>
      <w:lvlJc w:val="left"/>
      <w:pPr>
        <w:ind w:left="5748" w:hanging="360"/>
      </w:pPr>
      <w:rPr>
        <w:rFonts w:ascii="Symbol" w:hAnsi="Symbol" w:hint="default"/>
      </w:rPr>
    </w:lvl>
    <w:lvl w:ilvl="7" w:tplc="040C0003" w:tentative="1">
      <w:start w:val="1"/>
      <w:numFmt w:val="bullet"/>
      <w:lvlText w:val="o"/>
      <w:lvlJc w:val="left"/>
      <w:pPr>
        <w:ind w:left="6468" w:hanging="360"/>
      </w:pPr>
      <w:rPr>
        <w:rFonts w:ascii="Courier New" w:hAnsi="Courier New" w:cs="Courier New" w:hint="default"/>
      </w:rPr>
    </w:lvl>
    <w:lvl w:ilvl="8" w:tplc="040C0005" w:tentative="1">
      <w:start w:val="1"/>
      <w:numFmt w:val="bullet"/>
      <w:lvlText w:val=""/>
      <w:lvlJc w:val="left"/>
      <w:pPr>
        <w:ind w:left="7188" w:hanging="360"/>
      </w:pPr>
      <w:rPr>
        <w:rFonts w:ascii="Wingdings" w:hAnsi="Wingdings" w:hint="default"/>
      </w:rPr>
    </w:lvl>
  </w:abstractNum>
  <w:abstractNum w:abstractNumId="9" w15:restartNumberingAfterBreak="0">
    <w:nsid w:val="1E4D1923"/>
    <w:multiLevelType w:val="hybridMultilevel"/>
    <w:tmpl w:val="14289E10"/>
    <w:lvl w:ilvl="0" w:tplc="6AA4A22E">
      <w:numFmt w:val="bullet"/>
      <w:lvlText w:val="-"/>
      <w:lvlJc w:val="left"/>
      <w:pPr>
        <w:ind w:left="1428" w:hanging="360"/>
      </w:pPr>
      <w:rPr>
        <w:rFonts w:ascii="Calibri" w:eastAsiaTheme="minorHAnsi" w:hAnsi="Calibri" w:cs="Calibri" w:hint="default"/>
      </w:rPr>
    </w:lvl>
    <w:lvl w:ilvl="1" w:tplc="040C0003" w:tentative="1">
      <w:start w:val="1"/>
      <w:numFmt w:val="bullet"/>
      <w:lvlText w:val="o"/>
      <w:lvlJc w:val="left"/>
      <w:pPr>
        <w:ind w:left="2148" w:hanging="360"/>
      </w:pPr>
      <w:rPr>
        <w:rFonts w:ascii="Courier New" w:hAnsi="Courier New" w:cs="Courier New" w:hint="default"/>
      </w:rPr>
    </w:lvl>
    <w:lvl w:ilvl="2" w:tplc="040C0005" w:tentative="1">
      <w:start w:val="1"/>
      <w:numFmt w:val="bullet"/>
      <w:lvlText w:val=""/>
      <w:lvlJc w:val="left"/>
      <w:pPr>
        <w:ind w:left="2868" w:hanging="360"/>
      </w:pPr>
      <w:rPr>
        <w:rFonts w:ascii="Wingdings" w:hAnsi="Wingdings" w:hint="default"/>
      </w:rPr>
    </w:lvl>
    <w:lvl w:ilvl="3" w:tplc="040C0001" w:tentative="1">
      <w:start w:val="1"/>
      <w:numFmt w:val="bullet"/>
      <w:lvlText w:val=""/>
      <w:lvlJc w:val="left"/>
      <w:pPr>
        <w:ind w:left="3588" w:hanging="360"/>
      </w:pPr>
      <w:rPr>
        <w:rFonts w:ascii="Symbol" w:hAnsi="Symbol" w:hint="default"/>
      </w:rPr>
    </w:lvl>
    <w:lvl w:ilvl="4" w:tplc="040C0003" w:tentative="1">
      <w:start w:val="1"/>
      <w:numFmt w:val="bullet"/>
      <w:lvlText w:val="o"/>
      <w:lvlJc w:val="left"/>
      <w:pPr>
        <w:ind w:left="4308" w:hanging="360"/>
      </w:pPr>
      <w:rPr>
        <w:rFonts w:ascii="Courier New" w:hAnsi="Courier New" w:cs="Courier New" w:hint="default"/>
      </w:rPr>
    </w:lvl>
    <w:lvl w:ilvl="5" w:tplc="040C0005" w:tentative="1">
      <w:start w:val="1"/>
      <w:numFmt w:val="bullet"/>
      <w:lvlText w:val=""/>
      <w:lvlJc w:val="left"/>
      <w:pPr>
        <w:ind w:left="5028" w:hanging="360"/>
      </w:pPr>
      <w:rPr>
        <w:rFonts w:ascii="Wingdings" w:hAnsi="Wingdings" w:hint="default"/>
      </w:rPr>
    </w:lvl>
    <w:lvl w:ilvl="6" w:tplc="040C0001" w:tentative="1">
      <w:start w:val="1"/>
      <w:numFmt w:val="bullet"/>
      <w:lvlText w:val=""/>
      <w:lvlJc w:val="left"/>
      <w:pPr>
        <w:ind w:left="5748" w:hanging="360"/>
      </w:pPr>
      <w:rPr>
        <w:rFonts w:ascii="Symbol" w:hAnsi="Symbol" w:hint="default"/>
      </w:rPr>
    </w:lvl>
    <w:lvl w:ilvl="7" w:tplc="040C0003" w:tentative="1">
      <w:start w:val="1"/>
      <w:numFmt w:val="bullet"/>
      <w:lvlText w:val="o"/>
      <w:lvlJc w:val="left"/>
      <w:pPr>
        <w:ind w:left="6468" w:hanging="360"/>
      </w:pPr>
      <w:rPr>
        <w:rFonts w:ascii="Courier New" w:hAnsi="Courier New" w:cs="Courier New" w:hint="default"/>
      </w:rPr>
    </w:lvl>
    <w:lvl w:ilvl="8" w:tplc="040C0005" w:tentative="1">
      <w:start w:val="1"/>
      <w:numFmt w:val="bullet"/>
      <w:lvlText w:val=""/>
      <w:lvlJc w:val="left"/>
      <w:pPr>
        <w:ind w:left="7188" w:hanging="360"/>
      </w:pPr>
      <w:rPr>
        <w:rFonts w:ascii="Wingdings" w:hAnsi="Wingdings" w:hint="default"/>
      </w:rPr>
    </w:lvl>
  </w:abstractNum>
  <w:abstractNum w:abstractNumId="10" w15:restartNumberingAfterBreak="0">
    <w:nsid w:val="298E726C"/>
    <w:multiLevelType w:val="hybridMultilevel"/>
    <w:tmpl w:val="320EA02E"/>
    <w:lvl w:ilvl="0" w:tplc="040C0007">
      <w:start w:val="1"/>
      <w:numFmt w:val="bullet"/>
      <w:lvlText w:val=""/>
      <w:lvlPicBulletId w:val="0"/>
      <w:lvlJc w:val="left"/>
      <w:pPr>
        <w:ind w:left="1287" w:hanging="360"/>
      </w:pPr>
      <w:rPr>
        <w:rFonts w:ascii="Symbol" w:hAnsi="Symbol" w:hint="default"/>
      </w:rPr>
    </w:lvl>
    <w:lvl w:ilvl="1" w:tplc="040C0003" w:tentative="1">
      <w:start w:val="1"/>
      <w:numFmt w:val="bullet"/>
      <w:lvlText w:val="o"/>
      <w:lvlJc w:val="left"/>
      <w:pPr>
        <w:ind w:left="2007" w:hanging="360"/>
      </w:pPr>
      <w:rPr>
        <w:rFonts w:ascii="Courier New" w:hAnsi="Courier New" w:cs="Courier New" w:hint="default"/>
      </w:rPr>
    </w:lvl>
    <w:lvl w:ilvl="2" w:tplc="040C0005" w:tentative="1">
      <w:start w:val="1"/>
      <w:numFmt w:val="bullet"/>
      <w:lvlText w:val=""/>
      <w:lvlJc w:val="left"/>
      <w:pPr>
        <w:ind w:left="2727" w:hanging="360"/>
      </w:pPr>
      <w:rPr>
        <w:rFonts w:ascii="Wingdings" w:hAnsi="Wingdings" w:hint="default"/>
      </w:rPr>
    </w:lvl>
    <w:lvl w:ilvl="3" w:tplc="040C0001" w:tentative="1">
      <w:start w:val="1"/>
      <w:numFmt w:val="bullet"/>
      <w:lvlText w:val=""/>
      <w:lvlJc w:val="left"/>
      <w:pPr>
        <w:ind w:left="3447" w:hanging="360"/>
      </w:pPr>
      <w:rPr>
        <w:rFonts w:ascii="Symbol" w:hAnsi="Symbol" w:hint="default"/>
      </w:rPr>
    </w:lvl>
    <w:lvl w:ilvl="4" w:tplc="040C0003" w:tentative="1">
      <w:start w:val="1"/>
      <w:numFmt w:val="bullet"/>
      <w:lvlText w:val="o"/>
      <w:lvlJc w:val="left"/>
      <w:pPr>
        <w:ind w:left="4167" w:hanging="360"/>
      </w:pPr>
      <w:rPr>
        <w:rFonts w:ascii="Courier New" w:hAnsi="Courier New" w:cs="Courier New" w:hint="default"/>
      </w:rPr>
    </w:lvl>
    <w:lvl w:ilvl="5" w:tplc="040C0005" w:tentative="1">
      <w:start w:val="1"/>
      <w:numFmt w:val="bullet"/>
      <w:lvlText w:val=""/>
      <w:lvlJc w:val="left"/>
      <w:pPr>
        <w:ind w:left="4887" w:hanging="360"/>
      </w:pPr>
      <w:rPr>
        <w:rFonts w:ascii="Wingdings" w:hAnsi="Wingdings" w:hint="default"/>
      </w:rPr>
    </w:lvl>
    <w:lvl w:ilvl="6" w:tplc="040C0001" w:tentative="1">
      <w:start w:val="1"/>
      <w:numFmt w:val="bullet"/>
      <w:lvlText w:val=""/>
      <w:lvlJc w:val="left"/>
      <w:pPr>
        <w:ind w:left="5607" w:hanging="360"/>
      </w:pPr>
      <w:rPr>
        <w:rFonts w:ascii="Symbol" w:hAnsi="Symbol" w:hint="default"/>
      </w:rPr>
    </w:lvl>
    <w:lvl w:ilvl="7" w:tplc="040C0003" w:tentative="1">
      <w:start w:val="1"/>
      <w:numFmt w:val="bullet"/>
      <w:lvlText w:val="o"/>
      <w:lvlJc w:val="left"/>
      <w:pPr>
        <w:ind w:left="6327" w:hanging="360"/>
      </w:pPr>
      <w:rPr>
        <w:rFonts w:ascii="Courier New" w:hAnsi="Courier New" w:cs="Courier New" w:hint="default"/>
      </w:rPr>
    </w:lvl>
    <w:lvl w:ilvl="8" w:tplc="040C0005" w:tentative="1">
      <w:start w:val="1"/>
      <w:numFmt w:val="bullet"/>
      <w:lvlText w:val=""/>
      <w:lvlJc w:val="left"/>
      <w:pPr>
        <w:ind w:left="7047" w:hanging="360"/>
      </w:pPr>
      <w:rPr>
        <w:rFonts w:ascii="Wingdings" w:hAnsi="Wingdings" w:hint="default"/>
      </w:rPr>
    </w:lvl>
  </w:abstractNum>
  <w:abstractNum w:abstractNumId="11" w15:restartNumberingAfterBreak="0">
    <w:nsid w:val="2BA3502C"/>
    <w:multiLevelType w:val="hybridMultilevel"/>
    <w:tmpl w:val="1DE2DCB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 w15:restartNumberingAfterBreak="0">
    <w:nsid w:val="2EAC2A85"/>
    <w:multiLevelType w:val="hybridMultilevel"/>
    <w:tmpl w:val="DC3466C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 w15:restartNumberingAfterBreak="0">
    <w:nsid w:val="30951148"/>
    <w:multiLevelType w:val="hybridMultilevel"/>
    <w:tmpl w:val="9F503CE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 w15:restartNumberingAfterBreak="0">
    <w:nsid w:val="325476B9"/>
    <w:multiLevelType w:val="hybridMultilevel"/>
    <w:tmpl w:val="D6F88B0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5" w15:restartNumberingAfterBreak="0">
    <w:nsid w:val="37590EB9"/>
    <w:multiLevelType w:val="hybridMultilevel"/>
    <w:tmpl w:val="F5B2581C"/>
    <w:lvl w:ilvl="0" w:tplc="6AA4A22E">
      <w:numFmt w:val="bullet"/>
      <w:lvlText w:val="-"/>
      <w:lvlJc w:val="left"/>
      <w:pPr>
        <w:ind w:left="1428" w:hanging="360"/>
      </w:pPr>
      <w:rPr>
        <w:rFonts w:ascii="Calibri" w:eastAsiaTheme="minorHAnsi" w:hAnsi="Calibri" w:cs="Calibri" w:hint="default"/>
      </w:rPr>
    </w:lvl>
    <w:lvl w:ilvl="1" w:tplc="040C0003" w:tentative="1">
      <w:start w:val="1"/>
      <w:numFmt w:val="bullet"/>
      <w:lvlText w:val="o"/>
      <w:lvlJc w:val="left"/>
      <w:pPr>
        <w:ind w:left="2148" w:hanging="360"/>
      </w:pPr>
      <w:rPr>
        <w:rFonts w:ascii="Courier New" w:hAnsi="Courier New" w:cs="Courier New" w:hint="default"/>
      </w:rPr>
    </w:lvl>
    <w:lvl w:ilvl="2" w:tplc="040C0005" w:tentative="1">
      <w:start w:val="1"/>
      <w:numFmt w:val="bullet"/>
      <w:lvlText w:val=""/>
      <w:lvlJc w:val="left"/>
      <w:pPr>
        <w:ind w:left="2868" w:hanging="360"/>
      </w:pPr>
      <w:rPr>
        <w:rFonts w:ascii="Wingdings" w:hAnsi="Wingdings" w:hint="default"/>
      </w:rPr>
    </w:lvl>
    <w:lvl w:ilvl="3" w:tplc="040C0001" w:tentative="1">
      <w:start w:val="1"/>
      <w:numFmt w:val="bullet"/>
      <w:lvlText w:val=""/>
      <w:lvlJc w:val="left"/>
      <w:pPr>
        <w:ind w:left="3588" w:hanging="360"/>
      </w:pPr>
      <w:rPr>
        <w:rFonts w:ascii="Symbol" w:hAnsi="Symbol" w:hint="default"/>
      </w:rPr>
    </w:lvl>
    <w:lvl w:ilvl="4" w:tplc="040C0003" w:tentative="1">
      <w:start w:val="1"/>
      <w:numFmt w:val="bullet"/>
      <w:lvlText w:val="o"/>
      <w:lvlJc w:val="left"/>
      <w:pPr>
        <w:ind w:left="4308" w:hanging="360"/>
      </w:pPr>
      <w:rPr>
        <w:rFonts w:ascii="Courier New" w:hAnsi="Courier New" w:cs="Courier New" w:hint="default"/>
      </w:rPr>
    </w:lvl>
    <w:lvl w:ilvl="5" w:tplc="040C0005" w:tentative="1">
      <w:start w:val="1"/>
      <w:numFmt w:val="bullet"/>
      <w:lvlText w:val=""/>
      <w:lvlJc w:val="left"/>
      <w:pPr>
        <w:ind w:left="5028" w:hanging="360"/>
      </w:pPr>
      <w:rPr>
        <w:rFonts w:ascii="Wingdings" w:hAnsi="Wingdings" w:hint="default"/>
      </w:rPr>
    </w:lvl>
    <w:lvl w:ilvl="6" w:tplc="040C0001" w:tentative="1">
      <w:start w:val="1"/>
      <w:numFmt w:val="bullet"/>
      <w:lvlText w:val=""/>
      <w:lvlJc w:val="left"/>
      <w:pPr>
        <w:ind w:left="5748" w:hanging="360"/>
      </w:pPr>
      <w:rPr>
        <w:rFonts w:ascii="Symbol" w:hAnsi="Symbol" w:hint="default"/>
      </w:rPr>
    </w:lvl>
    <w:lvl w:ilvl="7" w:tplc="040C0003" w:tentative="1">
      <w:start w:val="1"/>
      <w:numFmt w:val="bullet"/>
      <w:lvlText w:val="o"/>
      <w:lvlJc w:val="left"/>
      <w:pPr>
        <w:ind w:left="6468" w:hanging="360"/>
      </w:pPr>
      <w:rPr>
        <w:rFonts w:ascii="Courier New" w:hAnsi="Courier New" w:cs="Courier New" w:hint="default"/>
      </w:rPr>
    </w:lvl>
    <w:lvl w:ilvl="8" w:tplc="040C0005" w:tentative="1">
      <w:start w:val="1"/>
      <w:numFmt w:val="bullet"/>
      <w:lvlText w:val=""/>
      <w:lvlJc w:val="left"/>
      <w:pPr>
        <w:ind w:left="7188" w:hanging="360"/>
      </w:pPr>
      <w:rPr>
        <w:rFonts w:ascii="Wingdings" w:hAnsi="Wingdings" w:hint="default"/>
      </w:rPr>
    </w:lvl>
  </w:abstractNum>
  <w:abstractNum w:abstractNumId="16" w15:restartNumberingAfterBreak="0">
    <w:nsid w:val="3E0348BC"/>
    <w:multiLevelType w:val="hybridMultilevel"/>
    <w:tmpl w:val="9774C212"/>
    <w:lvl w:ilvl="0" w:tplc="C6BA55A6">
      <w:start w:val="1"/>
      <w:numFmt w:val="decimal"/>
      <w:lvlText w:val="%1."/>
      <w:lvlJc w:val="left"/>
      <w:pPr>
        <w:ind w:left="720" w:hanging="360"/>
      </w:pPr>
      <w:rPr>
        <w:rFonts w:asciiTheme="minorHAnsi" w:eastAsiaTheme="minorHAnsi" w:hAnsiTheme="minorHAnsi" w:cstheme="minorBidi"/>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7" w15:restartNumberingAfterBreak="0">
    <w:nsid w:val="3E0B6C58"/>
    <w:multiLevelType w:val="hybridMultilevel"/>
    <w:tmpl w:val="09DCAC82"/>
    <w:lvl w:ilvl="0" w:tplc="040C0007">
      <w:start w:val="1"/>
      <w:numFmt w:val="bullet"/>
      <w:lvlText w:val=""/>
      <w:lvlPicBulletId w:val="0"/>
      <w:lvlJc w:val="left"/>
      <w:pPr>
        <w:ind w:left="1287" w:hanging="360"/>
      </w:pPr>
      <w:rPr>
        <w:rFonts w:ascii="Symbol" w:hAnsi="Symbol" w:hint="default"/>
      </w:rPr>
    </w:lvl>
    <w:lvl w:ilvl="1" w:tplc="040C0003" w:tentative="1">
      <w:start w:val="1"/>
      <w:numFmt w:val="bullet"/>
      <w:lvlText w:val="o"/>
      <w:lvlJc w:val="left"/>
      <w:pPr>
        <w:ind w:left="2007" w:hanging="360"/>
      </w:pPr>
      <w:rPr>
        <w:rFonts w:ascii="Courier New" w:hAnsi="Courier New" w:cs="Courier New" w:hint="default"/>
      </w:rPr>
    </w:lvl>
    <w:lvl w:ilvl="2" w:tplc="040C0005" w:tentative="1">
      <w:start w:val="1"/>
      <w:numFmt w:val="bullet"/>
      <w:lvlText w:val=""/>
      <w:lvlJc w:val="left"/>
      <w:pPr>
        <w:ind w:left="2727" w:hanging="360"/>
      </w:pPr>
      <w:rPr>
        <w:rFonts w:ascii="Wingdings" w:hAnsi="Wingdings" w:hint="default"/>
      </w:rPr>
    </w:lvl>
    <w:lvl w:ilvl="3" w:tplc="040C0001" w:tentative="1">
      <w:start w:val="1"/>
      <w:numFmt w:val="bullet"/>
      <w:lvlText w:val=""/>
      <w:lvlJc w:val="left"/>
      <w:pPr>
        <w:ind w:left="3447" w:hanging="360"/>
      </w:pPr>
      <w:rPr>
        <w:rFonts w:ascii="Symbol" w:hAnsi="Symbol" w:hint="default"/>
      </w:rPr>
    </w:lvl>
    <w:lvl w:ilvl="4" w:tplc="040C0003" w:tentative="1">
      <w:start w:val="1"/>
      <w:numFmt w:val="bullet"/>
      <w:lvlText w:val="o"/>
      <w:lvlJc w:val="left"/>
      <w:pPr>
        <w:ind w:left="4167" w:hanging="360"/>
      </w:pPr>
      <w:rPr>
        <w:rFonts w:ascii="Courier New" w:hAnsi="Courier New" w:cs="Courier New" w:hint="default"/>
      </w:rPr>
    </w:lvl>
    <w:lvl w:ilvl="5" w:tplc="040C0005" w:tentative="1">
      <w:start w:val="1"/>
      <w:numFmt w:val="bullet"/>
      <w:lvlText w:val=""/>
      <w:lvlJc w:val="left"/>
      <w:pPr>
        <w:ind w:left="4887" w:hanging="360"/>
      </w:pPr>
      <w:rPr>
        <w:rFonts w:ascii="Wingdings" w:hAnsi="Wingdings" w:hint="default"/>
      </w:rPr>
    </w:lvl>
    <w:lvl w:ilvl="6" w:tplc="040C0001" w:tentative="1">
      <w:start w:val="1"/>
      <w:numFmt w:val="bullet"/>
      <w:lvlText w:val=""/>
      <w:lvlJc w:val="left"/>
      <w:pPr>
        <w:ind w:left="5607" w:hanging="360"/>
      </w:pPr>
      <w:rPr>
        <w:rFonts w:ascii="Symbol" w:hAnsi="Symbol" w:hint="default"/>
      </w:rPr>
    </w:lvl>
    <w:lvl w:ilvl="7" w:tplc="040C0003" w:tentative="1">
      <w:start w:val="1"/>
      <w:numFmt w:val="bullet"/>
      <w:lvlText w:val="o"/>
      <w:lvlJc w:val="left"/>
      <w:pPr>
        <w:ind w:left="6327" w:hanging="360"/>
      </w:pPr>
      <w:rPr>
        <w:rFonts w:ascii="Courier New" w:hAnsi="Courier New" w:cs="Courier New" w:hint="default"/>
      </w:rPr>
    </w:lvl>
    <w:lvl w:ilvl="8" w:tplc="040C0005" w:tentative="1">
      <w:start w:val="1"/>
      <w:numFmt w:val="bullet"/>
      <w:lvlText w:val=""/>
      <w:lvlJc w:val="left"/>
      <w:pPr>
        <w:ind w:left="7047" w:hanging="360"/>
      </w:pPr>
      <w:rPr>
        <w:rFonts w:ascii="Wingdings" w:hAnsi="Wingdings" w:hint="default"/>
      </w:rPr>
    </w:lvl>
  </w:abstractNum>
  <w:abstractNum w:abstractNumId="18" w15:restartNumberingAfterBreak="0">
    <w:nsid w:val="4345681E"/>
    <w:multiLevelType w:val="hybridMultilevel"/>
    <w:tmpl w:val="228E19A2"/>
    <w:lvl w:ilvl="0" w:tplc="6AA4A22E">
      <w:numFmt w:val="bullet"/>
      <w:lvlText w:val="-"/>
      <w:lvlJc w:val="left"/>
      <w:pPr>
        <w:ind w:left="1428" w:hanging="360"/>
      </w:pPr>
      <w:rPr>
        <w:rFonts w:ascii="Calibri" w:eastAsiaTheme="minorHAnsi" w:hAnsi="Calibri" w:cs="Calibri" w:hint="default"/>
      </w:rPr>
    </w:lvl>
    <w:lvl w:ilvl="1" w:tplc="040C0003" w:tentative="1">
      <w:start w:val="1"/>
      <w:numFmt w:val="bullet"/>
      <w:lvlText w:val="o"/>
      <w:lvlJc w:val="left"/>
      <w:pPr>
        <w:ind w:left="2148" w:hanging="360"/>
      </w:pPr>
      <w:rPr>
        <w:rFonts w:ascii="Courier New" w:hAnsi="Courier New" w:cs="Courier New" w:hint="default"/>
      </w:rPr>
    </w:lvl>
    <w:lvl w:ilvl="2" w:tplc="040C0005" w:tentative="1">
      <w:start w:val="1"/>
      <w:numFmt w:val="bullet"/>
      <w:lvlText w:val=""/>
      <w:lvlJc w:val="left"/>
      <w:pPr>
        <w:ind w:left="2868" w:hanging="360"/>
      </w:pPr>
      <w:rPr>
        <w:rFonts w:ascii="Wingdings" w:hAnsi="Wingdings" w:hint="default"/>
      </w:rPr>
    </w:lvl>
    <w:lvl w:ilvl="3" w:tplc="040C0001" w:tentative="1">
      <w:start w:val="1"/>
      <w:numFmt w:val="bullet"/>
      <w:lvlText w:val=""/>
      <w:lvlJc w:val="left"/>
      <w:pPr>
        <w:ind w:left="3588" w:hanging="360"/>
      </w:pPr>
      <w:rPr>
        <w:rFonts w:ascii="Symbol" w:hAnsi="Symbol" w:hint="default"/>
      </w:rPr>
    </w:lvl>
    <w:lvl w:ilvl="4" w:tplc="040C0003" w:tentative="1">
      <w:start w:val="1"/>
      <w:numFmt w:val="bullet"/>
      <w:lvlText w:val="o"/>
      <w:lvlJc w:val="left"/>
      <w:pPr>
        <w:ind w:left="4308" w:hanging="360"/>
      </w:pPr>
      <w:rPr>
        <w:rFonts w:ascii="Courier New" w:hAnsi="Courier New" w:cs="Courier New" w:hint="default"/>
      </w:rPr>
    </w:lvl>
    <w:lvl w:ilvl="5" w:tplc="040C0005" w:tentative="1">
      <w:start w:val="1"/>
      <w:numFmt w:val="bullet"/>
      <w:lvlText w:val=""/>
      <w:lvlJc w:val="left"/>
      <w:pPr>
        <w:ind w:left="5028" w:hanging="360"/>
      </w:pPr>
      <w:rPr>
        <w:rFonts w:ascii="Wingdings" w:hAnsi="Wingdings" w:hint="default"/>
      </w:rPr>
    </w:lvl>
    <w:lvl w:ilvl="6" w:tplc="040C0001" w:tentative="1">
      <w:start w:val="1"/>
      <w:numFmt w:val="bullet"/>
      <w:lvlText w:val=""/>
      <w:lvlJc w:val="left"/>
      <w:pPr>
        <w:ind w:left="5748" w:hanging="360"/>
      </w:pPr>
      <w:rPr>
        <w:rFonts w:ascii="Symbol" w:hAnsi="Symbol" w:hint="default"/>
      </w:rPr>
    </w:lvl>
    <w:lvl w:ilvl="7" w:tplc="040C0003" w:tentative="1">
      <w:start w:val="1"/>
      <w:numFmt w:val="bullet"/>
      <w:lvlText w:val="o"/>
      <w:lvlJc w:val="left"/>
      <w:pPr>
        <w:ind w:left="6468" w:hanging="360"/>
      </w:pPr>
      <w:rPr>
        <w:rFonts w:ascii="Courier New" w:hAnsi="Courier New" w:cs="Courier New" w:hint="default"/>
      </w:rPr>
    </w:lvl>
    <w:lvl w:ilvl="8" w:tplc="040C0005" w:tentative="1">
      <w:start w:val="1"/>
      <w:numFmt w:val="bullet"/>
      <w:lvlText w:val=""/>
      <w:lvlJc w:val="left"/>
      <w:pPr>
        <w:ind w:left="7188" w:hanging="360"/>
      </w:pPr>
      <w:rPr>
        <w:rFonts w:ascii="Wingdings" w:hAnsi="Wingdings" w:hint="default"/>
      </w:rPr>
    </w:lvl>
  </w:abstractNum>
  <w:abstractNum w:abstractNumId="19" w15:restartNumberingAfterBreak="0">
    <w:nsid w:val="4D144357"/>
    <w:multiLevelType w:val="hybridMultilevel"/>
    <w:tmpl w:val="984ABC2A"/>
    <w:lvl w:ilvl="0" w:tplc="040C0007">
      <w:start w:val="1"/>
      <w:numFmt w:val="bullet"/>
      <w:lvlText w:val=""/>
      <w:lvlPicBulletId w:val="0"/>
      <w:lvlJc w:val="left"/>
      <w:pPr>
        <w:ind w:left="1287" w:hanging="360"/>
      </w:pPr>
      <w:rPr>
        <w:rFonts w:ascii="Symbol" w:hAnsi="Symbol" w:hint="default"/>
      </w:rPr>
    </w:lvl>
    <w:lvl w:ilvl="1" w:tplc="040C0003" w:tentative="1">
      <w:start w:val="1"/>
      <w:numFmt w:val="bullet"/>
      <w:lvlText w:val="o"/>
      <w:lvlJc w:val="left"/>
      <w:pPr>
        <w:ind w:left="2007" w:hanging="360"/>
      </w:pPr>
      <w:rPr>
        <w:rFonts w:ascii="Courier New" w:hAnsi="Courier New" w:cs="Courier New" w:hint="default"/>
      </w:rPr>
    </w:lvl>
    <w:lvl w:ilvl="2" w:tplc="040C0005" w:tentative="1">
      <w:start w:val="1"/>
      <w:numFmt w:val="bullet"/>
      <w:lvlText w:val=""/>
      <w:lvlJc w:val="left"/>
      <w:pPr>
        <w:ind w:left="2727" w:hanging="360"/>
      </w:pPr>
      <w:rPr>
        <w:rFonts w:ascii="Wingdings" w:hAnsi="Wingdings" w:hint="default"/>
      </w:rPr>
    </w:lvl>
    <w:lvl w:ilvl="3" w:tplc="040C0001" w:tentative="1">
      <w:start w:val="1"/>
      <w:numFmt w:val="bullet"/>
      <w:lvlText w:val=""/>
      <w:lvlJc w:val="left"/>
      <w:pPr>
        <w:ind w:left="3447" w:hanging="360"/>
      </w:pPr>
      <w:rPr>
        <w:rFonts w:ascii="Symbol" w:hAnsi="Symbol" w:hint="default"/>
      </w:rPr>
    </w:lvl>
    <w:lvl w:ilvl="4" w:tplc="040C0003" w:tentative="1">
      <w:start w:val="1"/>
      <w:numFmt w:val="bullet"/>
      <w:lvlText w:val="o"/>
      <w:lvlJc w:val="left"/>
      <w:pPr>
        <w:ind w:left="4167" w:hanging="360"/>
      </w:pPr>
      <w:rPr>
        <w:rFonts w:ascii="Courier New" w:hAnsi="Courier New" w:cs="Courier New" w:hint="default"/>
      </w:rPr>
    </w:lvl>
    <w:lvl w:ilvl="5" w:tplc="040C0005" w:tentative="1">
      <w:start w:val="1"/>
      <w:numFmt w:val="bullet"/>
      <w:lvlText w:val=""/>
      <w:lvlJc w:val="left"/>
      <w:pPr>
        <w:ind w:left="4887" w:hanging="360"/>
      </w:pPr>
      <w:rPr>
        <w:rFonts w:ascii="Wingdings" w:hAnsi="Wingdings" w:hint="default"/>
      </w:rPr>
    </w:lvl>
    <w:lvl w:ilvl="6" w:tplc="040C0001" w:tentative="1">
      <w:start w:val="1"/>
      <w:numFmt w:val="bullet"/>
      <w:lvlText w:val=""/>
      <w:lvlJc w:val="left"/>
      <w:pPr>
        <w:ind w:left="5607" w:hanging="360"/>
      </w:pPr>
      <w:rPr>
        <w:rFonts w:ascii="Symbol" w:hAnsi="Symbol" w:hint="default"/>
      </w:rPr>
    </w:lvl>
    <w:lvl w:ilvl="7" w:tplc="040C0003" w:tentative="1">
      <w:start w:val="1"/>
      <w:numFmt w:val="bullet"/>
      <w:lvlText w:val="o"/>
      <w:lvlJc w:val="left"/>
      <w:pPr>
        <w:ind w:left="6327" w:hanging="360"/>
      </w:pPr>
      <w:rPr>
        <w:rFonts w:ascii="Courier New" w:hAnsi="Courier New" w:cs="Courier New" w:hint="default"/>
      </w:rPr>
    </w:lvl>
    <w:lvl w:ilvl="8" w:tplc="040C0005" w:tentative="1">
      <w:start w:val="1"/>
      <w:numFmt w:val="bullet"/>
      <w:lvlText w:val=""/>
      <w:lvlJc w:val="left"/>
      <w:pPr>
        <w:ind w:left="7047" w:hanging="360"/>
      </w:pPr>
      <w:rPr>
        <w:rFonts w:ascii="Wingdings" w:hAnsi="Wingdings" w:hint="default"/>
      </w:rPr>
    </w:lvl>
  </w:abstractNum>
  <w:abstractNum w:abstractNumId="20" w15:restartNumberingAfterBreak="0">
    <w:nsid w:val="50145EF1"/>
    <w:multiLevelType w:val="hybridMultilevel"/>
    <w:tmpl w:val="F2BCDB34"/>
    <w:lvl w:ilvl="0" w:tplc="8368A4DA">
      <w:numFmt w:val="bullet"/>
      <w:lvlText w:val="-"/>
      <w:lvlJc w:val="left"/>
      <w:pPr>
        <w:ind w:left="720" w:hanging="360"/>
      </w:pPr>
      <w:rPr>
        <w:rFonts w:ascii="Calibri" w:eastAsiaTheme="minorHAnsi"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1" w15:restartNumberingAfterBreak="0">
    <w:nsid w:val="55597D6F"/>
    <w:multiLevelType w:val="hybridMultilevel"/>
    <w:tmpl w:val="32BA8E7E"/>
    <w:lvl w:ilvl="0" w:tplc="040C0007">
      <w:start w:val="1"/>
      <w:numFmt w:val="bullet"/>
      <w:lvlText w:val=""/>
      <w:lvlPicBulletId w:val="0"/>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2" w15:restartNumberingAfterBreak="0">
    <w:nsid w:val="5EA06E4D"/>
    <w:multiLevelType w:val="hybridMultilevel"/>
    <w:tmpl w:val="9D2627E6"/>
    <w:lvl w:ilvl="0" w:tplc="6AA4A22E">
      <w:numFmt w:val="bullet"/>
      <w:lvlText w:val="-"/>
      <w:lvlJc w:val="left"/>
      <w:pPr>
        <w:ind w:left="1428" w:hanging="360"/>
      </w:pPr>
      <w:rPr>
        <w:rFonts w:ascii="Calibri" w:eastAsiaTheme="minorHAnsi" w:hAnsi="Calibri" w:cs="Calibri" w:hint="default"/>
      </w:rPr>
    </w:lvl>
    <w:lvl w:ilvl="1" w:tplc="040C0003" w:tentative="1">
      <w:start w:val="1"/>
      <w:numFmt w:val="bullet"/>
      <w:lvlText w:val="o"/>
      <w:lvlJc w:val="left"/>
      <w:pPr>
        <w:ind w:left="2148" w:hanging="360"/>
      </w:pPr>
      <w:rPr>
        <w:rFonts w:ascii="Courier New" w:hAnsi="Courier New" w:cs="Courier New" w:hint="default"/>
      </w:rPr>
    </w:lvl>
    <w:lvl w:ilvl="2" w:tplc="040C0005" w:tentative="1">
      <w:start w:val="1"/>
      <w:numFmt w:val="bullet"/>
      <w:lvlText w:val=""/>
      <w:lvlJc w:val="left"/>
      <w:pPr>
        <w:ind w:left="2868" w:hanging="360"/>
      </w:pPr>
      <w:rPr>
        <w:rFonts w:ascii="Wingdings" w:hAnsi="Wingdings" w:hint="default"/>
      </w:rPr>
    </w:lvl>
    <w:lvl w:ilvl="3" w:tplc="040C0001" w:tentative="1">
      <w:start w:val="1"/>
      <w:numFmt w:val="bullet"/>
      <w:lvlText w:val=""/>
      <w:lvlJc w:val="left"/>
      <w:pPr>
        <w:ind w:left="3588" w:hanging="360"/>
      </w:pPr>
      <w:rPr>
        <w:rFonts w:ascii="Symbol" w:hAnsi="Symbol" w:hint="default"/>
      </w:rPr>
    </w:lvl>
    <w:lvl w:ilvl="4" w:tplc="040C0003" w:tentative="1">
      <w:start w:val="1"/>
      <w:numFmt w:val="bullet"/>
      <w:lvlText w:val="o"/>
      <w:lvlJc w:val="left"/>
      <w:pPr>
        <w:ind w:left="4308" w:hanging="360"/>
      </w:pPr>
      <w:rPr>
        <w:rFonts w:ascii="Courier New" w:hAnsi="Courier New" w:cs="Courier New" w:hint="default"/>
      </w:rPr>
    </w:lvl>
    <w:lvl w:ilvl="5" w:tplc="040C0005" w:tentative="1">
      <w:start w:val="1"/>
      <w:numFmt w:val="bullet"/>
      <w:lvlText w:val=""/>
      <w:lvlJc w:val="left"/>
      <w:pPr>
        <w:ind w:left="5028" w:hanging="360"/>
      </w:pPr>
      <w:rPr>
        <w:rFonts w:ascii="Wingdings" w:hAnsi="Wingdings" w:hint="default"/>
      </w:rPr>
    </w:lvl>
    <w:lvl w:ilvl="6" w:tplc="040C0001" w:tentative="1">
      <w:start w:val="1"/>
      <w:numFmt w:val="bullet"/>
      <w:lvlText w:val=""/>
      <w:lvlJc w:val="left"/>
      <w:pPr>
        <w:ind w:left="5748" w:hanging="360"/>
      </w:pPr>
      <w:rPr>
        <w:rFonts w:ascii="Symbol" w:hAnsi="Symbol" w:hint="default"/>
      </w:rPr>
    </w:lvl>
    <w:lvl w:ilvl="7" w:tplc="040C0003" w:tentative="1">
      <w:start w:val="1"/>
      <w:numFmt w:val="bullet"/>
      <w:lvlText w:val="o"/>
      <w:lvlJc w:val="left"/>
      <w:pPr>
        <w:ind w:left="6468" w:hanging="360"/>
      </w:pPr>
      <w:rPr>
        <w:rFonts w:ascii="Courier New" w:hAnsi="Courier New" w:cs="Courier New" w:hint="default"/>
      </w:rPr>
    </w:lvl>
    <w:lvl w:ilvl="8" w:tplc="040C0005" w:tentative="1">
      <w:start w:val="1"/>
      <w:numFmt w:val="bullet"/>
      <w:lvlText w:val=""/>
      <w:lvlJc w:val="left"/>
      <w:pPr>
        <w:ind w:left="7188" w:hanging="360"/>
      </w:pPr>
      <w:rPr>
        <w:rFonts w:ascii="Wingdings" w:hAnsi="Wingdings" w:hint="default"/>
      </w:rPr>
    </w:lvl>
  </w:abstractNum>
  <w:abstractNum w:abstractNumId="23" w15:restartNumberingAfterBreak="0">
    <w:nsid w:val="5FA3309F"/>
    <w:multiLevelType w:val="hybridMultilevel"/>
    <w:tmpl w:val="3A24EE5C"/>
    <w:lvl w:ilvl="0" w:tplc="040C0001">
      <w:start w:val="1"/>
      <w:numFmt w:val="bullet"/>
      <w:lvlText w:val=""/>
      <w:lvlJc w:val="left"/>
      <w:pPr>
        <w:ind w:left="36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4" w15:restartNumberingAfterBreak="0">
    <w:nsid w:val="61327AF2"/>
    <w:multiLevelType w:val="hybridMultilevel"/>
    <w:tmpl w:val="75E0AB04"/>
    <w:lvl w:ilvl="0" w:tplc="20E40AD2">
      <w:numFmt w:val="bullet"/>
      <w:lvlText w:val="-"/>
      <w:lvlJc w:val="left"/>
      <w:pPr>
        <w:ind w:left="1080" w:hanging="360"/>
      </w:pPr>
      <w:rPr>
        <w:rFonts w:ascii="Calibri" w:eastAsiaTheme="minorHAnsi" w:hAnsi="Calibri" w:cstheme="minorBidi"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25" w15:restartNumberingAfterBreak="0">
    <w:nsid w:val="62BA48CE"/>
    <w:multiLevelType w:val="hybridMultilevel"/>
    <w:tmpl w:val="71BA6FF8"/>
    <w:lvl w:ilvl="0" w:tplc="6AA4A22E">
      <w:numFmt w:val="bullet"/>
      <w:lvlText w:val="-"/>
      <w:lvlJc w:val="left"/>
      <w:pPr>
        <w:ind w:left="1068" w:hanging="360"/>
      </w:pPr>
      <w:rPr>
        <w:rFonts w:ascii="Calibri" w:eastAsiaTheme="minorHAnsi" w:hAnsi="Calibri" w:cs="Calibri" w:hint="default"/>
      </w:rPr>
    </w:lvl>
    <w:lvl w:ilvl="1" w:tplc="040C0003" w:tentative="1">
      <w:start w:val="1"/>
      <w:numFmt w:val="bullet"/>
      <w:lvlText w:val="o"/>
      <w:lvlJc w:val="left"/>
      <w:pPr>
        <w:ind w:left="2148" w:hanging="360"/>
      </w:pPr>
      <w:rPr>
        <w:rFonts w:ascii="Courier New" w:hAnsi="Courier New" w:cs="Courier New" w:hint="default"/>
      </w:rPr>
    </w:lvl>
    <w:lvl w:ilvl="2" w:tplc="040C0005" w:tentative="1">
      <w:start w:val="1"/>
      <w:numFmt w:val="bullet"/>
      <w:lvlText w:val=""/>
      <w:lvlJc w:val="left"/>
      <w:pPr>
        <w:ind w:left="2868" w:hanging="360"/>
      </w:pPr>
      <w:rPr>
        <w:rFonts w:ascii="Wingdings" w:hAnsi="Wingdings" w:hint="default"/>
      </w:rPr>
    </w:lvl>
    <w:lvl w:ilvl="3" w:tplc="040C0001" w:tentative="1">
      <w:start w:val="1"/>
      <w:numFmt w:val="bullet"/>
      <w:lvlText w:val=""/>
      <w:lvlJc w:val="left"/>
      <w:pPr>
        <w:ind w:left="3588" w:hanging="360"/>
      </w:pPr>
      <w:rPr>
        <w:rFonts w:ascii="Symbol" w:hAnsi="Symbol" w:hint="default"/>
      </w:rPr>
    </w:lvl>
    <w:lvl w:ilvl="4" w:tplc="040C0003" w:tentative="1">
      <w:start w:val="1"/>
      <w:numFmt w:val="bullet"/>
      <w:lvlText w:val="o"/>
      <w:lvlJc w:val="left"/>
      <w:pPr>
        <w:ind w:left="4308" w:hanging="360"/>
      </w:pPr>
      <w:rPr>
        <w:rFonts w:ascii="Courier New" w:hAnsi="Courier New" w:cs="Courier New" w:hint="default"/>
      </w:rPr>
    </w:lvl>
    <w:lvl w:ilvl="5" w:tplc="040C0005" w:tentative="1">
      <w:start w:val="1"/>
      <w:numFmt w:val="bullet"/>
      <w:lvlText w:val=""/>
      <w:lvlJc w:val="left"/>
      <w:pPr>
        <w:ind w:left="5028" w:hanging="360"/>
      </w:pPr>
      <w:rPr>
        <w:rFonts w:ascii="Wingdings" w:hAnsi="Wingdings" w:hint="default"/>
      </w:rPr>
    </w:lvl>
    <w:lvl w:ilvl="6" w:tplc="040C0001" w:tentative="1">
      <w:start w:val="1"/>
      <w:numFmt w:val="bullet"/>
      <w:lvlText w:val=""/>
      <w:lvlJc w:val="left"/>
      <w:pPr>
        <w:ind w:left="5748" w:hanging="360"/>
      </w:pPr>
      <w:rPr>
        <w:rFonts w:ascii="Symbol" w:hAnsi="Symbol" w:hint="default"/>
      </w:rPr>
    </w:lvl>
    <w:lvl w:ilvl="7" w:tplc="040C0003" w:tentative="1">
      <w:start w:val="1"/>
      <w:numFmt w:val="bullet"/>
      <w:lvlText w:val="o"/>
      <w:lvlJc w:val="left"/>
      <w:pPr>
        <w:ind w:left="6468" w:hanging="360"/>
      </w:pPr>
      <w:rPr>
        <w:rFonts w:ascii="Courier New" w:hAnsi="Courier New" w:cs="Courier New" w:hint="default"/>
      </w:rPr>
    </w:lvl>
    <w:lvl w:ilvl="8" w:tplc="040C0005" w:tentative="1">
      <w:start w:val="1"/>
      <w:numFmt w:val="bullet"/>
      <w:lvlText w:val=""/>
      <w:lvlJc w:val="left"/>
      <w:pPr>
        <w:ind w:left="7188" w:hanging="360"/>
      </w:pPr>
      <w:rPr>
        <w:rFonts w:ascii="Wingdings" w:hAnsi="Wingdings" w:hint="default"/>
      </w:rPr>
    </w:lvl>
  </w:abstractNum>
  <w:abstractNum w:abstractNumId="26" w15:restartNumberingAfterBreak="0">
    <w:nsid w:val="73C6550E"/>
    <w:multiLevelType w:val="hybridMultilevel"/>
    <w:tmpl w:val="7DAEF59C"/>
    <w:lvl w:ilvl="0" w:tplc="6AA4A22E">
      <w:numFmt w:val="bullet"/>
      <w:lvlText w:val="-"/>
      <w:lvlJc w:val="left"/>
      <w:pPr>
        <w:ind w:left="1428" w:hanging="360"/>
      </w:pPr>
      <w:rPr>
        <w:rFonts w:ascii="Calibri" w:eastAsiaTheme="minorHAnsi" w:hAnsi="Calibri" w:cs="Calibri" w:hint="default"/>
      </w:rPr>
    </w:lvl>
    <w:lvl w:ilvl="1" w:tplc="040C0003" w:tentative="1">
      <w:start w:val="1"/>
      <w:numFmt w:val="bullet"/>
      <w:lvlText w:val="o"/>
      <w:lvlJc w:val="left"/>
      <w:pPr>
        <w:ind w:left="2148" w:hanging="360"/>
      </w:pPr>
      <w:rPr>
        <w:rFonts w:ascii="Courier New" w:hAnsi="Courier New" w:cs="Courier New" w:hint="default"/>
      </w:rPr>
    </w:lvl>
    <w:lvl w:ilvl="2" w:tplc="040C0005" w:tentative="1">
      <w:start w:val="1"/>
      <w:numFmt w:val="bullet"/>
      <w:lvlText w:val=""/>
      <w:lvlJc w:val="left"/>
      <w:pPr>
        <w:ind w:left="2868" w:hanging="360"/>
      </w:pPr>
      <w:rPr>
        <w:rFonts w:ascii="Wingdings" w:hAnsi="Wingdings" w:hint="default"/>
      </w:rPr>
    </w:lvl>
    <w:lvl w:ilvl="3" w:tplc="040C0001" w:tentative="1">
      <w:start w:val="1"/>
      <w:numFmt w:val="bullet"/>
      <w:lvlText w:val=""/>
      <w:lvlJc w:val="left"/>
      <w:pPr>
        <w:ind w:left="3588" w:hanging="360"/>
      </w:pPr>
      <w:rPr>
        <w:rFonts w:ascii="Symbol" w:hAnsi="Symbol" w:hint="default"/>
      </w:rPr>
    </w:lvl>
    <w:lvl w:ilvl="4" w:tplc="040C0003" w:tentative="1">
      <w:start w:val="1"/>
      <w:numFmt w:val="bullet"/>
      <w:lvlText w:val="o"/>
      <w:lvlJc w:val="left"/>
      <w:pPr>
        <w:ind w:left="4308" w:hanging="360"/>
      </w:pPr>
      <w:rPr>
        <w:rFonts w:ascii="Courier New" w:hAnsi="Courier New" w:cs="Courier New" w:hint="default"/>
      </w:rPr>
    </w:lvl>
    <w:lvl w:ilvl="5" w:tplc="040C0005" w:tentative="1">
      <w:start w:val="1"/>
      <w:numFmt w:val="bullet"/>
      <w:lvlText w:val=""/>
      <w:lvlJc w:val="left"/>
      <w:pPr>
        <w:ind w:left="5028" w:hanging="360"/>
      </w:pPr>
      <w:rPr>
        <w:rFonts w:ascii="Wingdings" w:hAnsi="Wingdings" w:hint="default"/>
      </w:rPr>
    </w:lvl>
    <w:lvl w:ilvl="6" w:tplc="040C0001" w:tentative="1">
      <w:start w:val="1"/>
      <w:numFmt w:val="bullet"/>
      <w:lvlText w:val=""/>
      <w:lvlJc w:val="left"/>
      <w:pPr>
        <w:ind w:left="5748" w:hanging="360"/>
      </w:pPr>
      <w:rPr>
        <w:rFonts w:ascii="Symbol" w:hAnsi="Symbol" w:hint="default"/>
      </w:rPr>
    </w:lvl>
    <w:lvl w:ilvl="7" w:tplc="040C0003" w:tentative="1">
      <w:start w:val="1"/>
      <w:numFmt w:val="bullet"/>
      <w:lvlText w:val="o"/>
      <w:lvlJc w:val="left"/>
      <w:pPr>
        <w:ind w:left="6468" w:hanging="360"/>
      </w:pPr>
      <w:rPr>
        <w:rFonts w:ascii="Courier New" w:hAnsi="Courier New" w:cs="Courier New" w:hint="default"/>
      </w:rPr>
    </w:lvl>
    <w:lvl w:ilvl="8" w:tplc="040C0005" w:tentative="1">
      <w:start w:val="1"/>
      <w:numFmt w:val="bullet"/>
      <w:lvlText w:val=""/>
      <w:lvlJc w:val="left"/>
      <w:pPr>
        <w:ind w:left="7188" w:hanging="360"/>
      </w:pPr>
      <w:rPr>
        <w:rFonts w:ascii="Wingdings" w:hAnsi="Wingdings" w:hint="default"/>
      </w:rPr>
    </w:lvl>
  </w:abstractNum>
  <w:abstractNum w:abstractNumId="27" w15:restartNumberingAfterBreak="0">
    <w:nsid w:val="7BCC14E7"/>
    <w:multiLevelType w:val="hybridMultilevel"/>
    <w:tmpl w:val="31807D0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16"/>
  </w:num>
  <w:num w:numId="2">
    <w:abstractNumId w:val="23"/>
  </w:num>
  <w:num w:numId="3">
    <w:abstractNumId w:val="27"/>
  </w:num>
  <w:num w:numId="4">
    <w:abstractNumId w:val="1"/>
  </w:num>
  <w:num w:numId="5">
    <w:abstractNumId w:val="24"/>
  </w:num>
  <w:num w:numId="6">
    <w:abstractNumId w:val="5"/>
  </w:num>
  <w:num w:numId="7">
    <w:abstractNumId w:val="14"/>
  </w:num>
  <w:num w:numId="8">
    <w:abstractNumId w:val="20"/>
  </w:num>
  <w:num w:numId="9">
    <w:abstractNumId w:val="7"/>
  </w:num>
  <w:num w:numId="10">
    <w:abstractNumId w:val="11"/>
  </w:num>
  <w:num w:numId="11">
    <w:abstractNumId w:val="13"/>
  </w:num>
  <w:num w:numId="12">
    <w:abstractNumId w:val="6"/>
  </w:num>
  <w:num w:numId="13">
    <w:abstractNumId w:val="3"/>
  </w:num>
  <w:num w:numId="14">
    <w:abstractNumId w:val="21"/>
  </w:num>
  <w:num w:numId="15">
    <w:abstractNumId w:val="17"/>
  </w:num>
  <w:num w:numId="16">
    <w:abstractNumId w:val="19"/>
  </w:num>
  <w:num w:numId="17">
    <w:abstractNumId w:val="10"/>
  </w:num>
  <w:num w:numId="18">
    <w:abstractNumId w:val="0"/>
  </w:num>
  <w:num w:numId="19">
    <w:abstractNumId w:val="12"/>
  </w:num>
  <w:num w:numId="20">
    <w:abstractNumId w:val="4"/>
  </w:num>
  <w:num w:numId="21">
    <w:abstractNumId w:val="25"/>
  </w:num>
  <w:num w:numId="22">
    <w:abstractNumId w:val="2"/>
  </w:num>
  <w:num w:numId="23">
    <w:abstractNumId w:val="26"/>
  </w:num>
  <w:num w:numId="24">
    <w:abstractNumId w:val="8"/>
  </w:num>
  <w:num w:numId="25">
    <w:abstractNumId w:val="15"/>
  </w:num>
  <w:num w:numId="26">
    <w:abstractNumId w:val="18"/>
  </w:num>
  <w:num w:numId="27">
    <w:abstractNumId w:val="9"/>
  </w:num>
  <w:num w:numId="28">
    <w:abstractNumId w:val="2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C41E9"/>
    <w:rsid w:val="0005258F"/>
    <w:rsid w:val="00066EC8"/>
    <w:rsid w:val="0007230A"/>
    <w:rsid w:val="0008383E"/>
    <w:rsid w:val="000B6863"/>
    <w:rsid w:val="000C2AB2"/>
    <w:rsid w:val="000D5F06"/>
    <w:rsid w:val="000E211D"/>
    <w:rsid w:val="00100E15"/>
    <w:rsid w:val="0012082C"/>
    <w:rsid w:val="0013634A"/>
    <w:rsid w:val="001554C8"/>
    <w:rsid w:val="001556AA"/>
    <w:rsid w:val="001905F3"/>
    <w:rsid w:val="00191D41"/>
    <w:rsid w:val="001A106A"/>
    <w:rsid w:val="001A4564"/>
    <w:rsid w:val="001B4C4A"/>
    <w:rsid w:val="001C2D85"/>
    <w:rsid w:val="001C5A57"/>
    <w:rsid w:val="001E012E"/>
    <w:rsid w:val="0021726E"/>
    <w:rsid w:val="002241DE"/>
    <w:rsid w:val="00234B2E"/>
    <w:rsid w:val="00246670"/>
    <w:rsid w:val="002A3E95"/>
    <w:rsid w:val="002B6F7E"/>
    <w:rsid w:val="002C0471"/>
    <w:rsid w:val="002F052A"/>
    <w:rsid w:val="002F31EF"/>
    <w:rsid w:val="002F4176"/>
    <w:rsid w:val="00304925"/>
    <w:rsid w:val="00307C3B"/>
    <w:rsid w:val="00337E21"/>
    <w:rsid w:val="00342420"/>
    <w:rsid w:val="00344690"/>
    <w:rsid w:val="003466B1"/>
    <w:rsid w:val="00385371"/>
    <w:rsid w:val="003A57DD"/>
    <w:rsid w:val="003B23D1"/>
    <w:rsid w:val="003C7717"/>
    <w:rsid w:val="003D351D"/>
    <w:rsid w:val="003D4EDC"/>
    <w:rsid w:val="00413A63"/>
    <w:rsid w:val="004160C8"/>
    <w:rsid w:val="0043341B"/>
    <w:rsid w:val="00435207"/>
    <w:rsid w:val="00445B23"/>
    <w:rsid w:val="004647E3"/>
    <w:rsid w:val="00475A61"/>
    <w:rsid w:val="00485196"/>
    <w:rsid w:val="00485313"/>
    <w:rsid w:val="0048546B"/>
    <w:rsid w:val="00487599"/>
    <w:rsid w:val="004A4E76"/>
    <w:rsid w:val="004C3BB7"/>
    <w:rsid w:val="004D6916"/>
    <w:rsid w:val="00503586"/>
    <w:rsid w:val="00506B54"/>
    <w:rsid w:val="00521302"/>
    <w:rsid w:val="00522B06"/>
    <w:rsid w:val="005565D2"/>
    <w:rsid w:val="00567757"/>
    <w:rsid w:val="00570B8F"/>
    <w:rsid w:val="005848BE"/>
    <w:rsid w:val="005A6F3A"/>
    <w:rsid w:val="005B0036"/>
    <w:rsid w:val="005C3769"/>
    <w:rsid w:val="005E24B6"/>
    <w:rsid w:val="006052B2"/>
    <w:rsid w:val="00624BA1"/>
    <w:rsid w:val="00632A7B"/>
    <w:rsid w:val="00682AA1"/>
    <w:rsid w:val="00685C14"/>
    <w:rsid w:val="00685C5E"/>
    <w:rsid w:val="00686C12"/>
    <w:rsid w:val="00692F7C"/>
    <w:rsid w:val="006A3769"/>
    <w:rsid w:val="006D4963"/>
    <w:rsid w:val="006D4A74"/>
    <w:rsid w:val="006E2C7F"/>
    <w:rsid w:val="006F0214"/>
    <w:rsid w:val="006F448D"/>
    <w:rsid w:val="00702461"/>
    <w:rsid w:val="0072099B"/>
    <w:rsid w:val="007332E0"/>
    <w:rsid w:val="0074372A"/>
    <w:rsid w:val="0075011A"/>
    <w:rsid w:val="007525B1"/>
    <w:rsid w:val="00760553"/>
    <w:rsid w:val="00781DCE"/>
    <w:rsid w:val="0079556B"/>
    <w:rsid w:val="007A1292"/>
    <w:rsid w:val="007A34F7"/>
    <w:rsid w:val="007A64D5"/>
    <w:rsid w:val="007C641D"/>
    <w:rsid w:val="00812B30"/>
    <w:rsid w:val="008254A5"/>
    <w:rsid w:val="0083277C"/>
    <w:rsid w:val="00842CD0"/>
    <w:rsid w:val="00845601"/>
    <w:rsid w:val="008575AC"/>
    <w:rsid w:val="00870AB0"/>
    <w:rsid w:val="008713E7"/>
    <w:rsid w:val="00882B35"/>
    <w:rsid w:val="00894E0C"/>
    <w:rsid w:val="008C1826"/>
    <w:rsid w:val="008C41E9"/>
    <w:rsid w:val="008D3111"/>
    <w:rsid w:val="008D419F"/>
    <w:rsid w:val="008D6B25"/>
    <w:rsid w:val="008E7796"/>
    <w:rsid w:val="00906864"/>
    <w:rsid w:val="00912601"/>
    <w:rsid w:val="00916836"/>
    <w:rsid w:val="0092595F"/>
    <w:rsid w:val="00926739"/>
    <w:rsid w:val="00934ADE"/>
    <w:rsid w:val="00950D08"/>
    <w:rsid w:val="00951939"/>
    <w:rsid w:val="00980001"/>
    <w:rsid w:val="009A7986"/>
    <w:rsid w:val="009B7251"/>
    <w:rsid w:val="009B7643"/>
    <w:rsid w:val="009E4046"/>
    <w:rsid w:val="009F46FB"/>
    <w:rsid w:val="009F5106"/>
    <w:rsid w:val="00A13A0E"/>
    <w:rsid w:val="00A162F8"/>
    <w:rsid w:val="00A21490"/>
    <w:rsid w:val="00A45C17"/>
    <w:rsid w:val="00A66BE7"/>
    <w:rsid w:val="00AA36F0"/>
    <w:rsid w:val="00AC3E05"/>
    <w:rsid w:val="00AC6D92"/>
    <w:rsid w:val="00AD0C3E"/>
    <w:rsid w:val="00AE1068"/>
    <w:rsid w:val="00AF2EB5"/>
    <w:rsid w:val="00B01004"/>
    <w:rsid w:val="00B10FCA"/>
    <w:rsid w:val="00B15C81"/>
    <w:rsid w:val="00B56235"/>
    <w:rsid w:val="00B62D43"/>
    <w:rsid w:val="00B77959"/>
    <w:rsid w:val="00B97376"/>
    <w:rsid w:val="00BA2243"/>
    <w:rsid w:val="00C055E9"/>
    <w:rsid w:val="00C13680"/>
    <w:rsid w:val="00C31DE4"/>
    <w:rsid w:val="00C44AB8"/>
    <w:rsid w:val="00C46A91"/>
    <w:rsid w:val="00C52847"/>
    <w:rsid w:val="00C719BD"/>
    <w:rsid w:val="00C75CA8"/>
    <w:rsid w:val="00C7763D"/>
    <w:rsid w:val="00C77C08"/>
    <w:rsid w:val="00CC1455"/>
    <w:rsid w:val="00D02849"/>
    <w:rsid w:val="00D125CF"/>
    <w:rsid w:val="00D1753E"/>
    <w:rsid w:val="00D26813"/>
    <w:rsid w:val="00D47E60"/>
    <w:rsid w:val="00D73E9C"/>
    <w:rsid w:val="00D743FB"/>
    <w:rsid w:val="00D773B1"/>
    <w:rsid w:val="00D95B29"/>
    <w:rsid w:val="00DA412B"/>
    <w:rsid w:val="00DD02C5"/>
    <w:rsid w:val="00DF22D1"/>
    <w:rsid w:val="00DF49C7"/>
    <w:rsid w:val="00E202D2"/>
    <w:rsid w:val="00E231C2"/>
    <w:rsid w:val="00E34328"/>
    <w:rsid w:val="00E42B7F"/>
    <w:rsid w:val="00E44128"/>
    <w:rsid w:val="00E53ADA"/>
    <w:rsid w:val="00E607D1"/>
    <w:rsid w:val="00E82B30"/>
    <w:rsid w:val="00E919DB"/>
    <w:rsid w:val="00E96A95"/>
    <w:rsid w:val="00EE565C"/>
    <w:rsid w:val="00EF3AC2"/>
    <w:rsid w:val="00EF4BE8"/>
    <w:rsid w:val="00F064E6"/>
    <w:rsid w:val="00F07BC7"/>
    <w:rsid w:val="00F12F1A"/>
    <w:rsid w:val="00F41B85"/>
    <w:rsid w:val="00F60EB3"/>
    <w:rsid w:val="00F92929"/>
    <w:rsid w:val="00FA1680"/>
    <w:rsid w:val="00FA7B06"/>
    <w:rsid w:val="00FD575C"/>
  </w:rsids>
  <m:mathPr>
    <m:mathFont m:val="Cambria Math"/>
    <m:brkBin m:val="before"/>
    <m:brkBinSub m:val="--"/>
    <m:smallFrac m:val="0"/>
    <m:dispDef/>
    <m:lMargin m:val="0"/>
    <m:rMargin m:val="0"/>
    <m:defJc m:val="centerGroup"/>
    <m:wrapIndent m:val="1440"/>
    <m:intLim m:val="subSup"/>
    <m:naryLim m:val="undOvr"/>
  </m:mathPr>
  <w:themeFontLang w:val="fr-FR"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7B02222"/>
  <w15:chartTrackingRefBased/>
  <w15:docId w15:val="{28475441-262A-464B-9849-FBF493788C2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sz w:val="22"/>
        <w:szCs w:val="22"/>
        <w:lang w:val="fr-FR" w:eastAsia="zh-CN"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Web 1" w:semiHidden="1" w:unhideWhenUsed="1"/>
    <w:lsdException w:name="Table Web 2"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1905F3"/>
    <w:rPr>
      <w:rFonts w:eastAsiaTheme="minorHAnsi"/>
      <w:lang w:eastAsia="en-US"/>
    </w:rPr>
  </w:style>
  <w:style w:type="paragraph" w:styleId="Titre1">
    <w:name w:val="heading 1"/>
    <w:basedOn w:val="Normal"/>
    <w:next w:val="Normal"/>
    <w:link w:val="Titre1Car"/>
    <w:uiPriority w:val="9"/>
    <w:qFormat/>
    <w:rsid w:val="00D02849"/>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Titre2">
    <w:name w:val="heading 2"/>
    <w:basedOn w:val="Normal"/>
    <w:next w:val="Normal"/>
    <w:link w:val="Titre2Car"/>
    <w:uiPriority w:val="9"/>
    <w:unhideWhenUsed/>
    <w:qFormat/>
    <w:rsid w:val="00C719BD"/>
    <w:pPr>
      <w:keepNext/>
      <w:keepLines/>
      <w:spacing w:before="360" w:after="120"/>
      <w:outlineLvl w:val="1"/>
    </w:pPr>
    <w:rPr>
      <w:rFonts w:asciiTheme="majorHAnsi" w:eastAsiaTheme="majorEastAsia" w:hAnsiTheme="majorHAnsi" w:cstheme="majorBidi"/>
      <w:color w:val="2F5496" w:themeColor="accent1" w:themeShade="BF"/>
      <w:sz w:val="28"/>
      <w:szCs w:val="26"/>
    </w:rPr>
  </w:style>
  <w:style w:type="paragraph" w:styleId="Titre4">
    <w:name w:val="heading 4"/>
    <w:basedOn w:val="Normal"/>
    <w:next w:val="Normal"/>
    <w:link w:val="Titre4Car"/>
    <w:uiPriority w:val="9"/>
    <w:semiHidden/>
    <w:unhideWhenUsed/>
    <w:qFormat/>
    <w:rsid w:val="00D73E9C"/>
    <w:pPr>
      <w:keepNext/>
      <w:keepLines/>
      <w:spacing w:before="40" w:after="0"/>
      <w:outlineLvl w:val="3"/>
    </w:pPr>
    <w:rPr>
      <w:rFonts w:asciiTheme="majorHAnsi" w:eastAsiaTheme="majorEastAsia" w:hAnsiTheme="majorHAnsi" w:cstheme="majorBidi"/>
      <w:i/>
      <w:iCs/>
      <w:color w:val="2F5496" w:themeColor="accent1" w:themeShade="BF"/>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En-tte">
    <w:name w:val="header"/>
    <w:basedOn w:val="Normal"/>
    <w:link w:val="En-tteCar"/>
    <w:uiPriority w:val="99"/>
    <w:unhideWhenUsed/>
    <w:rsid w:val="008C41E9"/>
    <w:pPr>
      <w:tabs>
        <w:tab w:val="center" w:pos="4536"/>
        <w:tab w:val="right" w:pos="9072"/>
      </w:tabs>
      <w:spacing w:after="0" w:line="240" w:lineRule="auto"/>
    </w:pPr>
  </w:style>
  <w:style w:type="character" w:customStyle="1" w:styleId="En-tteCar">
    <w:name w:val="En-tête Car"/>
    <w:basedOn w:val="Policepardfaut"/>
    <w:link w:val="En-tte"/>
    <w:uiPriority w:val="99"/>
    <w:rsid w:val="008C41E9"/>
  </w:style>
  <w:style w:type="paragraph" w:styleId="Pieddepage">
    <w:name w:val="footer"/>
    <w:basedOn w:val="Normal"/>
    <w:link w:val="PieddepageCar"/>
    <w:uiPriority w:val="99"/>
    <w:unhideWhenUsed/>
    <w:rsid w:val="008C41E9"/>
    <w:pPr>
      <w:tabs>
        <w:tab w:val="center" w:pos="4536"/>
        <w:tab w:val="right" w:pos="9072"/>
      </w:tabs>
      <w:spacing w:after="0" w:line="240" w:lineRule="auto"/>
    </w:pPr>
  </w:style>
  <w:style w:type="character" w:customStyle="1" w:styleId="PieddepageCar">
    <w:name w:val="Pied de page Car"/>
    <w:basedOn w:val="Policepardfaut"/>
    <w:link w:val="Pieddepage"/>
    <w:uiPriority w:val="99"/>
    <w:rsid w:val="008C41E9"/>
  </w:style>
  <w:style w:type="paragraph" w:styleId="Paragraphedeliste">
    <w:name w:val="List Paragraph"/>
    <w:basedOn w:val="Normal"/>
    <w:uiPriority w:val="34"/>
    <w:qFormat/>
    <w:rsid w:val="008C41E9"/>
    <w:pPr>
      <w:ind w:left="720"/>
      <w:contextualSpacing/>
    </w:pPr>
  </w:style>
  <w:style w:type="paragraph" w:styleId="Citationintense">
    <w:name w:val="Intense Quote"/>
    <w:basedOn w:val="Normal"/>
    <w:next w:val="Normal"/>
    <w:link w:val="CitationintenseCar"/>
    <w:uiPriority w:val="30"/>
    <w:qFormat/>
    <w:rsid w:val="00D02849"/>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CitationintenseCar">
    <w:name w:val="Citation intense Car"/>
    <w:basedOn w:val="Policepardfaut"/>
    <w:link w:val="Citationintense"/>
    <w:uiPriority w:val="30"/>
    <w:rsid w:val="00D02849"/>
    <w:rPr>
      <w:rFonts w:eastAsiaTheme="minorHAnsi"/>
      <w:i/>
      <w:iCs/>
      <w:color w:val="4472C4" w:themeColor="accent1"/>
      <w:lang w:eastAsia="en-US"/>
    </w:rPr>
  </w:style>
  <w:style w:type="character" w:customStyle="1" w:styleId="Titre1Car">
    <w:name w:val="Titre 1 Car"/>
    <w:basedOn w:val="Policepardfaut"/>
    <w:link w:val="Titre1"/>
    <w:uiPriority w:val="9"/>
    <w:rsid w:val="00D02849"/>
    <w:rPr>
      <w:rFonts w:asciiTheme="majorHAnsi" w:eastAsiaTheme="majorEastAsia" w:hAnsiTheme="majorHAnsi" w:cstheme="majorBidi"/>
      <w:color w:val="2F5496" w:themeColor="accent1" w:themeShade="BF"/>
      <w:sz w:val="32"/>
      <w:szCs w:val="32"/>
      <w:lang w:eastAsia="en-US"/>
    </w:rPr>
  </w:style>
  <w:style w:type="character" w:customStyle="1" w:styleId="Titre2Car">
    <w:name w:val="Titre 2 Car"/>
    <w:basedOn w:val="Policepardfaut"/>
    <w:link w:val="Titre2"/>
    <w:uiPriority w:val="9"/>
    <w:rsid w:val="00C719BD"/>
    <w:rPr>
      <w:rFonts w:asciiTheme="majorHAnsi" w:eastAsiaTheme="majorEastAsia" w:hAnsiTheme="majorHAnsi" w:cstheme="majorBidi"/>
      <w:color w:val="2F5496" w:themeColor="accent1" w:themeShade="BF"/>
      <w:sz w:val="28"/>
      <w:szCs w:val="26"/>
      <w:lang w:eastAsia="en-US"/>
    </w:rPr>
  </w:style>
  <w:style w:type="character" w:styleId="lev">
    <w:name w:val="Strong"/>
    <w:basedOn w:val="Policepardfaut"/>
    <w:uiPriority w:val="22"/>
    <w:qFormat/>
    <w:rsid w:val="00C719BD"/>
    <w:rPr>
      <w:b/>
      <w:bCs/>
    </w:rPr>
  </w:style>
  <w:style w:type="paragraph" w:customStyle="1" w:styleId="Default">
    <w:name w:val="Default"/>
    <w:rsid w:val="002241DE"/>
    <w:pPr>
      <w:autoSpaceDE w:val="0"/>
      <w:autoSpaceDN w:val="0"/>
      <w:adjustRightInd w:val="0"/>
      <w:spacing w:after="0" w:line="240" w:lineRule="auto"/>
    </w:pPr>
    <w:rPr>
      <w:rFonts w:ascii="Calibri" w:hAnsi="Calibri" w:cs="Calibri"/>
      <w:color w:val="000000"/>
      <w:sz w:val="24"/>
      <w:szCs w:val="24"/>
    </w:rPr>
  </w:style>
  <w:style w:type="character" w:customStyle="1" w:styleId="Titre4Car">
    <w:name w:val="Titre 4 Car"/>
    <w:basedOn w:val="Policepardfaut"/>
    <w:link w:val="Titre4"/>
    <w:uiPriority w:val="9"/>
    <w:semiHidden/>
    <w:rsid w:val="00D73E9C"/>
    <w:rPr>
      <w:rFonts w:asciiTheme="majorHAnsi" w:eastAsiaTheme="majorEastAsia" w:hAnsiTheme="majorHAnsi" w:cstheme="majorBidi"/>
      <w:i/>
      <w:iCs/>
      <w:color w:val="2F5496" w:themeColor="accent1" w:themeShade="BF"/>
      <w:lang w:eastAsia="en-US"/>
    </w:rPr>
  </w:style>
  <w:style w:type="table" w:styleId="Grilledutableau">
    <w:name w:val="Table Grid"/>
    <w:basedOn w:val="TableauNormal"/>
    <w:uiPriority w:val="39"/>
    <w:rsid w:val="009B764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orpsdetexte">
    <w:name w:val="Body Text"/>
    <w:basedOn w:val="Normal"/>
    <w:link w:val="CorpsdetexteCar"/>
    <w:uiPriority w:val="1"/>
    <w:qFormat/>
    <w:rsid w:val="00522B06"/>
    <w:pPr>
      <w:widowControl w:val="0"/>
      <w:autoSpaceDE w:val="0"/>
      <w:autoSpaceDN w:val="0"/>
      <w:spacing w:after="0" w:line="240" w:lineRule="auto"/>
    </w:pPr>
    <w:rPr>
      <w:rFonts w:ascii="Times New Roman" w:eastAsia="Times New Roman" w:hAnsi="Times New Roman" w:cs="Times New Roman"/>
      <w:sz w:val="24"/>
      <w:szCs w:val="24"/>
    </w:rPr>
  </w:style>
  <w:style w:type="character" w:customStyle="1" w:styleId="CorpsdetexteCar">
    <w:name w:val="Corps de texte Car"/>
    <w:basedOn w:val="Policepardfaut"/>
    <w:link w:val="Corpsdetexte"/>
    <w:uiPriority w:val="1"/>
    <w:rsid w:val="00522B06"/>
    <w:rPr>
      <w:rFonts w:ascii="Times New Roman" w:eastAsia="Times New Roman" w:hAnsi="Times New Roman" w:cs="Times New Roman"/>
      <w:sz w:val="24"/>
      <w:szCs w:val="24"/>
      <w:lang w:eastAsia="en-US"/>
    </w:rPr>
  </w:style>
  <w:style w:type="paragraph" w:styleId="En-ttedetabledesmatires">
    <w:name w:val="TOC Heading"/>
    <w:basedOn w:val="Titre1"/>
    <w:next w:val="Normal"/>
    <w:uiPriority w:val="39"/>
    <w:unhideWhenUsed/>
    <w:qFormat/>
    <w:rsid w:val="00906864"/>
    <w:pPr>
      <w:outlineLvl w:val="9"/>
    </w:pPr>
    <w:rPr>
      <w:lang w:eastAsia="fr-FR"/>
    </w:rPr>
  </w:style>
  <w:style w:type="paragraph" w:styleId="TM2">
    <w:name w:val="toc 2"/>
    <w:basedOn w:val="Normal"/>
    <w:next w:val="Normal"/>
    <w:autoRedefine/>
    <w:uiPriority w:val="39"/>
    <w:unhideWhenUsed/>
    <w:rsid w:val="00906864"/>
    <w:pPr>
      <w:spacing w:after="100"/>
      <w:ind w:left="220"/>
    </w:pPr>
    <w:rPr>
      <w:rFonts w:eastAsiaTheme="minorEastAsia" w:cs="Times New Roman"/>
      <w:lang w:eastAsia="fr-FR"/>
    </w:rPr>
  </w:style>
  <w:style w:type="paragraph" w:styleId="TM1">
    <w:name w:val="toc 1"/>
    <w:basedOn w:val="Normal"/>
    <w:next w:val="Normal"/>
    <w:autoRedefine/>
    <w:uiPriority w:val="39"/>
    <w:unhideWhenUsed/>
    <w:rsid w:val="007A64D5"/>
    <w:pPr>
      <w:spacing w:before="240" w:after="100"/>
    </w:pPr>
    <w:rPr>
      <w:rFonts w:eastAsiaTheme="minorEastAsia" w:cs="Times New Roman"/>
      <w:b/>
      <w:bCs/>
      <w:lang w:eastAsia="fr-FR"/>
    </w:rPr>
  </w:style>
  <w:style w:type="paragraph" w:styleId="TM3">
    <w:name w:val="toc 3"/>
    <w:basedOn w:val="Normal"/>
    <w:next w:val="Normal"/>
    <w:autoRedefine/>
    <w:uiPriority w:val="39"/>
    <w:unhideWhenUsed/>
    <w:rsid w:val="00570B8F"/>
    <w:pPr>
      <w:spacing w:after="100"/>
      <w:ind w:left="142" w:firstLine="304"/>
    </w:pPr>
    <w:rPr>
      <w:rFonts w:eastAsiaTheme="minorEastAsia" w:cs="Times New Roman"/>
      <w:lang w:eastAsia="fr-FR"/>
    </w:rPr>
  </w:style>
  <w:style w:type="character" w:styleId="Lienhypertexte">
    <w:name w:val="Hyperlink"/>
    <w:basedOn w:val="Policepardfaut"/>
    <w:uiPriority w:val="99"/>
    <w:unhideWhenUsed/>
    <w:rsid w:val="00906864"/>
    <w:rPr>
      <w:color w:val="0563C1" w:themeColor="hyperlink"/>
      <w:u w:val="single"/>
    </w:rPr>
  </w:style>
  <w:style w:type="character" w:styleId="Numrodepage">
    <w:name w:val="page number"/>
    <w:basedOn w:val="Policepardfaut"/>
    <w:uiPriority w:val="99"/>
    <w:unhideWhenUsed/>
    <w:rsid w:val="0038537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25898012">
      <w:bodyDiv w:val="1"/>
      <w:marLeft w:val="0"/>
      <w:marRight w:val="0"/>
      <w:marTop w:val="0"/>
      <w:marBottom w:val="0"/>
      <w:divBdr>
        <w:top w:val="none" w:sz="0" w:space="0" w:color="auto"/>
        <w:left w:val="none" w:sz="0" w:space="0" w:color="auto"/>
        <w:bottom w:val="none" w:sz="0" w:space="0" w:color="auto"/>
        <w:right w:val="none" w:sz="0" w:space="0" w:color="auto"/>
      </w:divBdr>
    </w:div>
    <w:div w:id="172577151">
      <w:bodyDiv w:val="1"/>
      <w:marLeft w:val="0"/>
      <w:marRight w:val="0"/>
      <w:marTop w:val="0"/>
      <w:marBottom w:val="0"/>
      <w:divBdr>
        <w:top w:val="none" w:sz="0" w:space="0" w:color="auto"/>
        <w:left w:val="none" w:sz="0" w:space="0" w:color="auto"/>
        <w:bottom w:val="none" w:sz="0" w:space="0" w:color="auto"/>
        <w:right w:val="none" w:sz="0" w:space="0" w:color="auto"/>
      </w:divBdr>
      <w:divsChild>
        <w:div w:id="589319587">
          <w:marLeft w:val="0"/>
          <w:marRight w:val="0"/>
          <w:marTop w:val="0"/>
          <w:marBottom w:val="0"/>
          <w:divBdr>
            <w:top w:val="none" w:sz="0" w:space="0" w:color="auto"/>
            <w:left w:val="none" w:sz="0" w:space="0" w:color="auto"/>
            <w:bottom w:val="none" w:sz="0" w:space="0" w:color="auto"/>
            <w:right w:val="none" w:sz="0" w:space="0" w:color="auto"/>
          </w:divBdr>
          <w:divsChild>
            <w:div w:id="1496187975">
              <w:marLeft w:val="0"/>
              <w:marRight w:val="0"/>
              <w:marTop w:val="0"/>
              <w:marBottom w:val="0"/>
              <w:divBdr>
                <w:top w:val="none" w:sz="0" w:space="0" w:color="auto"/>
                <w:left w:val="none" w:sz="0" w:space="0" w:color="auto"/>
                <w:bottom w:val="none" w:sz="0" w:space="0" w:color="auto"/>
                <w:right w:val="none" w:sz="0" w:space="0" w:color="auto"/>
              </w:divBdr>
              <w:divsChild>
                <w:div w:id="214509129">
                  <w:marLeft w:val="0"/>
                  <w:marRight w:val="0"/>
                  <w:marTop w:val="0"/>
                  <w:marBottom w:val="0"/>
                  <w:divBdr>
                    <w:top w:val="none" w:sz="0" w:space="0" w:color="auto"/>
                    <w:left w:val="none" w:sz="0" w:space="0" w:color="auto"/>
                    <w:bottom w:val="none" w:sz="0" w:space="0" w:color="auto"/>
                    <w:right w:val="none" w:sz="0" w:space="0" w:color="auto"/>
                  </w:divBdr>
                  <w:divsChild>
                    <w:div w:id="1935475499">
                      <w:marLeft w:val="0"/>
                      <w:marRight w:val="0"/>
                      <w:marTop w:val="0"/>
                      <w:marBottom w:val="0"/>
                      <w:divBdr>
                        <w:top w:val="none" w:sz="0" w:space="0" w:color="auto"/>
                        <w:left w:val="none" w:sz="0" w:space="0" w:color="auto"/>
                        <w:bottom w:val="none" w:sz="0" w:space="0" w:color="auto"/>
                        <w:right w:val="none" w:sz="0" w:space="0" w:color="auto"/>
                      </w:divBdr>
                      <w:divsChild>
                        <w:div w:id="1734500742">
                          <w:marLeft w:val="0"/>
                          <w:marRight w:val="0"/>
                          <w:marTop w:val="0"/>
                          <w:marBottom w:val="0"/>
                          <w:divBdr>
                            <w:top w:val="none" w:sz="0" w:space="0" w:color="auto"/>
                            <w:left w:val="none" w:sz="0" w:space="0" w:color="auto"/>
                            <w:bottom w:val="none" w:sz="0" w:space="0" w:color="auto"/>
                            <w:right w:val="none" w:sz="0" w:space="0" w:color="auto"/>
                          </w:divBdr>
                          <w:divsChild>
                            <w:div w:id="199897301">
                              <w:marLeft w:val="0"/>
                              <w:marRight w:val="0"/>
                              <w:marTop w:val="0"/>
                              <w:marBottom w:val="0"/>
                              <w:divBdr>
                                <w:top w:val="none" w:sz="0" w:space="0" w:color="auto"/>
                                <w:left w:val="none" w:sz="0" w:space="0" w:color="auto"/>
                                <w:bottom w:val="none" w:sz="0" w:space="0" w:color="auto"/>
                                <w:right w:val="none" w:sz="0" w:space="0" w:color="auto"/>
                              </w:divBdr>
                              <w:divsChild>
                                <w:div w:id="1830444476">
                                  <w:marLeft w:val="0"/>
                                  <w:marRight w:val="0"/>
                                  <w:marTop w:val="0"/>
                                  <w:marBottom w:val="0"/>
                                  <w:divBdr>
                                    <w:top w:val="none" w:sz="0" w:space="0" w:color="auto"/>
                                    <w:left w:val="none" w:sz="0" w:space="0" w:color="auto"/>
                                    <w:bottom w:val="none" w:sz="0" w:space="0" w:color="auto"/>
                                    <w:right w:val="none" w:sz="0" w:space="0" w:color="auto"/>
                                  </w:divBdr>
                                  <w:divsChild>
                                    <w:div w:id="2054385161">
                                      <w:marLeft w:val="0"/>
                                      <w:marRight w:val="0"/>
                                      <w:marTop w:val="0"/>
                                      <w:marBottom w:val="0"/>
                                      <w:divBdr>
                                        <w:top w:val="none" w:sz="0" w:space="0" w:color="auto"/>
                                        <w:left w:val="none" w:sz="0" w:space="0" w:color="auto"/>
                                        <w:bottom w:val="none" w:sz="0" w:space="0" w:color="auto"/>
                                        <w:right w:val="none" w:sz="0" w:space="0" w:color="auto"/>
                                      </w:divBdr>
                                      <w:divsChild>
                                        <w:div w:id="1769234398">
                                          <w:marLeft w:val="0"/>
                                          <w:marRight w:val="0"/>
                                          <w:marTop w:val="0"/>
                                          <w:marBottom w:val="0"/>
                                          <w:divBdr>
                                            <w:top w:val="none" w:sz="0" w:space="0" w:color="auto"/>
                                            <w:left w:val="none" w:sz="0" w:space="0" w:color="auto"/>
                                            <w:bottom w:val="none" w:sz="0" w:space="0" w:color="auto"/>
                                            <w:right w:val="none" w:sz="0" w:space="0" w:color="auto"/>
                                          </w:divBdr>
                                          <w:divsChild>
                                            <w:div w:id="1687051713">
                                              <w:marLeft w:val="0"/>
                                              <w:marRight w:val="0"/>
                                              <w:marTop w:val="0"/>
                                              <w:marBottom w:val="0"/>
                                              <w:divBdr>
                                                <w:top w:val="none" w:sz="0" w:space="0" w:color="auto"/>
                                                <w:left w:val="none" w:sz="0" w:space="0" w:color="auto"/>
                                                <w:bottom w:val="none" w:sz="0" w:space="0" w:color="auto"/>
                                                <w:right w:val="none" w:sz="0" w:space="0" w:color="auto"/>
                                              </w:divBdr>
                                              <w:divsChild>
                                                <w:div w:id="454641862">
                                                  <w:marLeft w:val="0"/>
                                                  <w:marRight w:val="0"/>
                                                  <w:marTop w:val="0"/>
                                                  <w:marBottom w:val="0"/>
                                                  <w:divBdr>
                                                    <w:top w:val="none" w:sz="0" w:space="0" w:color="auto"/>
                                                    <w:left w:val="none" w:sz="0" w:space="0" w:color="auto"/>
                                                    <w:bottom w:val="none" w:sz="0" w:space="0" w:color="auto"/>
                                                    <w:right w:val="none" w:sz="0" w:space="0" w:color="auto"/>
                                                  </w:divBdr>
                                                  <w:divsChild>
                                                    <w:div w:id="472260901">
                                                      <w:marLeft w:val="0"/>
                                                      <w:marRight w:val="0"/>
                                                      <w:marTop w:val="0"/>
                                                      <w:marBottom w:val="0"/>
                                                      <w:divBdr>
                                                        <w:top w:val="none" w:sz="0" w:space="0" w:color="auto"/>
                                                        <w:left w:val="none" w:sz="0" w:space="0" w:color="auto"/>
                                                        <w:bottom w:val="none" w:sz="0" w:space="0" w:color="auto"/>
                                                        <w:right w:val="none" w:sz="0" w:space="0" w:color="auto"/>
                                                      </w:divBdr>
                                                      <w:divsChild>
                                                        <w:div w:id="314577635">
                                                          <w:marLeft w:val="0"/>
                                                          <w:marRight w:val="0"/>
                                                          <w:marTop w:val="0"/>
                                                          <w:marBottom w:val="0"/>
                                                          <w:divBdr>
                                                            <w:top w:val="none" w:sz="0" w:space="0" w:color="auto"/>
                                                            <w:left w:val="none" w:sz="0" w:space="0" w:color="auto"/>
                                                            <w:bottom w:val="none" w:sz="0" w:space="0" w:color="auto"/>
                                                            <w:right w:val="none" w:sz="0" w:space="0" w:color="auto"/>
                                                          </w:divBdr>
                                                          <w:divsChild>
                                                            <w:div w:id="63338888">
                                                              <w:marLeft w:val="0"/>
                                                              <w:marRight w:val="0"/>
                                                              <w:marTop w:val="0"/>
                                                              <w:marBottom w:val="0"/>
                                                              <w:divBdr>
                                                                <w:top w:val="none" w:sz="0" w:space="0" w:color="auto"/>
                                                                <w:left w:val="none" w:sz="0" w:space="0" w:color="auto"/>
                                                                <w:bottom w:val="none" w:sz="0" w:space="0" w:color="auto"/>
                                                                <w:right w:val="none" w:sz="0" w:space="0" w:color="auto"/>
                                                              </w:divBdr>
                                                              <w:divsChild>
                                                                <w:div w:id="1837569325">
                                                                  <w:marLeft w:val="0"/>
                                                                  <w:marRight w:val="0"/>
                                                                  <w:marTop w:val="0"/>
                                                                  <w:marBottom w:val="0"/>
                                                                  <w:divBdr>
                                                                    <w:top w:val="none" w:sz="0" w:space="0" w:color="auto"/>
                                                                    <w:left w:val="none" w:sz="0" w:space="0" w:color="auto"/>
                                                                    <w:bottom w:val="none" w:sz="0" w:space="0" w:color="auto"/>
                                                                    <w:right w:val="none" w:sz="0" w:space="0" w:color="auto"/>
                                                                  </w:divBdr>
                                                                </w:div>
                                                                <w:div w:id="17408997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26" Type="http://schemas.microsoft.com/office/2007/relationships/hdphoto" Target="media/hdphoto8.wdp"/><Relationship Id="rId21" Type="http://schemas.openxmlformats.org/officeDocument/2006/relationships/image" Target="media/image10.png"/><Relationship Id="rId42" Type="http://schemas.openxmlformats.org/officeDocument/2006/relationships/image" Target="media/image22.jpeg"/><Relationship Id="rId47" Type="http://schemas.openxmlformats.org/officeDocument/2006/relationships/image" Target="media/image25.png"/><Relationship Id="rId63" Type="http://schemas.openxmlformats.org/officeDocument/2006/relationships/image" Target="media/image34.jpeg"/><Relationship Id="rId68" Type="http://schemas.openxmlformats.org/officeDocument/2006/relationships/image" Target="media/image39.jpeg"/><Relationship Id="rId7" Type="http://schemas.openxmlformats.org/officeDocument/2006/relationships/endnotes" Target="endnotes.xml"/><Relationship Id="rId71"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7.png"/><Relationship Id="rId29" Type="http://schemas.openxmlformats.org/officeDocument/2006/relationships/image" Target="media/image14.png"/><Relationship Id="rId11" Type="http://schemas.openxmlformats.org/officeDocument/2006/relationships/image" Target="media/image4.jpeg"/><Relationship Id="rId24" Type="http://schemas.microsoft.com/office/2007/relationships/hdphoto" Target="media/hdphoto7.wdp"/><Relationship Id="rId32" Type="http://schemas.microsoft.com/office/2007/relationships/hdphoto" Target="media/hdphoto11.wdp"/><Relationship Id="rId37" Type="http://schemas.microsoft.com/office/2007/relationships/hdphoto" Target="media/hdphoto13.wdp"/><Relationship Id="rId40" Type="http://schemas.openxmlformats.org/officeDocument/2006/relationships/image" Target="media/image20.jpeg"/><Relationship Id="rId45" Type="http://schemas.openxmlformats.org/officeDocument/2006/relationships/image" Target="media/image24.png"/><Relationship Id="rId53" Type="http://schemas.openxmlformats.org/officeDocument/2006/relationships/image" Target="media/image28.png"/><Relationship Id="rId58" Type="http://schemas.openxmlformats.org/officeDocument/2006/relationships/image" Target="media/image31.png"/><Relationship Id="rId66" Type="http://schemas.openxmlformats.org/officeDocument/2006/relationships/image" Target="media/image37.jpeg"/><Relationship Id="rId5" Type="http://schemas.openxmlformats.org/officeDocument/2006/relationships/webSettings" Target="webSettings.xml"/><Relationship Id="rId61" Type="http://schemas.openxmlformats.org/officeDocument/2006/relationships/header" Target="header2.xml"/><Relationship Id="rId19" Type="http://schemas.openxmlformats.org/officeDocument/2006/relationships/image" Target="media/image9.png"/><Relationship Id="rId14" Type="http://schemas.openxmlformats.org/officeDocument/2006/relationships/image" Target="media/image6.png"/><Relationship Id="rId22" Type="http://schemas.microsoft.com/office/2007/relationships/hdphoto" Target="media/hdphoto6.wdp"/><Relationship Id="rId27" Type="http://schemas.openxmlformats.org/officeDocument/2006/relationships/image" Target="media/image13.png"/><Relationship Id="rId30" Type="http://schemas.microsoft.com/office/2007/relationships/hdphoto" Target="media/hdphoto10.wdp"/><Relationship Id="rId35" Type="http://schemas.openxmlformats.org/officeDocument/2006/relationships/image" Target="media/image17.jpeg"/><Relationship Id="rId43" Type="http://schemas.openxmlformats.org/officeDocument/2006/relationships/image" Target="media/image23.png"/><Relationship Id="rId48" Type="http://schemas.microsoft.com/office/2007/relationships/hdphoto" Target="media/hdphoto17.wdp"/><Relationship Id="rId56" Type="http://schemas.openxmlformats.org/officeDocument/2006/relationships/image" Target="media/image30.png"/><Relationship Id="rId64" Type="http://schemas.openxmlformats.org/officeDocument/2006/relationships/image" Target="media/image35.jpeg"/><Relationship Id="rId69" Type="http://schemas.openxmlformats.org/officeDocument/2006/relationships/image" Target="media/image40.jpeg"/><Relationship Id="rId8" Type="http://schemas.openxmlformats.org/officeDocument/2006/relationships/image" Target="media/image2.jpeg"/><Relationship Id="rId51" Type="http://schemas.openxmlformats.org/officeDocument/2006/relationships/image" Target="media/image27.png"/><Relationship Id="rId3" Type="http://schemas.openxmlformats.org/officeDocument/2006/relationships/styles" Target="styles.xml"/><Relationship Id="rId12" Type="http://schemas.openxmlformats.org/officeDocument/2006/relationships/image" Target="media/image5.png"/><Relationship Id="rId17" Type="http://schemas.microsoft.com/office/2007/relationships/hdphoto" Target="media/hdphoto4.wdp"/><Relationship Id="rId25" Type="http://schemas.openxmlformats.org/officeDocument/2006/relationships/image" Target="media/image12.png"/><Relationship Id="rId33" Type="http://schemas.openxmlformats.org/officeDocument/2006/relationships/image" Target="media/image16.png"/><Relationship Id="rId38" Type="http://schemas.openxmlformats.org/officeDocument/2006/relationships/image" Target="media/image19.png"/><Relationship Id="rId46" Type="http://schemas.microsoft.com/office/2007/relationships/hdphoto" Target="media/hdphoto16.wdp"/><Relationship Id="rId59" Type="http://schemas.openxmlformats.org/officeDocument/2006/relationships/header" Target="header1.xml"/><Relationship Id="rId67" Type="http://schemas.openxmlformats.org/officeDocument/2006/relationships/image" Target="media/image38.jpeg"/><Relationship Id="rId20" Type="http://schemas.microsoft.com/office/2007/relationships/hdphoto" Target="media/hdphoto5.wdp"/><Relationship Id="rId41" Type="http://schemas.openxmlformats.org/officeDocument/2006/relationships/image" Target="media/image21.jpg"/><Relationship Id="rId54" Type="http://schemas.microsoft.com/office/2007/relationships/hdphoto" Target="media/hdphoto20.wdp"/><Relationship Id="rId62" Type="http://schemas.openxmlformats.org/officeDocument/2006/relationships/footer" Target="footer2.xml"/><Relationship Id="rId7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microsoft.com/office/2007/relationships/hdphoto" Target="media/hdphoto3.wdp"/><Relationship Id="rId23" Type="http://schemas.openxmlformats.org/officeDocument/2006/relationships/image" Target="media/image11.png"/><Relationship Id="rId28" Type="http://schemas.microsoft.com/office/2007/relationships/hdphoto" Target="media/hdphoto9.wdp"/><Relationship Id="rId36" Type="http://schemas.openxmlformats.org/officeDocument/2006/relationships/image" Target="media/image18.png"/><Relationship Id="rId49" Type="http://schemas.openxmlformats.org/officeDocument/2006/relationships/image" Target="media/image26.png"/><Relationship Id="rId57" Type="http://schemas.microsoft.com/office/2007/relationships/hdphoto" Target="media/hdphoto21.wdp"/><Relationship Id="rId10" Type="http://schemas.microsoft.com/office/2007/relationships/hdphoto" Target="media/hdphoto1.wdp"/><Relationship Id="rId31" Type="http://schemas.openxmlformats.org/officeDocument/2006/relationships/image" Target="media/image15.png"/><Relationship Id="rId44" Type="http://schemas.microsoft.com/office/2007/relationships/hdphoto" Target="media/hdphoto15.wdp"/><Relationship Id="rId52" Type="http://schemas.microsoft.com/office/2007/relationships/hdphoto" Target="media/hdphoto19.wdp"/><Relationship Id="rId60" Type="http://schemas.openxmlformats.org/officeDocument/2006/relationships/footer" Target="footer1.xml"/><Relationship Id="rId65" Type="http://schemas.openxmlformats.org/officeDocument/2006/relationships/image" Target="media/image36.jpeg"/><Relationship Id="rId4" Type="http://schemas.openxmlformats.org/officeDocument/2006/relationships/settings" Target="settings.xml"/><Relationship Id="rId9" Type="http://schemas.openxmlformats.org/officeDocument/2006/relationships/image" Target="media/image3.png"/><Relationship Id="rId13" Type="http://schemas.microsoft.com/office/2007/relationships/hdphoto" Target="media/hdphoto2.wdp"/><Relationship Id="rId18" Type="http://schemas.openxmlformats.org/officeDocument/2006/relationships/image" Target="media/image8.jpeg"/><Relationship Id="rId39" Type="http://schemas.microsoft.com/office/2007/relationships/hdphoto" Target="media/hdphoto14.wdp"/><Relationship Id="rId34" Type="http://schemas.microsoft.com/office/2007/relationships/hdphoto" Target="media/hdphoto12.wdp"/><Relationship Id="rId50" Type="http://schemas.microsoft.com/office/2007/relationships/hdphoto" Target="media/hdphoto18.wdp"/><Relationship Id="rId55" Type="http://schemas.openxmlformats.org/officeDocument/2006/relationships/image" Target="media/image29.png"/></Relationships>
</file>

<file path=word/_rels/footer1.xml.rels><?xml version="1.0" encoding="UTF-8" standalone="yes"?>
<Relationships xmlns="http://schemas.openxmlformats.org/package/2006/relationships"><Relationship Id="rId1" Type="http://schemas.openxmlformats.org/officeDocument/2006/relationships/image" Target="media/image33.png"/></Relationships>
</file>

<file path=word/_rels/footer2.xml.rels><?xml version="1.0" encoding="UTF-8" standalone="yes"?>
<Relationships xmlns="http://schemas.openxmlformats.org/package/2006/relationships"><Relationship Id="rId1" Type="http://schemas.openxmlformats.org/officeDocument/2006/relationships/image" Target="media/image33.png"/></Relationships>
</file>

<file path=word/_rels/header1.xml.rels><?xml version="1.0" encoding="UTF-8" standalone="yes"?>
<Relationships xmlns="http://schemas.openxmlformats.org/package/2006/relationships"><Relationship Id="rId1" Type="http://schemas.openxmlformats.org/officeDocument/2006/relationships/image" Target="media/image32.png"/></Relationships>
</file>

<file path=word/_rels/header2.xml.rels><?xml version="1.0" encoding="UTF-8" standalone="yes"?>
<Relationships xmlns="http://schemas.openxmlformats.org/package/2006/relationships"><Relationship Id="rId1" Type="http://schemas.openxmlformats.org/officeDocument/2006/relationships/image" Target="media/image32.png"/></Relationships>
</file>

<file path=word/_rels/numbering.xml.rels><?xml version="1.0" encoding="UTF-8" standalone="yes"?>
<Relationships xmlns="http://schemas.openxmlformats.org/package/2006/relationships"><Relationship Id="rId1" Type="http://schemas.openxmlformats.org/officeDocument/2006/relationships/image" Target="media/image1.gif"/></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FABA517-0600-4B84-883F-9C6B311EA51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30</Pages>
  <Words>5424</Words>
  <Characters>29836</Characters>
  <Application>Microsoft Office Word</Application>
  <DocSecurity>0</DocSecurity>
  <Lines>248</Lines>
  <Paragraphs>70</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35190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Sophie-Myriam Dridi</dc:creator>
  <cp:keywords/>
  <dc:description/>
  <cp:lastModifiedBy>Laetitia Berthet</cp:lastModifiedBy>
  <cp:revision>2</cp:revision>
  <cp:lastPrinted>2021-06-07T18:12:00Z</cp:lastPrinted>
  <dcterms:created xsi:type="dcterms:W3CDTF">2021-07-16T12:43:00Z</dcterms:created>
  <dcterms:modified xsi:type="dcterms:W3CDTF">2021-07-16T12:43:00Z</dcterms:modified>
</cp:coreProperties>
</file>